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5" w:rsidRPr="004103C9" w:rsidRDefault="00711AA3" w:rsidP="00CF3ED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47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F3ED5" w:rsidRPr="004103C9" w:rsidRDefault="00A234A9" w:rsidP="00CF3ED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z-index:251660288;visibility:visibl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liTwIAAFk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0&#10;bWliTwIAAFkEAAAOAAAAAAAAAAAAAAAAAC4CAABkcnMvZTJvRG9jLnhtbFBLAQItABQABgAIAAAA&#10;IQAAJsac2wAAAAkBAAAPAAAAAAAAAAAAAAAAAKkEAABkcnMvZG93bnJldi54bWxQSwUGAAAAAAQA&#10;BADzAAAAsQUAAAAA&#10;" strokeweight="2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0" type="#_x0000_t202" style="position:absolute;margin-left:81pt;margin-top:10.3pt;width:396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<v:textbox>
              <w:txbxContent>
                <w:p w:rsidR="00CF3ED5" w:rsidRPr="004103C9" w:rsidRDefault="00CF3ED5" w:rsidP="00CF3ED5">
                  <w:pPr>
                    <w:pStyle w:val="1"/>
                    <w:jc w:val="center"/>
                    <w:rPr>
                      <w:sz w:val="36"/>
                      <w:szCs w:val="36"/>
                    </w:rPr>
                  </w:pPr>
                  <w:r w:rsidRPr="004103C9">
                    <w:rPr>
                      <w:rFonts w:ascii="Tahoma" w:hAnsi="Tahoma"/>
                      <w:sz w:val="36"/>
                      <w:szCs w:val="36"/>
                    </w:rPr>
                    <w:t>Олюторская районная прокуратура</w:t>
                  </w:r>
                </w:p>
              </w:txbxContent>
            </v:textbox>
          </v:shape>
        </w:pict>
      </w:r>
    </w:p>
    <w:p w:rsidR="00CF3ED5" w:rsidRPr="004103C9" w:rsidRDefault="00A234A9" w:rsidP="00CF3ED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A234A9"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w:pict>
          <v:shape id="Поле 1" o:spid="_x0000_s1027" type="#_x0000_t202" style="position:absolute;margin-left:-8.9pt;margin-top:77.05pt;width:98.7pt;height:39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" strokecolor="white">
            <v:textbox>
              <w:txbxContent>
                <w:p w:rsidR="00CF3ED5" w:rsidRDefault="00CF3ED5" w:rsidP="00CF3ED5">
                  <w:pPr>
                    <w:pStyle w:val="3"/>
                  </w:pPr>
                  <w:r>
                    <w:t>Пресс-релиз</w:t>
                  </w:r>
                </w:p>
              </w:txbxContent>
            </v:textbox>
          </v:shape>
        </w:pict>
      </w:r>
      <w:r w:rsidRPr="00A234A9"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w:pict>
          <v:line id="Прямая соединительная линия 2" o:spid="_x0000_s1029" style="position:absolute;z-index:251661312;visibility:visibl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qRTgIAAFkEAAAOAAAAZHJzL2Uyb0RvYy54bWysVM1uEzEQviPxDpbv6e6mS5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C+sJqR&#10;TgIAAFkEAAAOAAAAAAAAAAAAAAAAAC4CAABkcnMvZTJvRG9jLnhtbFBLAQItABQABgAIAAAAIQA3&#10;pwFY2QAAAAsBAAAPAAAAAAAAAAAAAAAAAKgEAABkcnMvZG93bnJldi54bWxQSwUGAAAAAAQABADz&#10;AAAArgUAAAAA&#10;" strokeweight="6pt"/>
        </w:pict>
      </w:r>
      <w:r w:rsidR="00CF3ED5" w:rsidRPr="004103C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5pt;height:91.15pt" o:ole="">
            <v:imagedata r:id="rId4" o:title=""/>
          </v:shape>
          <o:OLEObject Type="Embed" ProgID="PBrush" ShapeID="_x0000_i1025" DrawAspect="Content" ObjectID="_1635061906" r:id="rId5"/>
        </w:object>
      </w:r>
      <w:bookmarkStart w:id="0" w:name="sub_22211"/>
    </w:p>
    <w:bookmarkEnd w:id="0"/>
    <w:p w:rsidR="00C7470C" w:rsidRDefault="00C7470C" w:rsidP="00C7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5" w:rsidRPr="001325ED" w:rsidRDefault="00CF3ED5" w:rsidP="00C7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ED">
        <w:rPr>
          <w:rFonts w:ascii="Times New Roman" w:hAnsi="Times New Roman" w:cs="Times New Roman"/>
          <w:b/>
          <w:sz w:val="28"/>
          <w:szCs w:val="28"/>
        </w:rPr>
        <w:t>«</w:t>
      </w:r>
      <w:r w:rsidR="00297834">
        <w:rPr>
          <w:rFonts w:ascii="Times New Roman" w:hAnsi="Times New Roman" w:cs="Times New Roman"/>
          <w:b/>
          <w:sz w:val="28"/>
          <w:szCs w:val="28"/>
        </w:rPr>
        <w:t>На территории района установлены факты реализации молочной продукции с нарушением закона</w:t>
      </w:r>
      <w:r w:rsidRPr="001325ED">
        <w:rPr>
          <w:rFonts w:ascii="Times New Roman" w:hAnsi="Times New Roman" w:cs="Times New Roman"/>
          <w:b/>
          <w:sz w:val="28"/>
          <w:szCs w:val="28"/>
        </w:rPr>
        <w:t>»</w:t>
      </w:r>
    </w:p>
    <w:p w:rsidR="00C7470C" w:rsidRPr="001325ED" w:rsidRDefault="00C7470C" w:rsidP="00C74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AA3" w:rsidRPr="00711AA3" w:rsidRDefault="00711AA3" w:rsidP="00711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11AA3">
        <w:rPr>
          <w:rFonts w:ascii="Times New Roman" w:hAnsi="Times New Roman" w:cs="Times New Roman"/>
          <w:sz w:val="28"/>
          <w:szCs w:val="28"/>
        </w:rPr>
        <w:t xml:space="preserve">В рамках осуществления постоянного надзора, направленного на выявление и пресечение нарушений законодательства, способствующих росту цен на сельскохозяйственную и продовольственную продукцию прокуратурой района выявлены нарушения </w:t>
      </w:r>
      <w:hyperlink r:id="rId6" w:history="1">
        <w:r w:rsidRPr="00711AA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11AA3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 в деятельности трех организаций розничной торговли, расположенных на территории с. Тиличики Олюторского района.</w:t>
      </w:r>
    </w:p>
    <w:p w:rsidR="00711AA3" w:rsidRPr="00711AA3" w:rsidRDefault="00711AA3" w:rsidP="007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28.01.2019 № 50 внесены изменения в Правила продажи отдельных видов товаров, в соответствии с которыми с 01.07.2019 в торговом зале или ином месте продажи, размещение (выкладка) молочных, молочных составных и </w:t>
      </w:r>
      <w:proofErr w:type="spellStart"/>
      <w:r w:rsidRPr="00711AA3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Pr="00711AA3">
        <w:rPr>
          <w:rFonts w:ascii="Times New Roman" w:hAnsi="Times New Roman" w:cs="Times New Roman"/>
          <w:sz w:val="28"/>
          <w:szCs w:val="28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«Продукты без заменителя молочного жира».</w:t>
      </w:r>
    </w:p>
    <w:p w:rsidR="00711AA3" w:rsidRPr="00711AA3" w:rsidRDefault="00711AA3" w:rsidP="007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3">
        <w:rPr>
          <w:rFonts w:ascii="Times New Roman" w:hAnsi="Times New Roman" w:cs="Times New Roman"/>
          <w:sz w:val="28"/>
          <w:szCs w:val="28"/>
        </w:rPr>
        <w:t>Данное нововведение призвано помочь потребителям в выборе соответствующих товаров за счет дополнительной визуализации раздельного размещения молочной продукции в зависимости от ее видов, состава и исключению смешивания с продуктами, в которых используется заменитель молочного жира.</w:t>
      </w:r>
    </w:p>
    <w:p w:rsidR="00711AA3" w:rsidRPr="00711AA3" w:rsidRDefault="00711AA3" w:rsidP="0071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3">
        <w:rPr>
          <w:rFonts w:ascii="Times New Roman" w:hAnsi="Times New Roman" w:cs="Times New Roman"/>
          <w:color w:val="0D0D0D"/>
          <w:sz w:val="28"/>
          <w:szCs w:val="28"/>
        </w:rPr>
        <w:t xml:space="preserve">Как показала проверка, </w:t>
      </w:r>
      <w:r w:rsidRPr="00711AA3">
        <w:rPr>
          <w:rFonts w:ascii="Times New Roman" w:hAnsi="Times New Roman" w:cs="Times New Roman"/>
          <w:sz w:val="28"/>
          <w:szCs w:val="28"/>
        </w:rPr>
        <w:t xml:space="preserve">размещение молочных, молочных составных и </w:t>
      </w:r>
      <w:proofErr w:type="spellStart"/>
      <w:r w:rsidRPr="00711AA3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Pr="00711AA3">
        <w:rPr>
          <w:rFonts w:ascii="Times New Roman" w:hAnsi="Times New Roman" w:cs="Times New Roman"/>
          <w:sz w:val="28"/>
          <w:szCs w:val="28"/>
        </w:rPr>
        <w:t xml:space="preserve"> продуктов в торговых залах </w:t>
      </w:r>
      <w:bookmarkStart w:id="1" w:name="_GoBack"/>
      <w:bookmarkEnd w:id="1"/>
      <w:r w:rsidRPr="00711AA3">
        <w:rPr>
          <w:rFonts w:ascii="Times New Roman" w:hAnsi="Times New Roman" w:cs="Times New Roman"/>
          <w:sz w:val="28"/>
          <w:szCs w:val="28"/>
        </w:rPr>
        <w:t>организаций торговли осуществлялась с нарушением вышеуказанного правила.</w:t>
      </w:r>
    </w:p>
    <w:p w:rsidR="00711AA3" w:rsidRPr="00711AA3" w:rsidRDefault="00711AA3" w:rsidP="0071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A3">
        <w:rPr>
          <w:rFonts w:ascii="Times New Roman" w:hAnsi="Times New Roman" w:cs="Times New Roman"/>
          <w:sz w:val="28"/>
          <w:szCs w:val="28"/>
        </w:rPr>
        <w:t>В целях защиты прав потребителей прокуратурой района возбуждено 3 дела об административных правонарушениях, по результатам рассмотрения которых, руководители трех торговых точек привлечены к административной ответственности и им назначены наказания в виде предупреждений.</w:t>
      </w:r>
    </w:p>
    <w:p w:rsidR="00711AA3" w:rsidRPr="00711AA3" w:rsidRDefault="0004182A" w:rsidP="0071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3700145</wp:posOffset>
            </wp:positionH>
            <wp:positionV relativeFrom="paragraph">
              <wp:posOffset>255270</wp:posOffset>
            </wp:positionV>
            <wp:extent cx="1955800" cy="857250"/>
            <wp:effectExtent l="0" t="0" r="6350" b="0"/>
            <wp:wrapNone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AA3" w:rsidRPr="00711AA3">
        <w:rPr>
          <w:rFonts w:ascii="Times New Roman" w:hAnsi="Times New Roman" w:cs="Times New Roman"/>
          <w:sz w:val="28"/>
          <w:szCs w:val="28"/>
        </w:rPr>
        <w:t>В настоящее время нарушения, выявленные в ходе проведенной проверки, устранены.</w:t>
      </w:r>
    </w:p>
    <w:p w:rsidR="00711AA3" w:rsidRPr="00711AA3" w:rsidRDefault="00711AA3" w:rsidP="00711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ED5" w:rsidRPr="00711AA3" w:rsidRDefault="00CC1ACB" w:rsidP="00711AA3">
      <w:pPr>
        <w:rPr>
          <w:rFonts w:ascii="Times New Roman" w:hAnsi="Times New Roman" w:cs="Times New Roman"/>
          <w:sz w:val="28"/>
          <w:szCs w:val="28"/>
        </w:rPr>
      </w:pPr>
      <w:r w:rsidRPr="00711AA3">
        <w:rPr>
          <w:rFonts w:ascii="Times New Roman" w:hAnsi="Times New Roman" w:cs="Times New Roman"/>
          <w:sz w:val="28"/>
          <w:szCs w:val="28"/>
        </w:rPr>
        <w:t>И.о. п</w:t>
      </w:r>
      <w:r w:rsidR="00CF3ED5" w:rsidRPr="00711AA3">
        <w:rPr>
          <w:rFonts w:ascii="Times New Roman" w:hAnsi="Times New Roman" w:cs="Times New Roman"/>
          <w:sz w:val="28"/>
          <w:szCs w:val="28"/>
        </w:rPr>
        <w:t>рокурор</w:t>
      </w:r>
      <w:r w:rsidRPr="00711AA3">
        <w:rPr>
          <w:rFonts w:ascii="Times New Roman" w:hAnsi="Times New Roman" w:cs="Times New Roman"/>
          <w:sz w:val="28"/>
          <w:szCs w:val="28"/>
        </w:rPr>
        <w:t>а</w:t>
      </w:r>
      <w:r w:rsidR="00CF3ED5" w:rsidRPr="00711A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3ED5" w:rsidRPr="00711AA3">
        <w:rPr>
          <w:rFonts w:ascii="Times New Roman" w:hAnsi="Times New Roman" w:cs="Times New Roman"/>
          <w:sz w:val="28"/>
          <w:szCs w:val="28"/>
        </w:rPr>
        <w:tab/>
      </w:r>
      <w:r w:rsidR="00CF3ED5" w:rsidRPr="00711AA3">
        <w:rPr>
          <w:rFonts w:ascii="Times New Roman" w:hAnsi="Times New Roman" w:cs="Times New Roman"/>
          <w:sz w:val="28"/>
          <w:szCs w:val="28"/>
        </w:rPr>
        <w:tab/>
      </w:r>
      <w:r w:rsidR="00CF3ED5" w:rsidRPr="00711AA3">
        <w:rPr>
          <w:rFonts w:ascii="Times New Roman" w:hAnsi="Times New Roman" w:cs="Times New Roman"/>
          <w:sz w:val="28"/>
          <w:szCs w:val="28"/>
        </w:rPr>
        <w:tab/>
      </w:r>
      <w:r w:rsidR="00CF3ED5" w:rsidRPr="00711AA3">
        <w:rPr>
          <w:rFonts w:ascii="Times New Roman" w:hAnsi="Times New Roman" w:cs="Times New Roman"/>
          <w:sz w:val="28"/>
          <w:szCs w:val="28"/>
        </w:rPr>
        <w:tab/>
      </w:r>
      <w:r w:rsidR="00CF3ED5" w:rsidRPr="00711AA3">
        <w:rPr>
          <w:rFonts w:ascii="Times New Roman" w:hAnsi="Times New Roman" w:cs="Times New Roman"/>
          <w:sz w:val="28"/>
          <w:szCs w:val="28"/>
        </w:rPr>
        <w:tab/>
      </w:r>
      <w:r w:rsidR="001325ED" w:rsidRPr="00711AA3">
        <w:rPr>
          <w:rFonts w:ascii="Times New Roman" w:hAnsi="Times New Roman" w:cs="Times New Roman"/>
          <w:sz w:val="28"/>
          <w:szCs w:val="28"/>
        </w:rPr>
        <w:tab/>
      </w:r>
      <w:r w:rsidRPr="00711AA3">
        <w:rPr>
          <w:rFonts w:ascii="Times New Roman" w:hAnsi="Times New Roman" w:cs="Times New Roman"/>
          <w:sz w:val="28"/>
          <w:szCs w:val="28"/>
        </w:rPr>
        <w:tab/>
      </w:r>
      <w:r w:rsidRPr="00711AA3">
        <w:rPr>
          <w:rFonts w:ascii="Times New Roman" w:hAnsi="Times New Roman" w:cs="Times New Roman"/>
          <w:sz w:val="28"/>
          <w:szCs w:val="28"/>
        </w:rPr>
        <w:tab/>
      </w:r>
      <w:r w:rsidR="00711AA3" w:rsidRPr="00711AA3">
        <w:rPr>
          <w:rFonts w:ascii="Times New Roman" w:hAnsi="Times New Roman" w:cs="Times New Roman"/>
          <w:sz w:val="28"/>
          <w:szCs w:val="28"/>
        </w:rPr>
        <w:t>Е.Д. Ковалёв</w:t>
      </w:r>
    </w:p>
    <w:sectPr w:rsidR="00CF3ED5" w:rsidRPr="00711AA3" w:rsidSect="00E1171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CF3ED5"/>
    <w:rsid w:val="00033DF4"/>
    <w:rsid w:val="0004182A"/>
    <w:rsid w:val="001325ED"/>
    <w:rsid w:val="0017177B"/>
    <w:rsid w:val="001C6A53"/>
    <w:rsid w:val="001F3F56"/>
    <w:rsid w:val="00216B1C"/>
    <w:rsid w:val="00247BBF"/>
    <w:rsid w:val="002606B4"/>
    <w:rsid w:val="00297834"/>
    <w:rsid w:val="002B5D15"/>
    <w:rsid w:val="00332880"/>
    <w:rsid w:val="00346EA8"/>
    <w:rsid w:val="00434ABC"/>
    <w:rsid w:val="004823B4"/>
    <w:rsid w:val="00540F21"/>
    <w:rsid w:val="00553D84"/>
    <w:rsid w:val="005F42DE"/>
    <w:rsid w:val="00602FCB"/>
    <w:rsid w:val="00711AA3"/>
    <w:rsid w:val="007465DA"/>
    <w:rsid w:val="007C74FC"/>
    <w:rsid w:val="008B7163"/>
    <w:rsid w:val="008F282E"/>
    <w:rsid w:val="00950E1D"/>
    <w:rsid w:val="00A234A9"/>
    <w:rsid w:val="00AB1AF7"/>
    <w:rsid w:val="00B553C7"/>
    <w:rsid w:val="00C55792"/>
    <w:rsid w:val="00C7470C"/>
    <w:rsid w:val="00CC1ACB"/>
    <w:rsid w:val="00CF3ED5"/>
    <w:rsid w:val="00D12BE0"/>
    <w:rsid w:val="00DB241D"/>
    <w:rsid w:val="00DF2213"/>
    <w:rsid w:val="00E1171C"/>
    <w:rsid w:val="00E6656C"/>
    <w:rsid w:val="00EB4CC5"/>
    <w:rsid w:val="00F6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9D931D0BEC43A390FBF823E3B7077099B89529183DEF72A4A46E72D64AC8886E42017EE73128BA03B43E2145A78669DB9D3651D9B7905R4cCE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</cp:lastModifiedBy>
  <cp:revision>2</cp:revision>
  <cp:lastPrinted>2019-11-11T21:26:00Z</cp:lastPrinted>
  <dcterms:created xsi:type="dcterms:W3CDTF">2019-11-11T23:05:00Z</dcterms:created>
  <dcterms:modified xsi:type="dcterms:W3CDTF">2019-11-11T23:05:00Z</dcterms:modified>
</cp:coreProperties>
</file>