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5D5" w:rsidRPr="0041585D" w:rsidRDefault="00A215D5" w:rsidP="00E2399B">
      <w:pPr>
        <w:pageBreakBefore/>
        <w:autoSpaceDE w:val="0"/>
        <w:autoSpaceDN w:val="0"/>
        <w:adjustRightInd w:val="0"/>
        <w:jc w:val="center"/>
        <w:rPr>
          <w:rFonts w:eastAsia="Times New Roman"/>
          <w:b/>
          <w:bCs/>
          <w:lang w:eastAsia="ru-RU"/>
        </w:rPr>
      </w:pPr>
      <w:bookmarkStart w:id="0" w:name="_GoBack"/>
      <w:bookmarkEnd w:id="0"/>
    </w:p>
    <w:p w:rsidR="00352B4E" w:rsidRPr="0041585D" w:rsidRDefault="00352B4E" w:rsidP="00A215D5">
      <w:pPr>
        <w:autoSpaceDE w:val="0"/>
        <w:autoSpaceDN w:val="0"/>
        <w:adjustRightInd w:val="0"/>
        <w:jc w:val="center"/>
        <w:rPr>
          <w:rFonts w:eastAsia="Times New Roman"/>
          <w:b/>
          <w:bCs/>
          <w:sz w:val="48"/>
          <w:szCs w:val="48"/>
          <w:lang w:eastAsia="ru-RU"/>
        </w:rPr>
      </w:pPr>
      <w:r w:rsidRPr="0041585D">
        <w:rPr>
          <w:rFonts w:eastAsia="Times New Roman"/>
          <w:b/>
          <w:bCs/>
          <w:sz w:val="48"/>
          <w:szCs w:val="48"/>
          <w:lang w:eastAsia="ru-RU"/>
        </w:rPr>
        <w:t>Общество с ограниченной ответственностью</w:t>
      </w:r>
    </w:p>
    <w:p w:rsidR="00352B4E" w:rsidRPr="0041585D" w:rsidRDefault="00352B4E" w:rsidP="00A215D5">
      <w:pPr>
        <w:autoSpaceDE w:val="0"/>
        <w:autoSpaceDN w:val="0"/>
        <w:adjustRightInd w:val="0"/>
        <w:jc w:val="center"/>
        <w:rPr>
          <w:rFonts w:eastAsia="Times New Roman"/>
          <w:b/>
          <w:bCs/>
          <w:sz w:val="48"/>
          <w:szCs w:val="48"/>
          <w:lang w:eastAsia="ru-RU"/>
        </w:rPr>
      </w:pPr>
    </w:p>
    <w:p w:rsidR="00E2399B" w:rsidRPr="0041585D" w:rsidRDefault="00A215D5" w:rsidP="00A215D5">
      <w:pPr>
        <w:autoSpaceDE w:val="0"/>
        <w:autoSpaceDN w:val="0"/>
        <w:adjustRightInd w:val="0"/>
        <w:jc w:val="center"/>
        <w:rPr>
          <w:rFonts w:eastAsia="Times New Roman"/>
          <w:b/>
          <w:bCs/>
          <w:sz w:val="48"/>
          <w:szCs w:val="48"/>
          <w:lang w:eastAsia="ru-RU"/>
        </w:rPr>
      </w:pPr>
      <w:r w:rsidRPr="0041585D">
        <w:rPr>
          <w:rFonts w:eastAsia="Times New Roman"/>
          <w:b/>
          <w:bCs/>
          <w:sz w:val="48"/>
          <w:szCs w:val="48"/>
          <w:lang w:eastAsia="ru-RU"/>
        </w:rPr>
        <w:t>«Т</w:t>
      </w:r>
      <w:r w:rsidR="0041585D" w:rsidRPr="0041585D">
        <w:rPr>
          <w:rFonts w:eastAsia="Times New Roman"/>
          <w:b/>
          <w:bCs/>
          <w:sz w:val="48"/>
          <w:szCs w:val="48"/>
          <w:lang w:eastAsia="ru-RU"/>
        </w:rPr>
        <w:t xml:space="preserve"> </w:t>
      </w:r>
      <w:r w:rsidRPr="0041585D">
        <w:rPr>
          <w:rFonts w:eastAsia="Times New Roman"/>
          <w:b/>
          <w:bCs/>
          <w:sz w:val="48"/>
          <w:szCs w:val="48"/>
          <w:lang w:eastAsia="ru-RU"/>
        </w:rPr>
        <w:t>е</w:t>
      </w:r>
      <w:r w:rsidR="0041585D" w:rsidRPr="0041585D">
        <w:rPr>
          <w:rFonts w:eastAsia="Times New Roman"/>
          <w:b/>
          <w:bCs/>
          <w:sz w:val="48"/>
          <w:szCs w:val="48"/>
          <w:lang w:eastAsia="ru-RU"/>
        </w:rPr>
        <w:t xml:space="preserve"> </w:t>
      </w:r>
      <w:r w:rsidRPr="0041585D">
        <w:rPr>
          <w:rFonts w:eastAsia="Times New Roman"/>
          <w:b/>
          <w:bCs/>
          <w:sz w:val="48"/>
          <w:szCs w:val="48"/>
          <w:lang w:eastAsia="ru-RU"/>
        </w:rPr>
        <w:t>р</w:t>
      </w:r>
      <w:r w:rsidR="0041585D" w:rsidRPr="0041585D">
        <w:rPr>
          <w:rFonts w:eastAsia="Times New Roman"/>
          <w:b/>
          <w:bCs/>
          <w:sz w:val="48"/>
          <w:szCs w:val="48"/>
          <w:lang w:eastAsia="ru-RU"/>
        </w:rPr>
        <w:t xml:space="preserve"> </w:t>
      </w:r>
      <w:r w:rsidRPr="0041585D">
        <w:rPr>
          <w:rFonts w:eastAsia="Times New Roman"/>
          <w:b/>
          <w:bCs/>
          <w:sz w:val="48"/>
          <w:szCs w:val="48"/>
          <w:lang w:eastAsia="ru-RU"/>
        </w:rPr>
        <w:t>п</w:t>
      </w:r>
      <w:r w:rsidR="0041585D" w:rsidRPr="0041585D">
        <w:rPr>
          <w:rFonts w:eastAsia="Times New Roman"/>
          <w:b/>
          <w:bCs/>
          <w:sz w:val="48"/>
          <w:szCs w:val="48"/>
          <w:lang w:eastAsia="ru-RU"/>
        </w:rPr>
        <w:t xml:space="preserve"> </w:t>
      </w:r>
      <w:r w:rsidRPr="0041585D">
        <w:rPr>
          <w:rFonts w:eastAsia="Times New Roman"/>
          <w:b/>
          <w:bCs/>
          <w:sz w:val="48"/>
          <w:szCs w:val="48"/>
          <w:lang w:eastAsia="ru-RU"/>
        </w:rPr>
        <w:t>л</w:t>
      </w:r>
      <w:r w:rsidR="0041585D" w:rsidRPr="0041585D">
        <w:rPr>
          <w:rFonts w:eastAsia="Times New Roman"/>
          <w:b/>
          <w:bCs/>
          <w:sz w:val="48"/>
          <w:szCs w:val="48"/>
          <w:lang w:eastAsia="ru-RU"/>
        </w:rPr>
        <w:t xml:space="preserve"> </w:t>
      </w:r>
      <w:r w:rsidRPr="0041585D">
        <w:rPr>
          <w:rFonts w:eastAsia="Times New Roman"/>
          <w:b/>
          <w:bCs/>
          <w:sz w:val="48"/>
          <w:szCs w:val="48"/>
          <w:lang w:eastAsia="ru-RU"/>
        </w:rPr>
        <w:t>а</w:t>
      </w:r>
      <w:r w:rsidR="0041585D" w:rsidRPr="0041585D">
        <w:rPr>
          <w:rFonts w:eastAsia="Times New Roman"/>
          <w:b/>
          <w:bCs/>
          <w:sz w:val="48"/>
          <w:szCs w:val="48"/>
          <w:lang w:eastAsia="ru-RU"/>
        </w:rPr>
        <w:t xml:space="preserve"> н </w:t>
      </w:r>
      <w:r w:rsidRPr="0041585D">
        <w:rPr>
          <w:rFonts w:eastAsia="Times New Roman"/>
          <w:b/>
          <w:bCs/>
          <w:sz w:val="48"/>
          <w:szCs w:val="48"/>
          <w:lang w:eastAsia="ru-RU"/>
        </w:rPr>
        <w:t>п</w:t>
      </w:r>
      <w:r w:rsidR="0041585D" w:rsidRPr="0041585D">
        <w:rPr>
          <w:rFonts w:eastAsia="Times New Roman"/>
          <w:b/>
          <w:bCs/>
          <w:sz w:val="48"/>
          <w:szCs w:val="48"/>
          <w:lang w:eastAsia="ru-RU"/>
        </w:rPr>
        <w:t xml:space="preserve"> </w:t>
      </w:r>
      <w:r w:rsidRPr="0041585D">
        <w:rPr>
          <w:rFonts w:eastAsia="Times New Roman"/>
          <w:b/>
          <w:bCs/>
          <w:sz w:val="48"/>
          <w:szCs w:val="48"/>
          <w:lang w:eastAsia="ru-RU"/>
        </w:rPr>
        <w:t>р</w:t>
      </w:r>
      <w:r w:rsidR="0041585D" w:rsidRPr="0041585D">
        <w:rPr>
          <w:rFonts w:eastAsia="Times New Roman"/>
          <w:b/>
          <w:bCs/>
          <w:sz w:val="48"/>
          <w:szCs w:val="48"/>
          <w:lang w:eastAsia="ru-RU"/>
        </w:rPr>
        <w:t xml:space="preserve"> </w:t>
      </w:r>
      <w:r w:rsidRPr="0041585D">
        <w:rPr>
          <w:rFonts w:eastAsia="Times New Roman"/>
          <w:b/>
          <w:bCs/>
          <w:sz w:val="48"/>
          <w:szCs w:val="48"/>
          <w:lang w:eastAsia="ru-RU"/>
        </w:rPr>
        <w:t>о</w:t>
      </w:r>
      <w:r w:rsidR="0041585D" w:rsidRPr="0041585D">
        <w:rPr>
          <w:rFonts w:eastAsia="Times New Roman"/>
          <w:b/>
          <w:bCs/>
          <w:sz w:val="48"/>
          <w:szCs w:val="48"/>
          <w:lang w:eastAsia="ru-RU"/>
        </w:rPr>
        <w:t xml:space="preserve"> </w:t>
      </w:r>
      <w:r w:rsidRPr="0041585D">
        <w:rPr>
          <w:rFonts w:eastAsia="Times New Roman"/>
          <w:b/>
          <w:bCs/>
          <w:sz w:val="48"/>
          <w:szCs w:val="48"/>
          <w:lang w:eastAsia="ru-RU"/>
        </w:rPr>
        <w:t>е</w:t>
      </w:r>
      <w:r w:rsidR="0041585D" w:rsidRPr="0041585D">
        <w:rPr>
          <w:rFonts w:eastAsia="Times New Roman"/>
          <w:b/>
          <w:bCs/>
          <w:sz w:val="48"/>
          <w:szCs w:val="48"/>
          <w:lang w:eastAsia="ru-RU"/>
        </w:rPr>
        <w:t xml:space="preserve"> </w:t>
      </w:r>
      <w:r w:rsidRPr="0041585D">
        <w:rPr>
          <w:rFonts w:eastAsia="Times New Roman"/>
          <w:b/>
          <w:bCs/>
          <w:sz w:val="48"/>
          <w:szCs w:val="48"/>
          <w:lang w:eastAsia="ru-RU"/>
        </w:rPr>
        <w:t>к</w:t>
      </w:r>
      <w:r w:rsidR="0041585D" w:rsidRPr="0041585D">
        <w:rPr>
          <w:rFonts w:eastAsia="Times New Roman"/>
          <w:b/>
          <w:bCs/>
          <w:sz w:val="48"/>
          <w:szCs w:val="48"/>
          <w:lang w:eastAsia="ru-RU"/>
        </w:rPr>
        <w:t xml:space="preserve"> </w:t>
      </w:r>
      <w:r w:rsidRPr="0041585D">
        <w:rPr>
          <w:rFonts w:eastAsia="Times New Roman"/>
          <w:b/>
          <w:bCs/>
          <w:sz w:val="48"/>
          <w:szCs w:val="48"/>
          <w:lang w:eastAsia="ru-RU"/>
        </w:rPr>
        <w:t>т</w:t>
      </w:r>
      <w:r w:rsidR="00352B4E" w:rsidRPr="0041585D">
        <w:rPr>
          <w:rFonts w:eastAsia="Times New Roman"/>
          <w:b/>
          <w:bCs/>
          <w:sz w:val="48"/>
          <w:szCs w:val="48"/>
          <w:lang w:eastAsia="ru-RU"/>
        </w:rPr>
        <w:t>»</w:t>
      </w:r>
    </w:p>
    <w:p w:rsidR="00A215D5" w:rsidRPr="0041585D" w:rsidRDefault="00A215D5" w:rsidP="00A215D5">
      <w:pPr>
        <w:autoSpaceDE w:val="0"/>
        <w:autoSpaceDN w:val="0"/>
        <w:adjustRightInd w:val="0"/>
        <w:jc w:val="center"/>
        <w:rPr>
          <w:rFonts w:eastAsia="Times New Roman"/>
          <w:b/>
          <w:bCs/>
          <w:sz w:val="36"/>
          <w:szCs w:val="36"/>
          <w:lang w:eastAsia="ru-RU"/>
        </w:rPr>
      </w:pPr>
    </w:p>
    <w:p w:rsidR="0041585D" w:rsidRPr="0041585D" w:rsidRDefault="0041585D" w:rsidP="00A215D5">
      <w:pPr>
        <w:autoSpaceDE w:val="0"/>
        <w:autoSpaceDN w:val="0"/>
        <w:adjustRightInd w:val="0"/>
        <w:jc w:val="center"/>
        <w:rPr>
          <w:rFonts w:eastAsia="Times New Roman"/>
          <w:b/>
          <w:bCs/>
          <w:sz w:val="36"/>
          <w:szCs w:val="36"/>
          <w:lang w:eastAsia="ru-RU"/>
        </w:rPr>
      </w:pPr>
    </w:p>
    <w:p w:rsidR="00A215D5" w:rsidRPr="0041585D" w:rsidRDefault="00A215D5" w:rsidP="00A215D5">
      <w:pPr>
        <w:shd w:val="clear" w:color="auto" w:fill="FFFFFF"/>
        <w:tabs>
          <w:tab w:val="left" w:pos="5054"/>
        </w:tabs>
        <w:ind w:right="293"/>
        <w:jc w:val="center"/>
      </w:pPr>
    </w:p>
    <w:tbl>
      <w:tblPr>
        <w:tblW w:w="0" w:type="auto"/>
        <w:tblInd w:w="-180" w:type="dxa"/>
        <w:tblLayout w:type="fixed"/>
        <w:tblCellMar>
          <w:left w:w="0" w:type="dxa"/>
          <w:right w:w="0" w:type="dxa"/>
        </w:tblCellMar>
        <w:tblLook w:val="0000" w:firstRow="0" w:lastRow="0" w:firstColumn="0" w:lastColumn="0" w:noHBand="0" w:noVBand="0"/>
      </w:tblPr>
      <w:tblGrid>
        <w:gridCol w:w="4680"/>
        <w:gridCol w:w="5040"/>
      </w:tblGrid>
      <w:tr w:rsidR="00A215D5" w:rsidRPr="0041585D">
        <w:trPr>
          <w:trHeight w:val="1681"/>
        </w:trPr>
        <w:tc>
          <w:tcPr>
            <w:tcW w:w="4680" w:type="dxa"/>
          </w:tcPr>
          <w:p w:rsidR="00A215D5" w:rsidRPr="0041585D" w:rsidRDefault="00A215D5" w:rsidP="004A7098">
            <w:pPr>
              <w:pStyle w:val="BodyTextIndent"/>
              <w:tabs>
                <w:tab w:val="clear" w:pos="3600"/>
                <w:tab w:val="left" w:pos="252"/>
                <w:tab w:val="left" w:pos="5054"/>
              </w:tabs>
              <w:snapToGrid w:val="0"/>
              <w:ind w:left="252" w:right="1512" w:firstLine="0"/>
              <w:rPr>
                <w:sz w:val="24"/>
                <w:szCs w:val="24"/>
              </w:rPr>
            </w:pPr>
            <w:r w:rsidRPr="0041585D">
              <w:rPr>
                <w:sz w:val="24"/>
                <w:szCs w:val="24"/>
              </w:rPr>
              <w:t>Арх.</w:t>
            </w:r>
            <w:r w:rsidR="003E3BF7">
              <w:rPr>
                <w:sz w:val="24"/>
                <w:szCs w:val="24"/>
                <w:lang w:val="en-US"/>
              </w:rPr>
              <w:t xml:space="preserve"> </w:t>
            </w:r>
            <w:r w:rsidRPr="0041585D">
              <w:rPr>
                <w:sz w:val="24"/>
                <w:szCs w:val="24"/>
              </w:rPr>
              <w:t>№______________</w:t>
            </w:r>
          </w:p>
          <w:p w:rsidR="00A215D5" w:rsidRPr="0041585D" w:rsidRDefault="00A215D5" w:rsidP="004A7098">
            <w:pPr>
              <w:pStyle w:val="BodyTextIndent"/>
              <w:tabs>
                <w:tab w:val="clear" w:pos="3600"/>
                <w:tab w:val="left" w:pos="252"/>
                <w:tab w:val="left" w:pos="5054"/>
              </w:tabs>
              <w:snapToGrid w:val="0"/>
              <w:ind w:left="252" w:right="1512" w:firstLine="0"/>
              <w:rPr>
                <w:sz w:val="24"/>
                <w:szCs w:val="24"/>
              </w:rPr>
            </w:pPr>
          </w:p>
          <w:p w:rsidR="00A215D5" w:rsidRPr="0041585D" w:rsidRDefault="00A215D5" w:rsidP="004A7098">
            <w:pPr>
              <w:pStyle w:val="BodyTextIndent"/>
              <w:tabs>
                <w:tab w:val="clear" w:pos="3600"/>
                <w:tab w:val="left" w:pos="252"/>
                <w:tab w:val="left" w:pos="5054"/>
              </w:tabs>
              <w:ind w:left="252" w:right="1512" w:firstLine="0"/>
              <w:rPr>
                <w:sz w:val="24"/>
                <w:szCs w:val="24"/>
              </w:rPr>
            </w:pPr>
          </w:p>
          <w:p w:rsidR="00A215D5" w:rsidRPr="0041585D" w:rsidRDefault="00A215D5" w:rsidP="004A7098">
            <w:pPr>
              <w:pStyle w:val="BodyTextIndent"/>
              <w:tabs>
                <w:tab w:val="left" w:pos="5054"/>
              </w:tabs>
              <w:ind w:firstLine="0"/>
              <w:rPr>
                <w:sz w:val="24"/>
                <w:szCs w:val="24"/>
              </w:rPr>
            </w:pPr>
          </w:p>
        </w:tc>
        <w:tc>
          <w:tcPr>
            <w:tcW w:w="5040" w:type="dxa"/>
          </w:tcPr>
          <w:p w:rsidR="00A215D5" w:rsidRPr="0041585D" w:rsidRDefault="00A215D5" w:rsidP="00D0329C">
            <w:pPr>
              <w:pStyle w:val="BodyTextIndent"/>
              <w:tabs>
                <w:tab w:val="left" w:pos="5054"/>
              </w:tabs>
              <w:snapToGrid w:val="0"/>
              <w:ind w:left="320" w:firstLine="0"/>
              <w:rPr>
                <w:b/>
                <w:sz w:val="24"/>
                <w:szCs w:val="24"/>
              </w:rPr>
            </w:pPr>
            <w:r w:rsidRPr="0041585D">
              <w:rPr>
                <w:sz w:val="24"/>
                <w:szCs w:val="24"/>
              </w:rPr>
              <w:t xml:space="preserve">Заказ: </w:t>
            </w:r>
          </w:p>
          <w:p w:rsidR="00A215D5" w:rsidRPr="0041585D" w:rsidRDefault="00A215D5" w:rsidP="00D0329C">
            <w:pPr>
              <w:tabs>
                <w:tab w:val="left" w:pos="5054"/>
              </w:tabs>
              <w:ind w:left="320"/>
            </w:pPr>
          </w:p>
          <w:p w:rsidR="00A215D5" w:rsidRPr="0041585D" w:rsidRDefault="00A215D5" w:rsidP="00D0329C">
            <w:pPr>
              <w:pStyle w:val="BodyTextIndent"/>
              <w:tabs>
                <w:tab w:val="left" w:pos="5054"/>
                <w:tab w:val="left" w:pos="9498"/>
              </w:tabs>
              <w:spacing w:line="360" w:lineRule="auto"/>
              <w:ind w:left="320" w:firstLine="0"/>
              <w:rPr>
                <w:sz w:val="24"/>
                <w:szCs w:val="24"/>
              </w:rPr>
            </w:pPr>
            <w:r w:rsidRPr="0041585D">
              <w:rPr>
                <w:sz w:val="24"/>
                <w:szCs w:val="24"/>
              </w:rPr>
              <w:t xml:space="preserve">Заказчик: Администрация </w:t>
            </w:r>
            <w:r w:rsidR="00D3798F">
              <w:rPr>
                <w:sz w:val="24"/>
                <w:szCs w:val="24"/>
              </w:rPr>
              <w:t>Олюторского</w:t>
            </w:r>
            <w:r w:rsidR="00835590">
              <w:rPr>
                <w:sz w:val="24"/>
                <w:szCs w:val="24"/>
              </w:rPr>
              <w:t xml:space="preserve"> муниципального</w:t>
            </w:r>
            <w:r w:rsidR="00CB4EDB">
              <w:rPr>
                <w:sz w:val="24"/>
                <w:szCs w:val="24"/>
              </w:rPr>
              <w:t xml:space="preserve"> района Камчатского края</w:t>
            </w:r>
          </w:p>
          <w:p w:rsidR="00A215D5" w:rsidRPr="0041585D" w:rsidRDefault="00A215D5" w:rsidP="00CB4EDB">
            <w:pPr>
              <w:pStyle w:val="BodyTextIndent"/>
              <w:tabs>
                <w:tab w:val="left" w:pos="5054"/>
                <w:tab w:val="left" w:pos="9498"/>
              </w:tabs>
              <w:spacing w:line="360" w:lineRule="auto"/>
              <w:ind w:left="320" w:firstLine="0"/>
              <w:rPr>
                <w:sz w:val="24"/>
                <w:szCs w:val="24"/>
              </w:rPr>
            </w:pPr>
          </w:p>
        </w:tc>
      </w:tr>
    </w:tbl>
    <w:p w:rsidR="00A215D5" w:rsidRPr="0041585D" w:rsidRDefault="00A215D5" w:rsidP="00A215D5">
      <w:pPr>
        <w:pStyle w:val="Normal"/>
        <w:shd w:val="clear" w:color="auto" w:fill="FFFFFF"/>
        <w:ind w:right="293"/>
        <w:jc w:val="right"/>
        <w:rPr>
          <w:sz w:val="24"/>
        </w:rPr>
      </w:pPr>
    </w:p>
    <w:p w:rsidR="00A215D5" w:rsidRPr="0041585D" w:rsidRDefault="00A215D5" w:rsidP="00A215D5">
      <w:pPr>
        <w:pStyle w:val="Normal"/>
        <w:shd w:val="clear" w:color="auto" w:fill="FFFFFF"/>
        <w:ind w:right="293"/>
        <w:jc w:val="center"/>
        <w:rPr>
          <w:sz w:val="24"/>
        </w:rPr>
      </w:pPr>
    </w:p>
    <w:p w:rsidR="00A215D5" w:rsidRPr="0041585D" w:rsidRDefault="00A215D5" w:rsidP="00A215D5">
      <w:pPr>
        <w:pStyle w:val="Normal"/>
        <w:shd w:val="clear" w:color="auto" w:fill="FFFFFF"/>
        <w:ind w:right="293"/>
        <w:jc w:val="center"/>
        <w:rPr>
          <w:sz w:val="24"/>
        </w:rPr>
      </w:pPr>
    </w:p>
    <w:p w:rsidR="00A215D5" w:rsidRPr="0041585D" w:rsidRDefault="00A215D5" w:rsidP="00A215D5">
      <w:pPr>
        <w:pStyle w:val="Normal"/>
        <w:shd w:val="clear" w:color="auto" w:fill="FFFFFF"/>
        <w:ind w:right="293"/>
        <w:jc w:val="center"/>
        <w:rPr>
          <w:sz w:val="24"/>
        </w:rPr>
      </w:pPr>
    </w:p>
    <w:p w:rsidR="00A215D5" w:rsidRPr="0041585D" w:rsidRDefault="00846B3E" w:rsidP="00A215D5">
      <w:pPr>
        <w:pStyle w:val="Normal"/>
        <w:shd w:val="clear" w:color="auto" w:fill="FFFFFF"/>
        <w:ind w:right="293"/>
        <w:jc w:val="center"/>
        <w:rPr>
          <w:b/>
          <w:sz w:val="44"/>
          <w:szCs w:val="44"/>
        </w:rPr>
      </w:pPr>
      <w:r w:rsidRPr="0041585D">
        <w:rPr>
          <w:b/>
          <w:sz w:val="44"/>
          <w:szCs w:val="44"/>
        </w:rPr>
        <w:t>Правила землепользования и застройки</w:t>
      </w:r>
    </w:p>
    <w:p w:rsidR="00846B3E" w:rsidRDefault="00CB4EDB" w:rsidP="00A215D5">
      <w:pPr>
        <w:pStyle w:val="Normal"/>
        <w:shd w:val="clear" w:color="auto" w:fill="FFFFFF"/>
        <w:ind w:right="293"/>
        <w:jc w:val="center"/>
        <w:rPr>
          <w:b/>
          <w:sz w:val="44"/>
          <w:szCs w:val="44"/>
        </w:rPr>
      </w:pPr>
      <w:r>
        <w:rPr>
          <w:b/>
          <w:sz w:val="44"/>
          <w:szCs w:val="44"/>
        </w:rPr>
        <w:t>сельского поселения</w:t>
      </w:r>
      <w:r w:rsidR="00D3798F">
        <w:rPr>
          <w:b/>
          <w:sz w:val="44"/>
          <w:szCs w:val="44"/>
        </w:rPr>
        <w:t xml:space="preserve"> «село Средние Пахачи»</w:t>
      </w:r>
    </w:p>
    <w:p w:rsidR="00CB4EDB" w:rsidRDefault="00D3798F" w:rsidP="00A215D5">
      <w:pPr>
        <w:pStyle w:val="Normal"/>
        <w:shd w:val="clear" w:color="auto" w:fill="FFFFFF"/>
        <w:ind w:right="293"/>
        <w:jc w:val="center"/>
        <w:rPr>
          <w:b/>
          <w:sz w:val="44"/>
          <w:szCs w:val="44"/>
        </w:rPr>
      </w:pPr>
      <w:r>
        <w:rPr>
          <w:b/>
          <w:sz w:val="44"/>
          <w:szCs w:val="44"/>
        </w:rPr>
        <w:t>Олюторского</w:t>
      </w:r>
      <w:r w:rsidR="00CB4EDB">
        <w:rPr>
          <w:b/>
          <w:sz w:val="44"/>
          <w:szCs w:val="44"/>
        </w:rPr>
        <w:t xml:space="preserve"> района</w:t>
      </w:r>
    </w:p>
    <w:p w:rsidR="00CB4EDB" w:rsidRPr="0041585D" w:rsidRDefault="00CB4EDB" w:rsidP="00A215D5">
      <w:pPr>
        <w:pStyle w:val="Normal"/>
        <w:shd w:val="clear" w:color="auto" w:fill="FFFFFF"/>
        <w:ind w:right="293"/>
        <w:jc w:val="center"/>
        <w:rPr>
          <w:b/>
          <w:sz w:val="44"/>
          <w:szCs w:val="44"/>
        </w:rPr>
      </w:pPr>
      <w:r>
        <w:rPr>
          <w:b/>
          <w:sz w:val="44"/>
          <w:szCs w:val="44"/>
        </w:rPr>
        <w:t>Камчатского края</w:t>
      </w:r>
    </w:p>
    <w:p w:rsidR="00A215D5" w:rsidRPr="0041585D" w:rsidRDefault="00A215D5" w:rsidP="00A215D5">
      <w:pPr>
        <w:pStyle w:val="Normal"/>
        <w:shd w:val="clear" w:color="auto" w:fill="FFFFFF"/>
        <w:ind w:right="293"/>
        <w:jc w:val="center"/>
        <w:rPr>
          <w:b/>
          <w:sz w:val="36"/>
        </w:rPr>
      </w:pPr>
    </w:p>
    <w:p w:rsidR="00A215D5" w:rsidRPr="0041585D" w:rsidRDefault="00A215D5" w:rsidP="00A215D5">
      <w:pPr>
        <w:pStyle w:val="Normal"/>
        <w:shd w:val="clear" w:color="auto" w:fill="FFFFFF"/>
        <w:ind w:right="-5"/>
        <w:jc w:val="center"/>
        <w:rPr>
          <w:sz w:val="24"/>
        </w:rPr>
      </w:pPr>
    </w:p>
    <w:p w:rsidR="00A215D5" w:rsidRPr="0041585D" w:rsidRDefault="00A215D5" w:rsidP="00A215D5">
      <w:pPr>
        <w:pStyle w:val="Normal"/>
        <w:shd w:val="clear" w:color="auto" w:fill="FFFFFF"/>
        <w:ind w:right="293"/>
        <w:jc w:val="center"/>
        <w:rPr>
          <w:sz w:val="24"/>
        </w:rPr>
      </w:pPr>
    </w:p>
    <w:p w:rsidR="00A215D5" w:rsidRPr="0041585D" w:rsidRDefault="00A215D5" w:rsidP="00A215D5">
      <w:pPr>
        <w:pStyle w:val="Normal"/>
        <w:shd w:val="clear" w:color="auto" w:fill="FFFFFF"/>
        <w:ind w:right="293"/>
        <w:jc w:val="center"/>
        <w:rPr>
          <w:sz w:val="24"/>
        </w:rPr>
      </w:pPr>
    </w:p>
    <w:p w:rsidR="00A215D5" w:rsidRPr="0041585D" w:rsidRDefault="00A215D5" w:rsidP="00A215D5">
      <w:pPr>
        <w:pStyle w:val="Normal"/>
        <w:shd w:val="clear" w:color="auto" w:fill="FFFFFF"/>
        <w:ind w:right="293"/>
        <w:jc w:val="center"/>
        <w:rPr>
          <w:sz w:val="24"/>
        </w:rPr>
      </w:pPr>
    </w:p>
    <w:p w:rsidR="00A215D5" w:rsidRPr="0041585D" w:rsidRDefault="00A215D5" w:rsidP="00A215D5">
      <w:pPr>
        <w:pStyle w:val="Normal"/>
        <w:shd w:val="clear" w:color="auto" w:fill="FFFFFF"/>
        <w:ind w:right="293"/>
        <w:jc w:val="center"/>
        <w:rPr>
          <w:sz w:val="24"/>
        </w:rPr>
      </w:pPr>
    </w:p>
    <w:p w:rsidR="00A215D5" w:rsidRPr="0041585D" w:rsidRDefault="00A215D5" w:rsidP="00A215D5">
      <w:pPr>
        <w:pStyle w:val="Normal"/>
        <w:shd w:val="clear" w:color="auto" w:fill="FFFFFF"/>
        <w:ind w:right="293"/>
        <w:jc w:val="center"/>
        <w:rPr>
          <w:sz w:val="24"/>
        </w:rPr>
      </w:pPr>
    </w:p>
    <w:p w:rsidR="00A215D5" w:rsidRPr="0041585D" w:rsidRDefault="00A215D5" w:rsidP="00A215D5">
      <w:pPr>
        <w:pStyle w:val="Normal"/>
        <w:shd w:val="clear" w:color="auto" w:fill="FFFFFF"/>
        <w:ind w:right="293"/>
        <w:jc w:val="center"/>
        <w:rPr>
          <w:sz w:val="24"/>
        </w:rPr>
      </w:pPr>
    </w:p>
    <w:p w:rsidR="00A215D5" w:rsidRPr="0041585D" w:rsidRDefault="00A215D5" w:rsidP="00A215D5">
      <w:pPr>
        <w:pStyle w:val="Normal"/>
        <w:shd w:val="clear" w:color="auto" w:fill="FFFFFF"/>
        <w:ind w:right="293"/>
        <w:jc w:val="center"/>
        <w:rPr>
          <w:sz w:val="24"/>
        </w:rPr>
      </w:pPr>
    </w:p>
    <w:p w:rsidR="00A215D5" w:rsidRPr="0041585D" w:rsidRDefault="00A215D5" w:rsidP="00A215D5">
      <w:pPr>
        <w:pStyle w:val="Normal"/>
        <w:shd w:val="clear" w:color="auto" w:fill="FFFFFF"/>
        <w:ind w:right="293"/>
        <w:jc w:val="center"/>
        <w:rPr>
          <w:sz w:val="24"/>
        </w:rPr>
      </w:pPr>
    </w:p>
    <w:p w:rsidR="00A215D5" w:rsidRPr="0041585D" w:rsidRDefault="00A215D5" w:rsidP="00A215D5">
      <w:pPr>
        <w:pStyle w:val="Normal"/>
        <w:shd w:val="clear" w:color="auto" w:fill="FFFFFF"/>
        <w:ind w:right="293"/>
        <w:jc w:val="center"/>
        <w:rPr>
          <w:sz w:val="24"/>
        </w:rPr>
      </w:pPr>
    </w:p>
    <w:p w:rsidR="00A215D5" w:rsidRDefault="00A215D5" w:rsidP="00A215D5">
      <w:pPr>
        <w:pStyle w:val="Normal"/>
        <w:shd w:val="clear" w:color="auto" w:fill="FFFFFF"/>
        <w:ind w:right="293"/>
        <w:jc w:val="center"/>
        <w:rPr>
          <w:sz w:val="24"/>
        </w:rPr>
      </w:pPr>
    </w:p>
    <w:p w:rsidR="00D0329C" w:rsidRDefault="00D0329C" w:rsidP="00A215D5">
      <w:pPr>
        <w:pStyle w:val="Normal"/>
        <w:shd w:val="clear" w:color="auto" w:fill="FFFFFF"/>
        <w:ind w:right="293"/>
        <w:jc w:val="center"/>
        <w:rPr>
          <w:sz w:val="24"/>
        </w:rPr>
      </w:pPr>
    </w:p>
    <w:p w:rsidR="00D0329C" w:rsidRDefault="00D0329C" w:rsidP="00A215D5">
      <w:pPr>
        <w:pStyle w:val="Normal"/>
        <w:shd w:val="clear" w:color="auto" w:fill="FFFFFF"/>
        <w:ind w:right="293"/>
        <w:jc w:val="center"/>
        <w:rPr>
          <w:sz w:val="24"/>
        </w:rPr>
      </w:pPr>
    </w:p>
    <w:p w:rsidR="00D0329C" w:rsidRDefault="00D0329C" w:rsidP="00A215D5">
      <w:pPr>
        <w:pStyle w:val="Normal"/>
        <w:shd w:val="clear" w:color="auto" w:fill="FFFFFF"/>
        <w:ind w:right="293"/>
        <w:jc w:val="center"/>
        <w:rPr>
          <w:sz w:val="24"/>
        </w:rPr>
      </w:pPr>
    </w:p>
    <w:p w:rsidR="00D0329C" w:rsidRDefault="00D0329C" w:rsidP="00A215D5">
      <w:pPr>
        <w:pStyle w:val="Normal"/>
        <w:shd w:val="clear" w:color="auto" w:fill="FFFFFF"/>
        <w:ind w:right="293"/>
        <w:jc w:val="center"/>
        <w:rPr>
          <w:sz w:val="24"/>
        </w:rPr>
      </w:pPr>
    </w:p>
    <w:p w:rsidR="00D0329C" w:rsidRDefault="00D0329C" w:rsidP="00A215D5">
      <w:pPr>
        <w:pStyle w:val="Normal"/>
        <w:shd w:val="clear" w:color="auto" w:fill="FFFFFF"/>
        <w:ind w:right="293"/>
        <w:jc w:val="center"/>
        <w:rPr>
          <w:sz w:val="24"/>
        </w:rPr>
      </w:pPr>
    </w:p>
    <w:p w:rsidR="00A215D5" w:rsidRPr="0041585D" w:rsidRDefault="00A215D5" w:rsidP="00A215D5">
      <w:pPr>
        <w:pStyle w:val="Normal"/>
        <w:shd w:val="clear" w:color="auto" w:fill="FFFFFF"/>
        <w:ind w:right="293"/>
        <w:jc w:val="center"/>
        <w:rPr>
          <w:sz w:val="24"/>
        </w:rPr>
      </w:pPr>
    </w:p>
    <w:p w:rsidR="00A215D5" w:rsidRPr="0041585D" w:rsidRDefault="00A215D5" w:rsidP="00A215D5">
      <w:pPr>
        <w:pStyle w:val="Normal"/>
        <w:shd w:val="clear" w:color="auto" w:fill="FFFFFF"/>
        <w:ind w:right="293"/>
        <w:jc w:val="center"/>
        <w:outlineLvl w:val="0"/>
        <w:rPr>
          <w:sz w:val="24"/>
        </w:rPr>
      </w:pPr>
      <w:r w:rsidRPr="0041585D">
        <w:rPr>
          <w:sz w:val="24"/>
        </w:rPr>
        <w:t>г</w:t>
      </w:r>
      <w:r w:rsidRPr="006B751E">
        <w:rPr>
          <w:sz w:val="24"/>
        </w:rPr>
        <w:t>.</w:t>
      </w:r>
      <w:r w:rsidRPr="0041585D">
        <w:rPr>
          <w:sz w:val="24"/>
        </w:rPr>
        <w:t xml:space="preserve"> Омск</w:t>
      </w:r>
    </w:p>
    <w:p w:rsidR="00A215D5" w:rsidRPr="0041585D" w:rsidRDefault="00A215D5" w:rsidP="00A215D5">
      <w:pPr>
        <w:pStyle w:val="Normal"/>
        <w:shd w:val="clear" w:color="auto" w:fill="FFFFFF"/>
        <w:ind w:right="293"/>
        <w:jc w:val="center"/>
        <w:rPr>
          <w:sz w:val="24"/>
        </w:rPr>
      </w:pPr>
      <w:r w:rsidRPr="0041585D">
        <w:rPr>
          <w:sz w:val="24"/>
        </w:rPr>
        <w:t>2010 г.</w:t>
      </w:r>
    </w:p>
    <w:p w:rsidR="00832E8A" w:rsidRPr="0041585D" w:rsidRDefault="00E2399B" w:rsidP="00846B3E">
      <w:pPr>
        <w:pageBreakBefore/>
        <w:tabs>
          <w:tab w:val="left" w:pos="9900"/>
        </w:tabs>
        <w:autoSpaceDE w:val="0"/>
        <w:autoSpaceDN w:val="0"/>
        <w:adjustRightInd w:val="0"/>
        <w:ind w:right="360"/>
        <w:jc w:val="center"/>
        <w:rPr>
          <w:rFonts w:eastAsia="Times New Roman"/>
          <w:b/>
          <w:bCs/>
          <w:lang w:eastAsia="ru-RU"/>
        </w:rPr>
      </w:pPr>
      <w:r w:rsidRPr="0041585D">
        <w:rPr>
          <w:rFonts w:eastAsia="Times New Roman"/>
          <w:b/>
          <w:bCs/>
          <w:lang w:eastAsia="ru-RU"/>
        </w:rPr>
        <w:lastRenderedPageBreak/>
        <w:t>Содержание</w:t>
      </w:r>
    </w:p>
    <w:p w:rsidR="006A6454" w:rsidRDefault="00664A1A">
      <w:pPr>
        <w:pStyle w:val="14"/>
        <w:tabs>
          <w:tab w:val="right" w:leader="dot" w:pos="9874"/>
        </w:tabs>
        <w:rPr>
          <w:rFonts w:ascii="Calibri" w:eastAsia="Times New Roman" w:hAnsi="Calibri"/>
          <w:b w:val="0"/>
          <w:bCs w:val="0"/>
          <w:caps w:val="0"/>
          <w:noProof/>
          <w:sz w:val="22"/>
          <w:szCs w:val="22"/>
          <w:lang w:eastAsia="ru-RU"/>
        </w:rPr>
      </w:pPr>
      <w:r>
        <w:rPr>
          <w:b w:val="0"/>
          <w:bCs w:val="0"/>
          <w:i/>
          <w:iCs/>
          <w:caps w:val="0"/>
        </w:rPr>
        <w:fldChar w:fldCharType="begin"/>
      </w:r>
      <w:r>
        <w:rPr>
          <w:b w:val="0"/>
          <w:bCs w:val="0"/>
          <w:i/>
          <w:iCs/>
          <w:caps w:val="0"/>
        </w:rPr>
        <w:instrText xml:space="preserve"> TOC \o "1-2" \f \h \z \t "Заголовок 3;3;Заголовок 4;4;Стиль Заголовок 3 + подчеркивание;5" </w:instrText>
      </w:r>
      <w:r>
        <w:rPr>
          <w:b w:val="0"/>
          <w:bCs w:val="0"/>
          <w:i/>
          <w:iCs/>
          <w:caps w:val="0"/>
        </w:rPr>
        <w:fldChar w:fldCharType="separate"/>
      </w:r>
      <w:hyperlink w:anchor="_Toc281463893" w:history="1">
        <w:r w:rsidR="006A6454" w:rsidRPr="005324F6">
          <w:rPr>
            <w:rStyle w:val="afc"/>
            <w:noProof/>
            <w:lang w:val="en-US"/>
          </w:rPr>
          <w:t>I</w:t>
        </w:r>
        <w:r w:rsidR="006A6454" w:rsidRPr="005324F6">
          <w:rPr>
            <w:rStyle w:val="afc"/>
            <w:noProof/>
          </w:rPr>
          <w:t>. ПОРЯДОК ПРИМЕНЕНИЯ ПРАВИЛ ЗЕМЛЕПОЛЬЗОВАНИЯ И ЗАСТРОЙКИ И ВНЕСЕНИЯ В НИХ ИЗМЕНЕНИЙ</w:t>
        </w:r>
        <w:r w:rsidR="006A6454">
          <w:rPr>
            <w:noProof/>
            <w:webHidden/>
          </w:rPr>
          <w:tab/>
        </w:r>
        <w:r w:rsidR="006A6454">
          <w:rPr>
            <w:noProof/>
            <w:webHidden/>
          </w:rPr>
          <w:fldChar w:fldCharType="begin"/>
        </w:r>
        <w:r w:rsidR="006A6454">
          <w:rPr>
            <w:noProof/>
            <w:webHidden/>
          </w:rPr>
          <w:instrText xml:space="preserve"> PAGEREF _Toc281463893 \h </w:instrText>
        </w:r>
        <w:r w:rsidR="006A6454">
          <w:rPr>
            <w:noProof/>
            <w:webHidden/>
          </w:rPr>
        </w:r>
        <w:r w:rsidR="006A6454">
          <w:rPr>
            <w:noProof/>
            <w:webHidden/>
          </w:rPr>
          <w:fldChar w:fldCharType="separate"/>
        </w:r>
        <w:r w:rsidR="00B862AA">
          <w:rPr>
            <w:noProof/>
            <w:webHidden/>
          </w:rPr>
          <w:t>- 5 -</w:t>
        </w:r>
        <w:r w:rsidR="006A6454">
          <w:rPr>
            <w:noProof/>
            <w:webHidden/>
          </w:rPr>
          <w:fldChar w:fldCharType="end"/>
        </w:r>
      </w:hyperlink>
    </w:p>
    <w:p w:rsidR="006A6454" w:rsidRDefault="006A6454">
      <w:pPr>
        <w:pStyle w:val="25"/>
        <w:tabs>
          <w:tab w:val="right" w:leader="dot" w:pos="9874"/>
        </w:tabs>
        <w:rPr>
          <w:rFonts w:ascii="Calibri" w:eastAsia="Times New Roman" w:hAnsi="Calibri"/>
          <w:smallCaps w:val="0"/>
          <w:noProof/>
          <w:sz w:val="22"/>
          <w:szCs w:val="22"/>
          <w:lang w:eastAsia="ru-RU"/>
        </w:rPr>
      </w:pPr>
      <w:hyperlink w:anchor="_Toc281463894" w:history="1">
        <w:r w:rsidRPr="005324F6">
          <w:rPr>
            <w:rStyle w:val="afc"/>
            <w:noProof/>
          </w:rPr>
          <w:t>Глава 1. ОБЩИЕ ПОЛОЖЕНИЯ</w:t>
        </w:r>
        <w:r>
          <w:rPr>
            <w:noProof/>
            <w:webHidden/>
          </w:rPr>
          <w:tab/>
        </w:r>
        <w:r>
          <w:rPr>
            <w:noProof/>
            <w:webHidden/>
          </w:rPr>
          <w:fldChar w:fldCharType="begin"/>
        </w:r>
        <w:r>
          <w:rPr>
            <w:noProof/>
            <w:webHidden/>
          </w:rPr>
          <w:instrText xml:space="preserve"> PAGEREF _Toc281463894 \h </w:instrText>
        </w:r>
        <w:r>
          <w:rPr>
            <w:noProof/>
            <w:webHidden/>
          </w:rPr>
        </w:r>
        <w:r>
          <w:rPr>
            <w:noProof/>
            <w:webHidden/>
          </w:rPr>
          <w:fldChar w:fldCharType="separate"/>
        </w:r>
        <w:r w:rsidR="00B862AA">
          <w:rPr>
            <w:noProof/>
            <w:webHidden/>
          </w:rPr>
          <w:t>- 5 -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895" w:history="1">
        <w:r w:rsidRPr="005324F6">
          <w:rPr>
            <w:rStyle w:val="afc"/>
            <w:noProof/>
          </w:rPr>
          <w:t>Статья 1. Основные определения и термины, используемые в правилах землепользования и застройки сельского поселения «село Средние Пахачи»</w:t>
        </w:r>
        <w:r>
          <w:rPr>
            <w:noProof/>
            <w:webHidden/>
          </w:rPr>
          <w:tab/>
        </w:r>
        <w:r>
          <w:rPr>
            <w:noProof/>
            <w:webHidden/>
          </w:rPr>
          <w:fldChar w:fldCharType="begin"/>
        </w:r>
        <w:r>
          <w:rPr>
            <w:noProof/>
            <w:webHidden/>
          </w:rPr>
          <w:instrText xml:space="preserve"> PAGEREF _Toc281463895 \h </w:instrText>
        </w:r>
        <w:r>
          <w:rPr>
            <w:noProof/>
            <w:webHidden/>
          </w:rPr>
        </w:r>
        <w:r>
          <w:rPr>
            <w:noProof/>
            <w:webHidden/>
          </w:rPr>
          <w:fldChar w:fldCharType="separate"/>
        </w:r>
        <w:r w:rsidR="00B862AA">
          <w:rPr>
            <w:noProof/>
            <w:webHidden/>
          </w:rPr>
          <w:t>- 5 -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896" w:history="1">
        <w:r w:rsidRPr="005324F6">
          <w:rPr>
            <w:rStyle w:val="afc"/>
            <w:noProof/>
          </w:rPr>
          <w:t>Статья 2. Сфера применения настоящих Правил</w:t>
        </w:r>
        <w:r>
          <w:rPr>
            <w:noProof/>
            <w:webHidden/>
          </w:rPr>
          <w:tab/>
        </w:r>
        <w:r>
          <w:rPr>
            <w:noProof/>
            <w:webHidden/>
          </w:rPr>
          <w:fldChar w:fldCharType="begin"/>
        </w:r>
        <w:r>
          <w:rPr>
            <w:noProof/>
            <w:webHidden/>
          </w:rPr>
          <w:instrText xml:space="preserve"> PAGEREF _Toc281463896 \h </w:instrText>
        </w:r>
        <w:r>
          <w:rPr>
            <w:noProof/>
            <w:webHidden/>
          </w:rPr>
        </w:r>
        <w:r>
          <w:rPr>
            <w:noProof/>
            <w:webHidden/>
          </w:rPr>
          <w:fldChar w:fldCharType="separate"/>
        </w:r>
        <w:r w:rsidR="00B862AA">
          <w:rPr>
            <w:noProof/>
            <w:webHidden/>
          </w:rPr>
          <w:t>- 7 -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897" w:history="1">
        <w:r w:rsidRPr="005324F6">
          <w:rPr>
            <w:rStyle w:val="afc"/>
            <w:noProof/>
          </w:rPr>
          <w:t>Статья 3. Цели и содержание настоящих Правил</w:t>
        </w:r>
        <w:r>
          <w:rPr>
            <w:noProof/>
            <w:webHidden/>
          </w:rPr>
          <w:tab/>
        </w:r>
        <w:r>
          <w:rPr>
            <w:noProof/>
            <w:webHidden/>
          </w:rPr>
          <w:fldChar w:fldCharType="begin"/>
        </w:r>
        <w:r>
          <w:rPr>
            <w:noProof/>
            <w:webHidden/>
          </w:rPr>
          <w:instrText xml:space="preserve"> PAGEREF _Toc281463897 \h </w:instrText>
        </w:r>
        <w:r>
          <w:rPr>
            <w:noProof/>
            <w:webHidden/>
          </w:rPr>
        </w:r>
        <w:r>
          <w:rPr>
            <w:noProof/>
            <w:webHidden/>
          </w:rPr>
          <w:fldChar w:fldCharType="separate"/>
        </w:r>
        <w:r w:rsidR="00B862AA">
          <w:rPr>
            <w:noProof/>
            <w:webHidden/>
          </w:rPr>
          <w:t>- 7 -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898" w:history="1">
        <w:r w:rsidRPr="005324F6">
          <w:rPr>
            <w:rStyle w:val="afc"/>
            <w:noProof/>
          </w:rPr>
          <w:t>Статья 4. Объекты и субъекты градостроительных отношений</w:t>
        </w:r>
        <w:r>
          <w:rPr>
            <w:noProof/>
            <w:webHidden/>
          </w:rPr>
          <w:tab/>
        </w:r>
        <w:r>
          <w:rPr>
            <w:noProof/>
            <w:webHidden/>
          </w:rPr>
          <w:fldChar w:fldCharType="begin"/>
        </w:r>
        <w:r>
          <w:rPr>
            <w:noProof/>
            <w:webHidden/>
          </w:rPr>
          <w:instrText xml:space="preserve"> PAGEREF _Toc281463898 \h </w:instrText>
        </w:r>
        <w:r>
          <w:rPr>
            <w:noProof/>
            <w:webHidden/>
          </w:rPr>
        </w:r>
        <w:r>
          <w:rPr>
            <w:noProof/>
            <w:webHidden/>
          </w:rPr>
          <w:fldChar w:fldCharType="separate"/>
        </w:r>
        <w:r w:rsidR="00B862AA">
          <w:rPr>
            <w:noProof/>
            <w:webHidden/>
          </w:rPr>
          <w:t>- 7 -</w:t>
        </w:r>
        <w:r>
          <w:rPr>
            <w:noProof/>
            <w:webHidden/>
          </w:rPr>
          <w:fldChar w:fldCharType="end"/>
        </w:r>
      </w:hyperlink>
    </w:p>
    <w:p w:rsidR="006A6454" w:rsidRDefault="006A6454">
      <w:pPr>
        <w:pStyle w:val="25"/>
        <w:tabs>
          <w:tab w:val="right" w:leader="dot" w:pos="9874"/>
        </w:tabs>
        <w:rPr>
          <w:rFonts w:ascii="Calibri" w:eastAsia="Times New Roman" w:hAnsi="Calibri"/>
          <w:smallCaps w:val="0"/>
          <w:noProof/>
          <w:sz w:val="22"/>
          <w:szCs w:val="22"/>
          <w:lang w:eastAsia="ru-RU"/>
        </w:rPr>
      </w:pPr>
      <w:hyperlink w:anchor="_Toc281463899" w:history="1">
        <w:r w:rsidRPr="005324F6">
          <w:rPr>
            <w:rStyle w:val="afc"/>
            <w:noProof/>
          </w:rPr>
          <w:t>Глава 2. ПОЛНОМОЧИЯ ОРГАНОВ МЕСТНОГО САМОУПРАВЛЕНИЯ</w:t>
        </w:r>
        <w:r>
          <w:rPr>
            <w:noProof/>
            <w:webHidden/>
          </w:rPr>
          <w:tab/>
        </w:r>
        <w:r>
          <w:rPr>
            <w:noProof/>
            <w:webHidden/>
          </w:rPr>
          <w:fldChar w:fldCharType="begin"/>
        </w:r>
        <w:r>
          <w:rPr>
            <w:noProof/>
            <w:webHidden/>
          </w:rPr>
          <w:instrText xml:space="preserve"> PAGEREF _Toc281463899 \h </w:instrText>
        </w:r>
        <w:r>
          <w:rPr>
            <w:noProof/>
            <w:webHidden/>
          </w:rPr>
        </w:r>
        <w:r>
          <w:rPr>
            <w:noProof/>
            <w:webHidden/>
          </w:rPr>
          <w:fldChar w:fldCharType="separate"/>
        </w:r>
        <w:r w:rsidR="00B862AA">
          <w:rPr>
            <w:noProof/>
            <w:webHidden/>
          </w:rPr>
          <w:t>- 7 -</w:t>
        </w:r>
        <w:r>
          <w:rPr>
            <w:noProof/>
            <w:webHidden/>
          </w:rPr>
          <w:fldChar w:fldCharType="end"/>
        </w:r>
      </w:hyperlink>
    </w:p>
    <w:p w:rsidR="006A6454" w:rsidRDefault="006A6454">
      <w:pPr>
        <w:pStyle w:val="25"/>
        <w:tabs>
          <w:tab w:val="right" w:leader="dot" w:pos="9874"/>
        </w:tabs>
        <w:rPr>
          <w:rFonts w:ascii="Calibri" w:eastAsia="Times New Roman" w:hAnsi="Calibri"/>
          <w:smallCaps w:val="0"/>
          <w:noProof/>
          <w:sz w:val="22"/>
          <w:szCs w:val="22"/>
          <w:lang w:eastAsia="ru-RU"/>
        </w:rPr>
      </w:pPr>
      <w:hyperlink w:anchor="_Toc281463900" w:history="1">
        <w:r w:rsidRPr="005324F6">
          <w:rPr>
            <w:rStyle w:val="afc"/>
            <w:noProof/>
          </w:rPr>
          <w:t>И КОМИССИИ ПО ПОДГОТОВКЕ ПРОЕКТА ПРАВИЛ ЗЕМЛЕПОЛЬЗОВАНИЯ И ЗАСТРОЙКИ В ОБЛАСТИ ЗЕМЛЕПОЛЬЗОВАНИЯ И ЗАСТРОЙКИ</w:t>
        </w:r>
        <w:r>
          <w:rPr>
            <w:noProof/>
            <w:webHidden/>
          </w:rPr>
          <w:tab/>
        </w:r>
        <w:r>
          <w:rPr>
            <w:noProof/>
            <w:webHidden/>
          </w:rPr>
          <w:fldChar w:fldCharType="begin"/>
        </w:r>
        <w:r>
          <w:rPr>
            <w:noProof/>
            <w:webHidden/>
          </w:rPr>
          <w:instrText xml:space="preserve"> PAGEREF _Toc281463900 \h </w:instrText>
        </w:r>
        <w:r>
          <w:rPr>
            <w:noProof/>
            <w:webHidden/>
          </w:rPr>
        </w:r>
        <w:r>
          <w:rPr>
            <w:noProof/>
            <w:webHidden/>
          </w:rPr>
          <w:fldChar w:fldCharType="separate"/>
        </w:r>
        <w:r w:rsidR="00B862AA">
          <w:rPr>
            <w:noProof/>
            <w:webHidden/>
          </w:rPr>
          <w:t>- 7 -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01" w:history="1">
        <w:r w:rsidRPr="005324F6">
          <w:rPr>
            <w:rStyle w:val="afc"/>
            <w:noProof/>
          </w:rPr>
          <w:t>Статья 5. Полномочия Совета депутатов поселения в области землепользования и застройки</w:t>
        </w:r>
        <w:r>
          <w:rPr>
            <w:noProof/>
            <w:webHidden/>
          </w:rPr>
          <w:tab/>
        </w:r>
        <w:r>
          <w:rPr>
            <w:noProof/>
            <w:webHidden/>
          </w:rPr>
          <w:fldChar w:fldCharType="begin"/>
        </w:r>
        <w:r>
          <w:rPr>
            <w:noProof/>
            <w:webHidden/>
          </w:rPr>
          <w:instrText xml:space="preserve"> PAGEREF _Toc281463901 \h </w:instrText>
        </w:r>
        <w:r>
          <w:rPr>
            <w:noProof/>
            <w:webHidden/>
          </w:rPr>
        </w:r>
        <w:r>
          <w:rPr>
            <w:noProof/>
            <w:webHidden/>
          </w:rPr>
          <w:fldChar w:fldCharType="separate"/>
        </w:r>
        <w:r w:rsidR="00B862AA">
          <w:rPr>
            <w:noProof/>
            <w:webHidden/>
          </w:rPr>
          <w:t>- 7 -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02" w:history="1">
        <w:r w:rsidRPr="005324F6">
          <w:rPr>
            <w:rStyle w:val="afc"/>
            <w:noProof/>
          </w:rPr>
          <w:t>Статья 6. Полномочия Главы поселения в области землепользования и застройки</w:t>
        </w:r>
        <w:r>
          <w:rPr>
            <w:noProof/>
            <w:webHidden/>
          </w:rPr>
          <w:tab/>
        </w:r>
        <w:r>
          <w:rPr>
            <w:noProof/>
            <w:webHidden/>
          </w:rPr>
          <w:fldChar w:fldCharType="begin"/>
        </w:r>
        <w:r>
          <w:rPr>
            <w:noProof/>
            <w:webHidden/>
          </w:rPr>
          <w:instrText xml:space="preserve"> PAGEREF _Toc281463902 \h </w:instrText>
        </w:r>
        <w:r>
          <w:rPr>
            <w:noProof/>
            <w:webHidden/>
          </w:rPr>
        </w:r>
        <w:r>
          <w:rPr>
            <w:noProof/>
            <w:webHidden/>
          </w:rPr>
          <w:fldChar w:fldCharType="separate"/>
        </w:r>
        <w:r w:rsidR="00B862AA">
          <w:rPr>
            <w:noProof/>
            <w:webHidden/>
          </w:rPr>
          <w:t>- 8 -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03" w:history="1">
        <w:r w:rsidRPr="005324F6">
          <w:rPr>
            <w:rStyle w:val="afc"/>
            <w:noProof/>
          </w:rPr>
          <w:t>Статья 7. Полномочия администрации поселения в области землепользования и застройки</w:t>
        </w:r>
        <w:r>
          <w:rPr>
            <w:noProof/>
            <w:webHidden/>
          </w:rPr>
          <w:tab/>
        </w:r>
        <w:r>
          <w:rPr>
            <w:noProof/>
            <w:webHidden/>
          </w:rPr>
          <w:fldChar w:fldCharType="begin"/>
        </w:r>
        <w:r>
          <w:rPr>
            <w:noProof/>
            <w:webHidden/>
          </w:rPr>
          <w:instrText xml:space="preserve"> PAGEREF _Toc281463903 \h </w:instrText>
        </w:r>
        <w:r>
          <w:rPr>
            <w:noProof/>
            <w:webHidden/>
          </w:rPr>
        </w:r>
        <w:r>
          <w:rPr>
            <w:noProof/>
            <w:webHidden/>
          </w:rPr>
          <w:fldChar w:fldCharType="separate"/>
        </w:r>
        <w:r w:rsidR="00B862AA">
          <w:rPr>
            <w:noProof/>
            <w:webHidden/>
          </w:rPr>
          <w:t>- 8 -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04" w:history="1">
        <w:r w:rsidRPr="005324F6">
          <w:rPr>
            <w:rStyle w:val="afc"/>
            <w:noProof/>
          </w:rPr>
          <w:t>Статья 8. Полномочия комиссии по подготовке проекта правил землепользованию и застройке</w:t>
        </w:r>
        <w:r>
          <w:rPr>
            <w:noProof/>
            <w:webHidden/>
          </w:rPr>
          <w:tab/>
        </w:r>
        <w:r>
          <w:rPr>
            <w:noProof/>
            <w:webHidden/>
          </w:rPr>
          <w:fldChar w:fldCharType="begin"/>
        </w:r>
        <w:r>
          <w:rPr>
            <w:noProof/>
            <w:webHidden/>
          </w:rPr>
          <w:instrText xml:space="preserve"> PAGEREF _Toc281463904 \h </w:instrText>
        </w:r>
        <w:r>
          <w:rPr>
            <w:noProof/>
            <w:webHidden/>
          </w:rPr>
        </w:r>
        <w:r>
          <w:rPr>
            <w:noProof/>
            <w:webHidden/>
          </w:rPr>
          <w:fldChar w:fldCharType="separate"/>
        </w:r>
        <w:r w:rsidR="00B862AA">
          <w:rPr>
            <w:noProof/>
            <w:webHidden/>
          </w:rPr>
          <w:t>- 9 -</w:t>
        </w:r>
        <w:r>
          <w:rPr>
            <w:noProof/>
            <w:webHidden/>
          </w:rPr>
          <w:fldChar w:fldCharType="end"/>
        </w:r>
      </w:hyperlink>
    </w:p>
    <w:p w:rsidR="006A6454" w:rsidRDefault="006A6454">
      <w:pPr>
        <w:pStyle w:val="25"/>
        <w:tabs>
          <w:tab w:val="right" w:leader="dot" w:pos="9874"/>
        </w:tabs>
        <w:rPr>
          <w:rFonts w:ascii="Calibri" w:eastAsia="Times New Roman" w:hAnsi="Calibri"/>
          <w:smallCaps w:val="0"/>
          <w:noProof/>
          <w:sz w:val="22"/>
          <w:szCs w:val="22"/>
          <w:lang w:eastAsia="ru-RU"/>
        </w:rPr>
      </w:pPr>
      <w:hyperlink w:anchor="_Toc281463905" w:history="1">
        <w:r w:rsidRPr="005324F6">
          <w:rPr>
            <w:rStyle w:val="afc"/>
            <w:noProof/>
          </w:rPr>
          <w:t>Глава 3. ПОДГОТОВКА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_Toc281463905 \h </w:instrText>
        </w:r>
        <w:r>
          <w:rPr>
            <w:noProof/>
            <w:webHidden/>
          </w:rPr>
        </w:r>
        <w:r>
          <w:rPr>
            <w:noProof/>
            <w:webHidden/>
          </w:rPr>
          <w:fldChar w:fldCharType="separate"/>
        </w:r>
        <w:r w:rsidR="00B862AA">
          <w:rPr>
            <w:noProof/>
            <w:webHidden/>
          </w:rPr>
          <w:t>- 9 -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06" w:history="1">
        <w:r w:rsidRPr="005324F6">
          <w:rPr>
            <w:rStyle w:val="afc"/>
            <w:noProof/>
          </w:rPr>
          <w:t>Статья 9. Документация по планировке территории</w:t>
        </w:r>
        <w:r>
          <w:rPr>
            <w:noProof/>
            <w:webHidden/>
          </w:rPr>
          <w:tab/>
        </w:r>
        <w:r>
          <w:rPr>
            <w:noProof/>
            <w:webHidden/>
          </w:rPr>
          <w:fldChar w:fldCharType="begin"/>
        </w:r>
        <w:r>
          <w:rPr>
            <w:noProof/>
            <w:webHidden/>
          </w:rPr>
          <w:instrText xml:space="preserve"> PAGEREF _Toc281463906 \h </w:instrText>
        </w:r>
        <w:r>
          <w:rPr>
            <w:noProof/>
            <w:webHidden/>
          </w:rPr>
        </w:r>
        <w:r>
          <w:rPr>
            <w:noProof/>
            <w:webHidden/>
          </w:rPr>
          <w:fldChar w:fldCharType="separate"/>
        </w:r>
        <w:r w:rsidR="00B862AA">
          <w:rPr>
            <w:noProof/>
            <w:webHidden/>
          </w:rPr>
          <w:t>- 9 -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07" w:history="1">
        <w:r w:rsidRPr="005324F6">
          <w:rPr>
            <w:rStyle w:val="afc"/>
            <w:noProof/>
          </w:rPr>
          <w:t>Статья 10. Порядок подготовки документации по планировке территории</w:t>
        </w:r>
        <w:r>
          <w:rPr>
            <w:noProof/>
            <w:webHidden/>
          </w:rPr>
          <w:tab/>
        </w:r>
        <w:r>
          <w:rPr>
            <w:noProof/>
            <w:webHidden/>
          </w:rPr>
          <w:fldChar w:fldCharType="begin"/>
        </w:r>
        <w:r>
          <w:rPr>
            <w:noProof/>
            <w:webHidden/>
          </w:rPr>
          <w:instrText xml:space="preserve"> PAGEREF _Toc281463907 \h </w:instrText>
        </w:r>
        <w:r>
          <w:rPr>
            <w:noProof/>
            <w:webHidden/>
          </w:rPr>
        </w:r>
        <w:r>
          <w:rPr>
            <w:noProof/>
            <w:webHidden/>
          </w:rPr>
          <w:fldChar w:fldCharType="separate"/>
        </w:r>
        <w:r w:rsidR="00B862AA">
          <w:rPr>
            <w:noProof/>
            <w:webHidden/>
          </w:rPr>
          <w:t>- 10 -</w:t>
        </w:r>
        <w:r>
          <w:rPr>
            <w:noProof/>
            <w:webHidden/>
          </w:rPr>
          <w:fldChar w:fldCharType="end"/>
        </w:r>
      </w:hyperlink>
    </w:p>
    <w:p w:rsidR="006A6454" w:rsidRDefault="006A6454">
      <w:pPr>
        <w:pStyle w:val="25"/>
        <w:tabs>
          <w:tab w:val="right" w:leader="dot" w:pos="9874"/>
        </w:tabs>
        <w:rPr>
          <w:rFonts w:ascii="Calibri" w:eastAsia="Times New Roman" w:hAnsi="Calibri"/>
          <w:smallCaps w:val="0"/>
          <w:noProof/>
          <w:sz w:val="22"/>
          <w:szCs w:val="22"/>
          <w:lang w:eastAsia="ru-RU"/>
        </w:rPr>
      </w:pPr>
      <w:hyperlink w:anchor="_Toc281463908" w:history="1">
        <w:r w:rsidRPr="005324F6">
          <w:rPr>
            <w:rStyle w:val="afc"/>
            <w:noProof/>
          </w:rPr>
          <w:t>Глава 4. ГРАДОСТРОИТЕЛЬНОЕ РЕГЛАМЕНТИРОВАНИЕ</w:t>
        </w:r>
        <w:r>
          <w:rPr>
            <w:noProof/>
            <w:webHidden/>
          </w:rPr>
          <w:tab/>
        </w:r>
        <w:r>
          <w:rPr>
            <w:noProof/>
            <w:webHidden/>
          </w:rPr>
          <w:fldChar w:fldCharType="begin"/>
        </w:r>
        <w:r>
          <w:rPr>
            <w:noProof/>
            <w:webHidden/>
          </w:rPr>
          <w:instrText xml:space="preserve"> PAGEREF _Toc281463908 \h </w:instrText>
        </w:r>
        <w:r>
          <w:rPr>
            <w:noProof/>
            <w:webHidden/>
          </w:rPr>
        </w:r>
        <w:r>
          <w:rPr>
            <w:noProof/>
            <w:webHidden/>
          </w:rPr>
          <w:fldChar w:fldCharType="separate"/>
        </w:r>
        <w:r w:rsidR="00B862AA">
          <w:rPr>
            <w:noProof/>
            <w:webHidden/>
          </w:rPr>
          <w:t>- 11 -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09" w:history="1">
        <w:r w:rsidRPr="005324F6">
          <w:rPr>
            <w:rStyle w:val="afc"/>
            <w:noProof/>
          </w:rPr>
          <w:t>Статья 11. Градостроительный регламент</w:t>
        </w:r>
        <w:r>
          <w:rPr>
            <w:noProof/>
            <w:webHidden/>
          </w:rPr>
          <w:tab/>
        </w:r>
        <w:r>
          <w:rPr>
            <w:noProof/>
            <w:webHidden/>
          </w:rPr>
          <w:fldChar w:fldCharType="begin"/>
        </w:r>
        <w:r>
          <w:rPr>
            <w:noProof/>
            <w:webHidden/>
          </w:rPr>
          <w:instrText xml:space="preserve"> PAGEREF _Toc281463909 \h </w:instrText>
        </w:r>
        <w:r>
          <w:rPr>
            <w:noProof/>
            <w:webHidden/>
          </w:rPr>
        </w:r>
        <w:r>
          <w:rPr>
            <w:noProof/>
            <w:webHidden/>
          </w:rPr>
          <w:fldChar w:fldCharType="separate"/>
        </w:r>
        <w:r w:rsidR="00B862AA">
          <w:rPr>
            <w:noProof/>
            <w:webHidden/>
          </w:rPr>
          <w:t>- 11 -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10" w:history="1">
        <w:r w:rsidRPr="005324F6">
          <w:rPr>
            <w:rStyle w:val="afc"/>
            <w:noProof/>
            <w:snapToGrid w:val="0"/>
          </w:rPr>
          <w:t>Статья 12. Использование земельных участков и объектов капитального строительства, не соответствующих градостроительному регламенту и красным линиям</w:t>
        </w:r>
        <w:r>
          <w:rPr>
            <w:noProof/>
            <w:webHidden/>
          </w:rPr>
          <w:tab/>
        </w:r>
        <w:r>
          <w:rPr>
            <w:noProof/>
            <w:webHidden/>
          </w:rPr>
          <w:fldChar w:fldCharType="begin"/>
        </w:r>
        <w:r>
          <w:rPr>
            <w:noProof/>
            <w:webHidden/>
          </w:rPr>
          <w:instrText xml:space="preserve"> PAGEREF _Toc281463910 \h </w:instrText>
        </w:r>
        <w:r>
          <w:rPr>
            <w:noProof/>
            <w:webHidden/>
          </w:rPr>
        </w:r>
        <w:r>
          <w:rPr>
            <w:noProof/>
            <w:webHidden/>
          </w:rPr>
          <w:fldChar w:fldCharType="separate"/>
        </w:r>
        <w:r w:rsidR="00B862AA">
          <w:rPr>
            <w:noProof/>
            <w:webHidden/>
          </w:rPr>
          <w:t>- 12 -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11" w:history="1">
        <w:r w:rsidRPr="005324F6">
          <w:rPr>
            <w:rStyle w:val="afc"/>
            <w:noProof/>
            <w:snapToGrid w:val="0"/>
          </w:rPr>
          <w:t>Статья 13. Порядок установления и виды территориальных зон</w:t>
        </w:r>
        <w:r>
          <w:rPr>
            <w:noProof/>
            <w:webHidden/>
          </w:rPr>
          <w:tab/>
        </w:r>
        <w:r>
          <w:rPr>
            <w:noProof/>
            <w:webHidden/>
          </w:rPr>
          <w:fldChar w:fldCharType="begin"/>
        </w:r>
        <w:r>
          <w:rPr>
            <w:noProof/>
            <w:webHidden/>
          </w:rPr>
          <w:instrText xml:space="preserve"> PAGEREF _Toc281463911 \h </w:instrText>
        </w:r>
        <w:r>
          <w:rPr>
            <w:noProof/>
            <w:webHidden/>
          </w:rPr>
        </w:r>
        <w:r>
          <w:rPr>
            <w:noProof/>
            <w:webHidden/>
          </w:rPr>
          <w:fldChar w:fldCharType="separate"/>
        </w:r>
        <w:r w:rsidR="00B862AA">
          <w:rPr>
            <w:noProof/>
            <w:webHidden/>
          </w:rPr>
          <w:t>- 13 -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12" w:history="1">
        <w:r w:rsidRPr="005324F6">
          <w:rPr>
            <w:rStyle w:val="afc"/>
            <w:noProof/>
          </w:rPr>
          <w:t>Статья 14. Землепользование и застройка на территориях жилых зон</w:t>
        </w:r>
        <w:r>
          <w:rPr>
            <w:noProof/>
            <w:webHidden/>
          </w:rPr>
          <w:tab/>
        </w:r>
        <w:r>
          <w:rPr>
            <w:noProof/>
            <w:webHidden/>
          </w:rPr>
          <w:fldChar w:fldCharType="begin"/>
        </w:r>
        <w:r>
          <w:rPr>
            <w:noProof/>
            <w:webHidden/>
          </w:rPr>
          <w:instrText xml:space="preserve"> PAGEREF _Toc281463912 \h </w:instrText>
        </w:r>
        <w:r>
          <w:rPr>
            <w:noProof/>
            <w:webHidden/>
          </w:rPr>
        </w:r>
        <w:r>
          <w:rPr>
            <w:noProof/>
            <w:webHidden/>
          </w:rPr>
          <w:fldChar w:fldCharType="separate"/>
        </w:r>
        <w:r w:rsidR="00B862AA">
          <w:rPr>
            <w:noProof/>
            <w:webHidden/>
          </w:rPr>
          <w:t>- 14 -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13" w:history="1">
        <w:r w:rsidRPr="005324F6">
          <w:rPr>
            <w:rStyle w:val="afc"/>
            <w:noProof/>
          </w:rPr>
          <w:t>Статья 15. Землепользование и застройка на территориях общественно-деловых зон</w:t>
        </w:r>
        <w:r>
          <w:rPr>
            <w:noProof/>
            <w:webHidden/>
          </w:rPr>
          <w:tab/>
        </w:r>
        <w:r>
          <w:rPr>
            <w:noProof/>
            <w:webHidden/>
          </w:rPr>
          <w:fldChar w:fldCharType="begin"/>
        </w:r>
        <w:r>
          <w:rPr>
            <w:noProof/>
            <w:webHidden/>
          </w:rPr>
          <w:instrText xml:space="preserve"> PAGEREF _Toc281463913 \h </w:instrText>
        </w:r>
        <w:r>
          <w:rPr>
            <w:noProof/>
            <w:webHidden/>
          </w:rPr>
        </w:r>
        <w:r>
          <w:rPr>
            <w:noProof/>
            <w:webHidden/>
          </w:rPr>
          <w:fldChar w:fldCharType="separate"/>
        </w:r>
        <w:r w:rsidR="00B862AA">
          <w:rPr>
            <w:noProof/>
            <w:webHidden/>
          </w:rPr>
          <w:t>- 14 -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14" w:history="1">
        <w:r w:rsidRPr="005324F6">
          <w:rPr>
            <w:rStyle w:val="afc"/>
            <w:noProof/>
          </w:rPr>
          <w:t>Статья 16. Землепользование и застройка на территориях производственных и коммунально-складских зон</w:t>
        </w:r>
        <w:r>
          <w:rPr>
            <w:noProof/>
            <w:webHidden/>
          </w:rPr>
          <w:tab/>
        </w:r>
        <w:r>
          <w:rPr>
            <w:noProof/>
            <w:webHidden/>
          </w:rPr>
          <w:fldChar w:fldCharType="begin"/>
        </w:r>
        <w:r>
          <w:rPr>
            <w:noProof/>
            <w:webHidden/>
          </w:rPr>
          <w:instrText xml:space="preserve"> PAGEREF _Toc281463914 \h </w:instrText>
        </w:r>
        <w:r>
          <w:rPr>
            <w:noProof/>
            <w:webHidden/>
          </w:rPr>
        </w:r>
        <w:r>
          <w:rPr>
            <w:noProof/>
            <w:webHidden/>
          </w:rPr>
          <w:fldChar w:fldCharType="separate"/>
        </w:r>
        <w:r w:rsidR="00B862AA">
          <w:rPr>
            <w:noProof/>
            <w:webHidden/>
          </w:rPr>
          <w:t>- 15 -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15" w:history="1">
        <w:r w:rsidRPr="005324F6">
          <w:rPr>
            <w:rStyle w:val="afc"/>
            <w:noProof/>
          </w:rPr>
          <w:t>Статья 17. Землепользование и застройка на территориях зон инженерной инфраструктуры</w:t>
        </w:r>
        <w:r>
          <w:rPr>
            <w:noProof/>
            <w:webHidden/>
          </w:rPr>
          <w:tab/>
        </w:r>
        <w:r>
          <w:rPr>
            <w:noProof/>
            <w:webHidden/>
          </w:rPr>
          <w:fldChar w:fldCharType="begin"/>
        </w:r>
        <w:r>
          <w:rPr>
            <w:noProof/>
            <w:webHidden/>
          </w:rPr>
          <w:instrText xml:space="preserve"> PAGEREF _Toc281463915 \h </w:instrText>
        </w:r>
        <w:r>
          <w:rPr>
            <w:noProof/>
            <w:webHidden/>
          </w:rPr>
        </w:r>
        <w:r>
          <w:rPr>
            <w:noProof/>
            <w:webHidden/>
          </w:rPr>
          <w:fldChar w:fldCharType="separate"/>
        </w:r>
        <w:r w:rsidR="00B862AA">
          <w:rPr>
            <w:noProof/>
            <w:webHidden/>
          </w:rPr>
          <w:t>- 15 -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16" w:history="1">
        <w:r w:rsidRPr="005324F6">
          <w:rPr>
            <w:rStyle w:val="afc"/>
            <w:noProof/>
          </w:rPr>
          <w:t>Статья 18. Землепользование и застройка на территориях зон транспортной инфраструктуры</w:t>
        </w:r>
        <w:r>
          <w:rPr>
            <w:noProof/>
            <w:webHidden/>
          </w:rPr>
          <w:tab/>
        </w:r>
        <w:r>
          <w:rPr>
            <w:noProof/>
            <w:webHidden/>
          </w:rPr>
          <w:fldChar w:fldCharType="begin"/>
        </w:r>
        <w:r>
          <w:rPr>
            <w:noProof/>
            <w:webHidden/>
          </w:rPr>
          <w:instrText xml:space="preserve"> PAGEREF _Toc281463916 \h </w:instrText>
        </w:r>
        <w:r>
          <w:rPr>
            <w:noProof/>
            <w:webHidden/>
          </w:rPr>
        </w:r>
        <w:r>
          <w:rPr>
            <w:noProof/>
            <w:webHidden/>
          </w:rPr>
          <w:fldChar w:fldCharType="separate"/>
        </w:r>
        <w:r w:rsidR="00B862AA">
          <w:rPr>
            <w:noProof/>
            <w:webHidden/>
          </w:rPr>
          <w:t>- 16 -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17" w:history="1">
        <w:r w:rsidRPr="005324F6">
          <w:rPr>
            <w:rStyle w:val="afc"/>
            <w:noProof/>
          </w:rPr>
          <w:t>Статья 19. Землепользование и застройка на территориях зон сельскохозяйственного использования</w:t>
        </w:r>
        <w:r>
          <w:rPr>
            <w:noProof/>
            <w:webHidden/>
          </w:rPr>
          <w:tab/>
        </w:r>
        <w:r>
          <w:rPr>
            <w:noProof/>
            <w:webHidden/>
          </w:rPr>
          <w:fldChar w:fldCharType="begin"/>
        </w:r>
        <w:r>
          <w:rPr>
            <w:noProof/>
            <w:webHidden/>
          </w:rPr>
          <w:instrText xml:space="preserve"> PAGEREF _Toc281463917 \h </w:instrText>
        </w:r>
        <w:r>
          <w:rPr>
            <w:noProof/>
            <w:webHidden/>
          </w:rPr>
        </w:r>
        <w:r>
          <w:rPr>
            <w:noProof/>
            <w:webHidden/>
          </w:rPr>
          <w:fldChar w:fldCharType="separate"/>
        </w:r>
        <w:r w:rsidR="00B862AA">
          <w:rPr>
            <w:noProof/>
            <w:webHidden/>
          </w:rPr>
          <w:t>- 16 -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18" w:history="1">
        <w:r w:rsidRPr="005324F6">
          <w:rPr>
            <w:rStyle w:val="afc"/>
            <w:noProof/>
          </w:rPr>
          <w:t>Статья 20. Землепользование и застройка на территориях лесных и ландшафтно-рекреационных зон</w:t>
        </w:r>
        <w:r>
          <w:rPr>
            <w:noProof/>
            <w:webHidden/>
          </w:rPr>
          <w:tab/>
        </w:r>
        <w:r>
          <w:rPr>
            <w:noProof/>
            <w:webHidden/>
          </w:rPr>
          <w:fldChar w:fldCharType="begin"/>
        </w:r>
        <w:r>
          <w:rPr>
            <w:noProof/>
            <w:webHidden/>
          </w:rPr>
          <w:instrText xml:space="preserve"> PAGEREF _Toc281463918 \h </w:instrText>
        </w:r>
        <w:r>
          <w:rPr>
            <w:noProof/>
            <w:webHidden/>
          </w:rPr>
        </w:r>
        <w:r>
          <w:rPr>
            <w:noProof/>
            <w:webHidden/>
          </w:rPr>
          <w:fldChar w:fldCharType="separate"/>
        </w:r>
        <w:r w:rsidR="00B862AA">
          <w:rPr>
            <w:noProof/>
            <w:webHidden/>
          </w:rPr>
          <w:t>- 16 -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19" w:history="1">
        <w:r w:rsidRPr="005324F6">
          <w:rPr>
            <w:rStyle w:val="afc"/>
            <w:noProof/>
          </w:rPr>
          <w:t>Статья 21. Землепользование и застройка на территориях зон общего пользования</w:t>
        </w:r>
        <w:r>
          <w:rPr>
            <w:noProof/>
            <w:webHidden/>
          </w:rPr>
          <w:tab/>
        </w:r>
        <w:r>
          <w:rPr>
            <w:noProof/>
            <w:webHidden/>
          </w:rPr>
          <w:fldChar w:fldCharType="begin"/>
        </w:r>
        <w:r>
          <w:rPr>
            <w:noProof/>
            <w:webHidden/>
          </w:rPr>
          <w:instrText xml:space="preserve"> PAGEREF _Toc281463919 \h </w:instrText>
        </w:r>
        <w:r>
          <w:rPr>
            <w:noProof/>
            <w:webHidden/>
          </w:rPr>
        </w:r>
        <w:r>
          <w:rPr>
            <w:noProof/>
            <w:webHidden/>
          </w:rPr>
          <w:fldChar w:fldCharType="separate"/>
        </w:r>
        <w:r w:rsidR="00B862AA">
          <w:rPr>
            <w:noProof/>
            <w:webHidden/>
          </w:rPr>
          <w:t>- 17 -</w:t>
        </w:r>
        <w:r>
          <w:rPr>
            <w:noProof/>
            <w:webHidden/>
          </w:rPr>
          <w:fldChar w:fldCharType="end"/>
        </w:r>
      </w:hyperlink>
    </w:p>
    <w:p w:rsidR="006A6454" w:rsidRDefault="006A6454">
      <w:pPr>
        <w:pStyle w:val="25"/>
        <w:tabs>
          <w:tab w:val="right" w:leader="dot" w:pos="9874"/>
        </w:tabs>
        <w:rPr>
          <w:rFonts w:ascii="Calibri" w:eastAsia="Times New Roman" w:hAnsi="Calibri"/>
          <w:smallCaps w:val="0"/>
          <w:noProof/>
          <w:sz w:val="22"/>
          <w:szCs w:val="22"/>
          <w:lang w:eastAsia="ru-RU"/>
        </w:rPr>
      </w:pPr>
      <w:hyperlink w:anchor="_Toc281463920" w:history="1">
        <w:r w:rsidRPr="005324F6">
          <w:rPr>
            <w:rStyle w:val="afc"/>
            <w:noProof/>
          </w:rPr>
          <w:t>ГЛАВА 5. ПОРЯДОК (ПРОЦЕДУРЫ) РЕГУЛИРОВАНИЯ ЗЕМЛЕПОЛЬЗОВАНИЯ НА ТЕРРИТОРИИ МУНИЦИПАЛЬНОГО ОБРАЗОВАНИЯ</w:t>
        </w:r>
        <w:r>
          <w:rPr>
            <w:noProof/>
            <w:webHidden/>
          </w:rPr>
          <w:tab/>
        </w:r>
        <w:r>
          <w:rPr>
            <w:noProof/>
            <w:webHidden/>
          </w:rPr>
          <w:fldChar w:fldCharType="begin"/>
        </w:r>
        <w:r>
          <w:rPr>
            <w:noProof/>
            <w:webHidden/>
          </w:rPr>
          <w:instrText xml:space="preserve"> PAGEREF _Toc281463920 \h </w:instrText>
        </w:r>
        <w:r>
          <w:rPr>
            <w:noProof/>
            <w:webHidden/>
          </w:rPr>
        </w:r>
        <w:r>
          <w:rPr>
            <w:noProof/>
            <w:webHidden/>
          </w:rPr>
          <w:fldChar w:fldCharType="separate"/>
        </w:r>
        <w:r w:rsidR="00B862AA">
          <w:rPr>
            <w:noProof/>
            <w:webHidden/>
          </w:rPr>
          <w:t>- 17 -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21" w:history="1">
        <w:r w:rsidRPr="005324F6">
          <w:rPr>
            <w:rStyle w:val="afc"/>
            <w:noProof/>
          </w:rPr>
          <w:t>Статья 22. Предоставление земельных участков, находящихся в муниципальной собственности</w:t>
        </w:r>
        <w:r>
          <w:rPr>
            <w:noProof/>
            <w:webHidden/>
          </w:rPr>
          <w:tab/>
        </w:r>
        <w:r>
          <w:rPr>
            <w:noProof/>
            <w:webHidden/>
          </w:rPr>
          <w:fldChar w:fldCharType="begin"/>
        </w:r>
        <w:r>
          <w:rPr>
            <w:noProof/>
            <w:webHidden/>
          </w:rPr>
          <w:instrText xml:space="preserve"> PAGEREF _Toc281463921 \h </w:instrText>
        </w:r>
        <w:r>
          <w:rPr>
            <w:noProof/>
            <w:webHidden/>
          </w:rPr>
        </w:r>
        <w:r>
          <w:rPr>
            <w:noProof/>
            <w:webHidden/>
          </w:rPr>
          <w:fldChar w:fldCharType="separate"/>
        </w:r>
        <w:r w:rsidR="00B862AA">
          <w:rPr>
            <w:noProof/>
            <w:webHidden/>
          </w:rPr>
          <w:t>- 17 -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22" w:history="1">
        <w:r w:rsidRPr="005324F6">
          <w:rPr>
            <w:rStyle w:val="afc"/>
            <w:noProof/>
          </w:rPr>
          <w:t>Статья 23. Общий порядок предоставления земельных участков для строительства</w:t>
        </w:r>
        <w:r>
          <w:rPr>
            <w:noProof/>
            <w:webHidden/>
          </w:rPr>
          <w:tab/>
        </w:r>
        <w:r>
          <w:rPr>
            <w:noProof/>
            <w:webHidden/>
          </w:rPr>
          <w:fldChar w:fldCharType="begin"/>
        </w:r>
        <w:r>
          <w:rPr>
            <w:noProof/>
            <w:webHidden/>
          </w:rPr>
          <w:instrText xml:space="preserve"> PAGEREF _Toc281463922 \h </w:instrText>
        </w:r>
        <w:r>
          <w:rPr>
            <w:noProof/>
            <w:webHidden/>
          </w:rPr>
        </w:r>
        <w:r>
          <w:rPr>
            <w:noProof/>
            <w:webHidden/>
          </w:rPr>
          <w:fldChar w:fldCharType="separate"/>
        </w:r>
        <w:r w:rsidR="00B862AA">
          <w:rPr>
            <w:noProof/>
            <w:webHidden/>
          </w:rPr>
          <w:t>- 17 -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23" w:history="1">
        <w:r w:rsidRPr="005324F6">
          <w:rPr>
            <w:rStyle w:val="afc"/>
            <w:noProof/>
          </w:rPr>
          <w:t>Статья 24. Общий порядок предоставления земельных участков для целей, не связанных со строительством</w:t>
        </w:r>
        <w:r>
          <w:rPr>
            <w:noProof/>
            <w:webHidden/>
          </w:rPr>
          <w:tab/>
        </w:r>
        <w:r>
          <w:rPr>
            <w:noProof/>
            <w:webHidden/>
          </w:rPr>
          <w:fldChar w:fldCharType="begin"/>
        </w:r>
        <w:r>
          <w:rPr>
            <w:noProof/>
            <w:webHidden/>
          </w:rPr>
          <w:instrText xml:space="preserve"> PAGEREF _Toc281463923 \h </w:instrText>
        </w:r>
        <w:r>
          <w:rPr>
            <w:noProof/>
            <w:webHidden/>
          </w:rPr>
        </w:r>
        <w:r>
          <w:rPr>
            <w:noProof/>
            <w:webHidden/>
          </w:rPr>
          <w:fldChar w:fldCharType="separate"/>
        </w:r>
        <w:r w:rsidR="00B862AA">
          <w:rPr>
            <w:noProof/>
            <w:webHidden/>
          </w:rPr>
          <w:t>- 18 -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24" w:history="1">
        <w:r w:rsidRPr="005324F6">
          <w:rPr>
            <w:rStyle w:val="afc"/>
            <w:noProof/>
          </w:rPr>
          <w:t>Статья 25. Изъятие земельных участков для муниципальных нужд</w:t>
        </w:r>
        <w:r>
          <w:rPr>
            <w:noProof/>
            <w:webHidden/>
          </w:rPr>
          <w:tab/>
        </w:r>
        <w:r>
          <w:rPr>
            <w:noProof/>
            <w:webHidden/>
          </w:rPr>
          <w:fldChar w:fldCharType="begin"/>
        </w:r>
        <w:r>
          <w:rPr>
            <w:noProof/>
            <w:webHidden/>
          </w:rPr>
          <w:instrText xml:space="preserve"> PAGEREF _Toc281463924 \h </w:instrText>
        </w:r>
        <w:r>
          <w:rPr>
            <w:noProof/>
            <w:webHidden/>
          </w:rPr>
        </w:r>
        <w:r>
          <w:rPr>
            <w:noProof/>
            <w:webHidden/>
          </w:rPr>
          <w:fldChar w:fldCharType="separate"/>
        </w:r>
        <w:r w:rsidR="00B862AA">
          <w:rPr>
            <w:noProof/>
            <w:webHidden/>
          </w:rPr>
          <w:t>- 19 -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25" w:history="1">
        <w:r w:rsidRPr="005324F6">
          <w:rPr>
            <w:rStyle w:val="afc"/>
            <w:noProof/>
          </w:rPr>
          <w:t>Статья 26. Резервирование земель для муниципальных нужд</w:t>
        </w:r>
        <w:r>
          <w:rPr>
            <w:noProof/>
            <w:webHidden/>
          </w:rPr>
          <w:tab/>
        </w:r>
        <w:r>
          <w:rPr>
            <w:noProof/>
            <w:webHidden/>
          </w:rPr>
          <w:fldChar w:fldCharType="begin"/>
        </w:r>
        <w:r>
          <w:rPr>
            <w:noProof/>
            <w:webHidden/>
          </w:rPr>
          <w:instrText xml:space="preserve"> PAGEREF _Toc281463925 \h </w:instrText>
        </w:r>
        <w:r>
          <w:rPr>
            <w:noProof/>
            <w:webHidden/>
          </w:rPr>
        </w:r>
        <w:r>
          <w:rPr>
            <w:noProof/>
            <w:webHidden/>
          </w:rPr>
          <w:fldChar w:fldCharType="separate"/>
        </w:r>
        <w:r w:rsidR="00B862AA">
          <w:rPr>
            <w:noProof/>
            <w:webHidden/>
          </w:rPr>
          <w:t>- 19 -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26" w:history="1">
        <w:r w:rsidRPr="005324F6">
          <w:rPr>
            <w:rStyle w:val="afc"/>
            <w:noProof/>
          </w:rPr>
          <w:t>Статья 27. Установление публичных сервитутов</w:t>
        </w:r>
        <w:r>
          <w:rPr>
            <w:noProof/>
            <w:webHidden/>
          </w:rPr>
          <w:tab/>
        </w:r>
        <w:r>
          <w:rPr>
            <w:noProof/>
            <w:webHidden/>
          </w:rPr>
          <w:fldChar w:fldCharType="begin"/>
        </w:r>
        <w:r>
          <w:rPr>
            <w:noProof/>
            <w:webHidden/>
          </w:rPr>
          <w:instrText xml:space="preserve"> PAGEREF _Toc281463926 \h </w:instrText>
        </w:r>
        <w:r>
          <w:rPr>
            <w:noProof/>
            <w:webHidden/>
          </w:rPr>
        </w:r>
        <w:r>
          <w:rPr>
            <w:noProof/>
            <w:webHidden/>
          </w:rPr>
          <w:fldChar w:fldCharType="separate"/>
        </w:r>
        <w:r w:rsidR="00B862AA">
          <w:rPr>
            <w:noProof/>
            <w:webHidden/>
          </w:rPr>
          <w:t>- 20 -</w:t>
        </w:r>
        <w:r>
          <w:rPr>
            <w:noProof/>
            <w:webHidden/>
          </w:rPr>
          <w:fldChar w:fldCharType="end"/>
        </w:r>
      </w:hyperlink>
    </w:p>
    <w:p w:rsidR="006A6454" w:rsidRDefault="006A6454">
      <w:pPr>
        <w:pStyle w:val="25"/>
        <w:tabs>
          <w:tab w:val="right" w:leader="dot" w:pos="9874"/>
        </w:tabs>
        <w:rPr>
          <w:rFonts w:ascii="Calibri" w:eastAsia="Times New Roman" w:hAnsi="Calibri"/>
          <w:smallCaps w:val="0"/>
          <w:noProof/>
          <w:sz w:val="22"/>
          <w:szCs w:val="22"/>
          <w:lang w:eastAsia="ru-RU"/>
        </w:rPr>
      </w:pPr>
      <w:hyperlink w:anchor="_Toc281463927" w:history="1">
        <w:r w:rsidRPr="005324F6">
          <w:rPr>
            <w:rStyle w:val="afc"/>
            <w:noProof/>
          </w:rPr>
          <w:t>Глава 6. ПОРЯДОК (ПРОЦЕДУРЫ) ЗАСТРОЙКИ</w:t>
        </w:r>
        <w:r>
          <w:rPr>
            <w:noProof/>
            <w:webHidden/>
          </w:rPr>
          <w:tab/>
        </w:r>
        <w:r>
          <w:rPr>
            <w:noProof/>
            <w:webHidden/>
          </w:rPr>
          <w:fldChar w:fldCharType="begin"/>
        </w:r>
        <w:r>
          <w:rPr>
            <w:noProof/>
            <w:webHidden/>
          </w:rPr>
          <w:instrText xml:space="preserve"> PAGEREF _Toc281463927 \h </w:instrText>
        </w:r>
        <w:r>
          <w:rPr>
            <w:noProof/>
            <w:webHidden/>
          </w:rPr>
        </w:r>
        <w:r>
          <w:rPr>
            <w:noProof/>
            <w:webHidden/>
          </w:rPr>
          <w:fldChar w:fldCharType="separate"/>
        </w:r>
        <w:r w:rsidR="00B862AA">
          <w:rPr>
            <w:noProof/>
            <w:webHidden/>
          </w:rPr>
          <w:t>- 20 -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28" w:history="1">
        <w:r w:rsidRPr="005324F6">
          <w:rPr>
            <w:rStyle w:val="afc"/>
            <w:noProof/>
          </w:rPr>
          <w:t>Статья 28. Основные принципы организации застройки на территории муниципального образования</w:t>
        </w:r>
        <w:r>
          <w:rPr>
            <w:noProof/>
            <w:webHidden/>
          </w:rPr>
          <w:tab/>
        </w:r>
        <w:r>
          <w:rPr>
            <w:noProof/>
            <w:webHidden/>
          </w:rPr>
          <w:fldChar w:fldCharType="begin"/>
        </w:r>
        <w:r>
          <w:rPr>
            <w:noProof/>
            <w:webHidden/>
          </w:rPr>
          <w:instrText xml:space="preserve"> PAGEREF _Toc281463928 \h </w:instrText>
        </w:r>
        <w:r>
          <w:rPr>
            <w:noProof/>
            <w:webHidden/>
          </w:rPr>
        </w:r>
        <w:r>
          <w:rPr>
            <w:noProof/>
            <w:webHidden/>
          </w:rPr>
          <w:fldChar w:fldCharType="separate"/>
        </w:r>
        <w:r w:rsidR="00B862AA">
          <w:rPr>
            <w:noProof/>
            <w:webHidden/>
          </w:rPr>
          <w:t>- 20 -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29" w:history="1">
        <w:r w:rsidRPr="005324F6">
          <w:rPr>
            <w:rStyle w:val="afc"/>
            <w:noProof/>
          </w:rPr>
          <w:t>Статья 29. Инженерная подготовка территории</w:t>
        </w:r>
        <w:r>
          <w:rPr>
            <w:noProof/>
            <w:webHidden/>
          </w:rPr>
          <w:tab/>
        </w:r>
        <w:r>
          <w:rPr>
            <w:noProof/>
            <w:webHidden/>
          </w:rPr>
          <w:fldChar w:fldCharType="begin"/>
        </w:r>
        <w:r>
          <w:rPr>
            <w:noProof/>
            <w:webHidden/>
          </w:rPr>
          <w:instrText xml:space="preserve"> PAGEREF _Toc281463929 \h </w:instrText>
        </w:r>
        <w:r>
          <w:rPr>
            <w:noProof/>
            <w:webHidden/>
          </w:rPr>
        </w:r>
        <w:r>
          <w:rPr>
            <w:noProof/>
            <w:webHidden/>
          </w:rPr>
          <w:fldChar w:fldCharType="separate"/>
        </w:r>
        <w:r w:rsidR="00B862AA">
          <w:rPr>
            <w:noProof/>
            <w:webHidden/>
          </w:rPr>
          <w:t>- 21 -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30" w:history="1">
        <w:r w:rsidRPr="005324F6">
          <w:rPr>
            <w:rStyle w:val="afc"/>
            <w:noProof/>
          </w:rPr>
          <w:t>Статья 30. Выдача разрешения на строительство и разрешения на ввод объекта в эксплуатацию</w:t>
        </w:r>
        <w:r>
          <w:rPr>
            <w:noProof/>
            <w:webHidden/>
          </w:rPr>
          <w:tab/>
        </w:r>
        <w:r>
          <w:rPr>
            <w:noProof/>
            <w:webHidden/>
          </w:rPr>
          <w:fldChar w:fldCharType="begin"/>
        </w:r>
        <w:r>
          <w:rPr>
            <w:noProof/>
            <w:webHidden/>
          </w:rPr>
          <w:instrText xml:space="preserve"> PAGEREF _Toc281463930 \h </w:instrText>
        </w:r>
        <w:r>
          <w:rPr>
            <w:noProof/>
            <w:webHidden/>
          </w:rPr>
        </w:r>
        <w:r>
          <w:rPr>
            <w:noProof/>
            <w:webHidden/>
          </w:rPr>
          <w:fldChar w:fldCharType="separate"/>
        </w:r>
        <w:r w:rsidR="00B862AA">
          <w:rPr>
            <w:noProof/>
            <w:webHidden/>
          </w:rPr>
          <w:t>- 21 -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31" w:history="1">
        <w:r w:rsidRPr="005324F6">
          <w:rPr>
            <w:rStyle w:val="afc"/>
            <w:noProof/>
          </w:rPr>
          <w:t>Статья 31. Строительный контроль и государственный строительный надзор</w:t>
        </w:r>
        <w:r>
          <w:rPr>
            <w:noProof/>
            <w:webHidden/>
          </w:rPr>
          <w:tab/>
        </w:r>
        <w:r>
          <w:rPr>
            <w:noProof/>
            <w:webHidden/>
          </w:rPr>
          <w:fldChar w:fldCharType="begin"/>
        </w:r>
        <w:r>
          <w:rPr>
            <w:noProof/>
            <w:webHidden/>
          </w:rPr>
          <w:instrText xml:space="preserve"> PAGEREF _Toc281463931 \h </w:instrText>
        </w:r>
        <w:r>
          <w:rPr>
            <w:noProof/>
            <w:webHidden/>
          </w:rPr>
        </w:r>
        <w:r>
          <w:rPr>
            <w:noProof/>
            <w:webHidden/>
          </w:rPr>
          <w:fldChar w:fldCharType="separate"/>
        </w:r>
        <w:r w:rsidR="00B862AA">
          <w:rPr>
            <w:noProof/>
            <w:webHidden/>
          </w:rPr>
          <w:t>- 22 -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32" w:history="1">
        <w:r w:rsidRPr="005324F6">
          <w:rPr>
            <w:rStyle w:val="afc"/>
            <w:noProof/>
          </w:rPr>
          <w:t>Статья 32. Условия установки и эксплуатации объектов, не являющихся объектами капитального строительства</w:t>
        </w:r>
        <w:r>
          <w:rPr>
            <w:noProof/>
            <w:webHidden/>
          </w:rPr>
          <w:tab/>
        </w:r>
        <w:r>
          <w:rPr>
            <w:noProof/>
            <w:webHidden/>
          </w:rPr>
          <w:fldChar w:fldCharType="begin"/>
        </w:r>
        <w:r>
          <w:rPr>
            <w:noProof/>
            <w:webHidden/>
          </w:rPr>
          <w:instrText xml:space="preserve"> PAGEREF _Toc281463932 \h </w:instrText>
        </w:r>
        <w:r>
          <w:rPr>
            <w:noProof/>
            <w:webHidden/>
          </w:rPr>
        </w:r>
        <w:r>
          <w:rPr>
            <w:noProof/>
            <w:webHidden/>
          </w:rPr>
          <w:fldChar w:fldCharType="separate"/>
        </w:r>
        <w:r w:rsidR="00B862AA">
          <w:rPr>
            <w:noProof/>
            <w:webHidden/>
          </w:rPr>
          <w:t>- 22 -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33" w:history="1">
        <w:r w:rsidRPr="005324F6">
          <w:rPr>
            <w:rStyle w:val="afc"/>
            <w:noProof/>
          </w:rPr>
          <w:t>Статья 33. Оформление разрешения на установку и установка объектов, не являющихся объектами капитального строительства</w:t>
        </w:r>
        <w:r>
          <w:rPr>
            <w:noProof/>
            <w:webHidden/>
          </w:rPr>
          <w:tab/>
        </w:r>
        <w:r>
          <w:rPr>
            <w:noProof/>
            <w:webHidden/>
          </w:rPr>
          <w:fldChar w:fldCharType="begin"/>
        </w:r>
        <w:r>
          <w:rPr>
            <w:noProof/>
            <w:webHidden/>
          </w:rPr>
          <w:instrText xml:space="preserve"> PAGEREF _Toc281463933 \h </w:instrText>
        </w:r>
        <w:r>
          <w:rPr>
            <w:noProof/>
            <w:webHidden/>
          </w:rPr>
        </w:r>
        <w:r>
          <w:rPr>
            <w:noProof/>
            <w:webHidden/>
          </w:rPr>
          <w:fldChar w:fldCharType="separate"/>
        </w:r>
        <w:r w:rsidR="00B862AA">
          <w:rPr>
            <w:noProof/>
            <w:webHidden/>
          </w:rPr>
          <w:t>- 23 -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34" w:history="1">
        <w:r w:rsidRPr="005324F6">
          <w:rPr>
            <w:rStyle w:val="afc"/>
            <w:noProof/>
          </w:rPr>
          <w:t>Статья 34. Эксплуатация объектов, не являющихся объектами капитального строительства</w:t>
        </w:r>
        <w:r>
          <w:rPr>
            <w:noProof/>
            <w:webHidden/>
          </w:rPr>
          <w:tab/>
        </w:r>
        <w:r>
          <w:rPr>
            <w:noProof/>
            <w:webHidden/>
          </w:rPr>
          <w:fldChar w:fldCharType="begin"/>
        </w:r>
        <w:r>
          <w:rPr>
            <w:noProof/>
            <w:webHidden/>
          </w:rPr>
          <w:instrText xml:space="preserve"> PAGEREF _Toc281463934 \h </w:instrText>
        </w:r>
        <w:r>
          <w:rPr>
            <w:noProof/>
            <w:webHidden/>
          </w:rPr>
        </w:r>
        <w:r>
          <w:rPr>
            <w:noProof/>
            <w:webHidden/>
          </w:rPr>
          <w:fldChar w:fldCharType="separate"/>
        </w:r>
        <w:r w:rsidR="00B862AA">
          <w:rPr>
            <w:noProof/>
            <w:webHidden/>
          </w:rPr>
          <w:t>- 24 -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35" w:history="1">
        <w:r w:rsidRPr="005324F6">
          <w:rPr>
            <w:rStyle w:val="afc"/>
            <w:noProof/>
          </w:rPr>
          <w:t>Статья 35. Самовольно построенные, размещенные объекты капитального строительства и объекты, не являющиеся объектами капитального строительства</w:t>
        </w:r>
        <w:r>
          <w:rPr>
            <w:noProof/>
            <w:webHidden/>
          </w:rPr>
          <w:tab/>
        </w:r>
        <w:r>
          <w:rPr>
            <w:noProof/>
            <w:webHidden/>
          </w:rPr>
          <w:fldChar w:fldCharType="begin"/>
        </w:r>
        <w:r>
          <w:rPr>
            <w:noProof/>
            <w:webHidden/>
          </w:rPr>
          <w:instrText xml:space="preserve"> PAGEREF _Toc281463935 \h </w:instrText>
        </w:r>
        <w:r>
          <w:rPr>
            <w:noProof/>
            <w:webHidden/>
          </w:rPr>
        </w:r>
        <w:r>
          <w:rPr>
            <w:noProof/>
            <w:webHidden/>
          </w:rPr>
          <w:fldChar w:fldCharType="separate"/>
        </w:r>
        <w:r w:rsidR="00B862AA">
          <w:rPr>
            <w:noProof/>
            <w:webHidden/>
          </w:rPr>
          <w:t>- 24 -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36" w:history="1">
        <w:r w:rsidRPr="005324F6">
          <w:rPr>
            <w:rStyle w:val="afc"/>
            <w:noProof/>
          </w:rPr>
          <w:t>Статья 36. Состав и назначение территорий общего пользования</w:t>
        </w:r>
        <w:r>
          <w:rPr>
            <w:noProof/>
            <w:webHidden/>
          </w:rPr>
          <w:tab/>
        </w:r>
        <w:r>
          <w:rPr>
            <w:noProof/>
            <w:webHidden/>
          </w:rPr>
          <w:fldChar w:fldCharType="begin"/>
        </w:r>
        <w:r>
          <w:rPr>
            <w:noProof/>
            <w:webHidden/>
          </w:rPr>
          <w:instrText xml:space="preserve"> PAGEREF _Toc281463936 \h </w:instrText>
        </w:r>
        <w:r>
          <w:rPr>
            <w:noProof/>
            <w:webHidden/>
          </w:rPr>
        </w:r>
        <w:r>
          <w:rPr>
            <w:noProof/>
            <w:webHidden/>
          </w:rPr>
          <w:fldChar w:fldCharType="separate"/>
        </w:r>
        <w:r w:rsidR="00B862AA">
          <w:rPr>
            <w:noProof/>
            <w:webHidden/>
          </w:rPr>
          <w:t>- 25 -</w:t>
        </w:r>
        <w:r>
          <w:rPr>
            <w:noProof/>
            <w:webHidden/>
          </w:rPr>
          <w:fldChar w:fldCharType="end"/>
        </w:r>
      </w:hyperlink>
    </w:p>
    <w:p w:rsidR="006A6454" w:rsidRDefault="006A6454">
      <w:pPr>
        <w:pStyle w:val="25"/>
        <w:tabs>
          <w:tab w:val="right" w:leader="dot" w:pos="9874"/>
        </w:tabs>
        <w:rPr>
          <w:rFonts w:ascii="Calibri" w:eastAsia="Times New Roman" w:hAnsi="Calibri"/>
          <w:smallCaps w:val="0"/>
          <w:noProof/>
          <w:sz w:val="22"/>
          <w:szCs w:val="22"/>
          <w:lang w:eastAsia="ru-RU"/>
        </w:rPr>
      </w:pPr>
      <w:hyperlink w:anchor="_Toc281463937" w:history="1">
        <w:r w:rsidRPr="005324F6">
          <w:rPr>
            <w:rStyle w:val="afc"/>
            <w:noProof/>
          </w:rPr>
          <w:t>Глава 7. ГРАДОСТРОИТЕЛЬНЫЕ ОГРАНИЧЕНИЯ (ЗОНЫ С ОСОБЫМИ УСЛОВИЯМИ ИСПОЛЬЗОВАНИЯ ТЕРРИТОРИЙ)</w:t>
        </w:r>
        <w:r>
          <w:rPr>
            <w:noProof/>
            <w:webHidden/>
          </w:rPr>
          <w:tab/>
        </w:r>
        <w:r>
          <w:rPr>
            <w:noProof/>
            <w:webHidden/>
          </w:rPr>
          <w:fldChar w:fldCharType="begin"/>
        </w:r>
        <w:r>
          <w:rPr>
            <w:noProof/>
            <w:webHidden/>
          </w:rPr>
          <w:instrText xml:space="preserve"> PAGEREF _Toc281463937 \h </w:instrText>
        </w:r>
        <w:r>
          <w:rPr>
            <w:noProof/>
            <w:webHidden/>
          </w:rPr>
        </w:r>
        <w:r>
          <w:rPr>
            <w:noProof/>
            <w:webHidden/>
          </w:rPr>
          <w:fldChar w:fldCharType="separate"/>
        </w:r>
        <w:r w:rsidR="00B862AA">
          <w:rPr>
            <w:noProof/>
            <w:webHidden/>
          </w:rPr>
          <w:t>- 26 -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38" w:history="1">
        <w:r w:rsidRPr="005324F6">
          <w:rPr>
            <w:rStyle w:val="afc"/>
            <w:noProof/>
          </w:rPr>
          <w:t>Статья 37. Осуществление землепользования и застройки в зонах с особыми условиями использования территории муниципального образования</w:t>
        </w:r>
        <w:r>
          <w:rPr>
            <w:noProof/>
            <w:webHidden/>
          </w:rPr>
          <w:tab/>
        </w:r>
        <w:r>
          <w:rPr>
            <w:noProof/>
            <w:webHidden/>
          </w:rPr>
          <w:fldChar w:fldCharType="begin"/>
        </w:r>
        <w:r>
          <w:rPr>
            <w:noProof/>
            <w:webHidden/>
          </w:rPr>
          <w:instrText xml:space="preserve"> PAGEREF _Toc281463938 \h </w:instrText>
        </w:r>
        <w:r>
          <w:rPr>
            <w:noProof/>
            <w:webHidden/>
          </w:rPr>
        </w:r>
        <w:r>
          <w:rPr>
            <w:noProof/>
            <w:webHidden/>
          </w:rPr>
          <w:fldChar w:fldCharType="separate"/>
        </w:r>
        <w:r w:rsidR="00B862AA">
          <w:rPr>
            <w:noProof/>
            <w:webHidden/>
          </w:rPr>
          <w:t>- 26 -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39" w:history="1">
        <w:r w:rsidRPr="005324F6">
          <w:rPr>
            <w:rStyle w:val="afc"/>
            <w:noProof/>
          </w:rPr>
          <w:t>Статья 38. Охранные зоны</w:t>
        </w:r>
        <w:r>
          <w:rPr>
            <w:noProof/>
            <w:webHidden/>
          </w:rPr>
          <w:tab/>
        </w:r>
        <w:r>
          <w:rPr>
            <w:noProof/>
            <w:webHidden/>
          </w:rPr>
          <w:fldChar w:fldCharType="begin"/>
        </w:r>
        <w:r>
          <w:rPr>
            <w:noProof/>
            <w:webHidden/>
          </w:rPr>
          <w:instrText xml:space="preserve"> PAGEREF _Toc281463939 \h </w:instrText>
        </w:r>
        <w:r>
          <w:rPr>
            <w:noProof/>
            <w:webHidden/>
          </w:rPr>
        </w:r>
        <w:r>
          <w:rPr>
            <w:noProof/>
            <w:webHidden/>
          </w:rPr>
          <w:fldChar w:fldCharType="separate"/>
        </w:r>
        <w:r w:rsidR="00B862AA">
          <w:rPr>
            <w:noProof/>
            <w:webHidden/>
          </w:rPr>
          <w:t>- 26 -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40" w:history="1">
        <w:r w:rsidRPr="005324F6">
          <w:rPr>
            <w:rStyle w:val="afc"/>
            <w:noProof/>
          </w:rPr>
          <w:t>Статья 39. Санитарно-защитные зоны</w:t>
        </w:r>
        <w:r>
          <w:rPr>
            <w:noProof/>
            <w:webHidden/>
          </w:rPr>
          <w:tab/>
        </w:r>
        <w:r>
          <w:rPr>
            <w:noProof/>
            <w:webHidden/>
          </w:rPr>
          <w:fldChar w:fldCharType="begin"/>
        </w:r>
        <w:r>
          <w:rPr>
            <w:noProof/>
            <w:webHidden/>
          </w:rPr>
          <w:instrText xml:space="preserve"> PAGEREF _Toc281463940 \h </w:instrText>
        </w:r>
        <w:r>
          <w:rPr>
            <w:noProof/>
            <w:webHidden/>
          </w:rPr>
        </w:r>
        <w:r>
          <w:rPr>
            <w:noProof/>
            <w:webHidden/>
          </w:rPr>
          <w:fldChar w:fldCharType="separate"/>
        </w:r>
        <w:r w:rsidR="00B862AA">
          <w:rPr>
            <w:noProof/>
            <w:webHidden/>
          </w:rPr>
          <w:t>- 26 -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41" w:history="1">
        <w:r w:rsidRPr="005324F6">
          <w:rPr>
            <w:rStyle w:val="afc"/>
            <w:noProof/>
          </w:rPr>
          <w:t>Статья 40. Зоны охраны объектов культурного наследия (памятников истории и культуры) народов Российской Федерации</w:t>
        </w:r>
        <w:r>
          <w:rPr>
            <w:noProof/>
            <w:webHidden/>
          </w:rPr>
          <w:tab/>
        </w:r>
        <w:r>
          <w:rPr>
            <w:noProof/>
            <w:webHidden/>
          </w:rPr>
          <w:fldChar w:fldCharType="begin"/>
        </w:r>
        <w:r>
          <w:rPr>
            <w:noProof/>
            <w:webHidden/>
          </w:rPr>
          <w:instrText xml:space="preserve"> PAGEREF _Toc281463941 \h </w:instrText>
        </w:r>
        <w:r>
          <w:rPr>
            <w:noProof/>
            <w:webHidden/>
          </w:rPr>
        </w:r>
        <w:r>
          <w:rPr>
            <w:noProof/>
            <w:webHidden/>
          </w:rPr>
          <w:fldChar w:fldCharType="separate"/>
        </w:r>
        <w:r w:rsidR="00B862AA">
          <w:rPr>
            <w:noProof/>
            <w:webHidden/>
          </w:rPr>
          <w:t>- 27 -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42" w:history="1">
        <w:r w:rsidRPr="005324F6">
          <w:rPr>
            <w:rStyle w:val="afc"/>
            <w:rFonts w:eastAsia="Times New Roman"/>
            <w:noProof/>
            <w:lang w:eastAsia="ru-RU"/>
          </w:rPr>
          <w:t xml:space="preserve">Статья 41. </w:t>
        </w:r>
        <w:r w:rsidRPr="005324F6">
          <w:rPr>
            <w:rStyle w:val="afc"/>
            <w:noProof/>
          </w:rPr>
          <w:t>Охранные зоны особо охраняемых природных территорий</w:t>
        </w:r>
        <w:r>
          <w:rPr>
            <w:noProof/>
            <w:webHidden/>
          </w:rPr>
          <w:tab/>
        </w:r>
        <w:r>
          <w:rPr>
            <w:noProof/>
            <w:webHidden/>
          </w:rPr>
          <w:fldChar w:fldCharType="begin"/>
        </w:r>
        <w:r>
          <w:rPr>
            <w:noProof/>
            <w:webHidden/>
          </w:rPr>
          <w:instrText xml:space="preserve"> PAGEREF _Toc281463942 \h </w:instrText>
        </w:r>
        <w:r>
          <w:rPr>
            <w:noProof/>
            <w:webHidden/>
          </w:rPr>
        </w:r>
        <w:r>
          <w:rPr>
            <w:noProof/>
            <w:webHidden/>
          </w:rPr>
          <w:fldChar w:fldCharType="separate"/>
        </w:r>
        <w:r w:rsidR="00B862AA">
          <w:rPr>
            <w:noProof/>
            <w:webHidden/>
          </w:rPr>
          <w:t>- 28 -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43" w:history="1">
        <w:r w:rsidRPr="005324F6">
          <w:rPr>
            <w:rStyle w:val="afc"/>
            <w:noProof/>
          </w:rPr>
          <w:t>Статья 42. Водоохранные зоны</w:t>
        </w:r>
        <w:r>
          <w:rPr>
            <w:noProof/>
            <w:webHidden/>
          </w:rPr>
          <w:tab/>
        </w:r>
        <w:r>
          <w:rPr>
            <w:noProof/>
            <w:webHidden/>
          </w:rPr>
          <w:fldChar w:fldCharType="begin"/>
        </w:r>
        <w:r>
          <w:rPr>
            <w:noProof/>
            <w:webHidden/>
          </w:rPr>
          <w:instrText xml:space="preserve"> PAGEREF _Toc281463943 \h </w:instrText>
        </w:r>
        <w:r>
          <w:rPr>
            <w:noProof/>
            <w:webHidden/>
          </w:rPr>
        </w:r>
        <w:r>
          <w:rPr>
            <w:noProof/>
            <w:webHidden/>
          </w:rPr>
          <w:fldChar w:fldCharType="separate"/>
        </w:r>
        <w:r w:rsidR="00B862AA">
          <w:rPr>
            <w:noProof/>
            <w:webHidden/>
          </w:rPr>
          <w:t>- 28 -</w:t>
        </w:r>
        <w:r>
          <w:rPr>
            <w:noProof/>
            <w:webHidden/>
          </w:rPr>
          <w:fldChar w:fldCharType="end"/>
        </w:r>
      </w:hyperlink>
    </w:p>
    <w:p w:rsidR="006A6454" w:rsidRDefault="006A6454">
      <w:pPr>
        <w:pStyle w:val="25"/>
        <w:tabs>
          <w:tab w:val="right" w:leader="dot" w:pos="9874"/>
        </w:tabs>
        <w:rPr>
          <w:rFonts w:ascii="Calibri" w:eastAsia="Times New Roman" w:hAnsi="Calibri"/>
          <w:smallCaps w:val="0"/>
          <w:noProof/>
          <w:sz w:val="22"/>
          <w:szCs w:val="22"/>
          <w:lang w:eastAsia="ru-RU"/>
        </w:rPr>
      </w:pPr>
      <w:hyperlink w:anchor="_Toc281463944" w:history="1">
        <w:r w:rsidRPr="005324F6">
          <w:rPr>
            <w:rStyle w:val="afc"/>
            <w:noProof/>
          </w:rPr>
          <w:t>Глава 8. ПУБЛИЧНЫЕ СЛУШАНИЯ</w:t>
        </w:r>
        <w:r>
          <w:rPr>
            <w:noProof/>
            <w:webHidden/>
          </w:rPr>
          <w:tab/>
        </w:r>
        <w:r>
          <w:rPr>
            <w:noProof/>
            <w:webHidden/>
          </w:rPr>
          <w:fldChar w:fldCharType="begin"/>
        </w:r>
        <w:r>
          <w:rPr>
            <w:noProof/>
            <w:webHidden/>
          </w:rPr>
          <w:instrText xml:space="preserve"> PAGEREF _Toc281463944 \h </w:instrText>
        </w:r>
        <w:r>
          <w:rPr>
            <w:noProof/>
            <w:webHidden/>
          </w:rPr>
        </w:r>
        <w:r>
          <w:rPr>
            <w:noProof/>
            <w:webHidden/>
          </w:rPr>
          <w:fldChar w:fldCharType="separate"/>
        </w:r>
        <w:r w:rsidR="00B862AA">
          <w:rPr>
            <w:noProof/>
            <w:webHidden/>
          </w:rPr>
          <w:t>- 28 -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45" w:history="1">
        <w:r w:rsidRPr="005324F6">
          <w:rPr>
            <w:rStyle w:val="afc"/>
            <w:noProof/>
          </w:rPr>
          <w:t>Статья 43. Общие положения организации и проведения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_Toc281463945 \h </w:instrText>
        </w:r>
        <w:r>
          <w:rPr>
            <w:noProof/>
            <w:webHidden/>
          </w:rPr>
        </w:r>
        <w:r>
          <w:rPr>
            <w:noProof/>
            <w:webHidden/>
          </w:rPr>
          <w:fldChar w:fldCharType="separate"/>
        </w:r>
        <w:r w:rsidR="00B862AA">
          <w:rPr>
            <w:noProof/>
            <w:webHidden/>
          </w:rPr>
          <w:t>- 28 -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46" w:history="1">
        <w:r w:rsidRPr="005324F6">
          <w:rPr>
            <w:rStyle w:val="afc"/>
            <w:noProof/>
          </w:rPr>
          <w:t>Статья 44. Сроки проведения публичных слушаний</w:t>
        </w:r>
        <w:r>
          <w:rPr>
            <w:noProof/>
            <w:webHidden/>
          </w:rPr>
          <w:tab/>
        </w:r>
        <w:r>
          <w:rPr>
            <w:noProof/>
            <w:webHidden/>
          </w:rPr>
          <w:fldChar w:fldCharType="begin"/>
        </w:r>
        <w:r>
          <w:rPr>
            <w:noProof/>
            <w:webHidden/>
          </w:rPr>
          <w:instrText xml:space="preserve"> PAGEREF _Toc281463946 \h </w:instrText>
        </w:r>
        <w:r>
          <w:rPr>
            <w:noProof/>
            <w:webHidden/>
          </w:rPr>
        </w:r>
        <w:r>
          <w:rPr>
            <w:noProof/>
            <w:webHidden/>
          </w:rPr>
          <w:fldChar w:fldCharType="separate"/>
        </w:r>
        <w:r w:rsidR="00B862AA">
          <w:rPr>
            <w:noProof/>
            <w:webHidden/>
          </w:rPr>
          <w:t>- 29 -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47" w:history="1">
        <w:r w:rsidRPr="005324F6">
          <w:rPr>
            <w:rStyle w:val="afc"/>
            <w:noProof/>
          </w:rPr>
          <w:t>Статья 45. Полномочия Комиссии в области организации и проведения публичных слушаний</w:t>
        </w:r>
        <w:r>
          <w:rPr>
            <w:noProof/>
            <w:webHidden/>
          </w:rPr>
          <w:tab/>
        </w:r>
        <w:r>
          <w:rPr>
            <w:noProof/>
            <w:webHidden/>
          </w:rPr>
          <w:fldChar w:fldCharType="begin"/>
        </w:r>
        <w:r>
          <w:rPr>
            <w:noProof/>
            <w:webHidden/>
          </w:rPr>
          <w:instrText xml:space="preserve"> PAGEREF _Toc281463947 \h </w:instrText>
        </w:r>
        <w:r>
          <w:rPr>
            <w:noProof/>
            <w:webHidden/>
          </w:rPr>
        </w:r>
        <w:r>
          <w:rPr>
            <w:noProof/>
            <w:webHidden/>
          </w:rPr>
          <w:fldChar w:fldCharType="separate"/>
        </w:r>
        <w:r w:rsidR="00B862AA">
          <w:rPr>
            <w:noProof/>
            <w:webHidden/>
          </w:rPr>
          <w:t>- 29 -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48" w:history="1">
        <w:r w:rsidRPr="005324F6">
          <w:rPr>
            <w:rStyle w:val="afc"/>
            <w:noProof/>
          </w:rPr>
          <w:t>Статья 46. Проведение публичных слушаний по вопросу внесения изменений в настоящие Правила</w:t>
        </w:r>
        <w:r>
          <w:rPr>
            <w:noProof/>
            <w:webHidden/>
          </w:rPr>
          <w:tab/>
        </w:r>
        <w:r>
          <w:rPr>
            <w:noProof/>
            <w:webHidden/>
          </w:rPr>
          <w:fldChar w:fldCharType="begin"/>
        </w:r>
        <w:r>
          <w:rPr>
            <w:noProof/>
            <w:webHidden/>
          </w:rPr>
          <w:instrText xml:space="preserve"> PAGEREF _Toc281463948 \h </w:instrText>
        </w:r>
        <w:r>
          <w:rPr>
            <w:noProof/>
            <w:webHidden/>
          </w:rPr>
        </w:r>
        <w:r>
          <w:rPr>
            <w:noProof/>
            <w:webHidden/>
          </w:rPr>
          <w:fldChar w:fldCharType="separate"/>
        </w:r>
        <w:r w:rsidR="00B862AA">
          <w:rPr>
            <w:noProof/>
            <w:webHidden/>
          </w:rPr>
          <w:t>- 30 -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49" w:history="1">
        <w:r w:rsidRPr="005324F6">
          <w:rPr>
            <w:rStyle w:val="afc"/>
            <w:noProof/>
          </w:rPr>
          <w:t>Статья 47.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Pr>
            <w:noProof/>
            <w:webHidden/>
          </w:rPr>
          <w:tab/>
        </w:r>
        <w:r>
          <w:rPr>
            <w:noProof/>
            <w:webHidden/>
          </w:rPr>
          <w:fldChar w:fldCharType="begin"/>
        </w:r>
        <w:r>
          <w:rPr>
            <w:noProof/>
            <w:webHidden/>
          </w:rPr>
          <w:instrText xml:space="preserve"> PAGEREF _Toc281463949 \h </w:instrText>
        </w:r>
        <w:r>
          <w:rPr>
            <w:noProof/>
            <w:webHidden/>
          </w:rPr>
        </w:r>
        <w:r>
          <w:rPr>
            <w:noProof/>
            <w:webHidden/>
          </w:rPr>
          <w:fldChar w:fldCharType="separate"/>
        </w:r>
        <w:r w:rsidR="00B862AA">
          <w:rPr>
            <w:noProof/>
            <w:webHidden/>
          </w:rPr>
          <w:t>- 30 -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50" w:history="1">
        <w:r w:rsidRPr="005324F6">
          <w:rPr>
            <w:rStyle w:val="afc"/>
            <w:noProof/>
          </w:rPr>
          <w:t>Статья 48.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_Toc281463950 \h </w:instrText>
        </w:r>
        <w:r>
          <w:rPr>
            <w:noProof/>
            <w:webHidden/>
          </w:rPr>
        </w:r>
        <w:r>
          <w:rPr>
            <w:noProof/>
            <w:webHidden/>
          </w:rPr>
          <w:fldChar w:fldCharType="separate"/>
        </w:r>
        <w:r w:rsidR="00B862AA">
          <w:rPr>
            <w:noProof/>
            <w:webHidden/>
          </w:rPr>
          <w:t>- 31 -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51" w:history="1">
        <w:r w:rsidRPr="005324F6">
          <w:rPr>
            <w:rStyle w:val="afc"/>
            <w:noProof/>
          </w:rPr>
          <w:t>Статья 49.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_Toc281463951 \h </w:instrText>
        </w:r>
        <w:r>
          <w:rPr>
            <w:noProof/>
            <w:webHidden/>
          </w:rPr>
        </w:r>
        <w:r>
          <w:rPr>
            <w:noProof/>
            <w:webHidden/>
          </w:rPr>
          <w:fldChar w:fldCharType="separate"/>
        </w:r>
        <w:r w:rsidR="00B862AA">
          <w:rPr>
            <w:noProof/>
            <w:webHidden/>
          </w:rPr>
          <w:t>- 32 -</w:t>
        </w:r>
        <w:r>
          <w:rPr>
            <w:noProof/>
            <w:webHidden/>
          </w:rPr>
          <w:fldChar w:fldCharType="end"/>
        </w:r>
      </w:hyperlink>
    </w:p>
    <w:p w:rsidR="006A6454" w:rsidRDefault="006A6454">
      <w:pPr>
        <w:pStyle w:val="25"/>
        <w:tabs>
          <w:tab w:val="right" w:leader="dot" w:pos="9874"/>
        </w:tabs>
        <w:rPr>
          <w:rFonts w:ascii="Calibri" w:eastAsia="Times New Roman" w:hAnsi="Calibri"/>
          <w:smallCaps w:val="0"/>
          <w:noProof/>
          <w:sz w:val="22"/>
          <w:szCs w:val="22"/>
          <w:lang w:eastAsia="ru-RU"/>
        </w:rPr>
      </w:pPr>
      <w:hyperlink w:anchor="_Toc281463952" w:history="1">
        <w:r w:rsidRPr="005324F6">
          <w:rPr>
            <w:rStyle w:val="afc"/>
            <w:noProof/>
          </w:rPr>
          <w:t>Глава 9. ЗАКЛЮЧИТЕЛЬНЫЕ ПОЛОЖЕНИЯ</w:t>
        </w:r>
        <w:r>
          <w:rPr>
            <w:noProof/>
            <w:webHidden/>
          </w:rPr>
          <w:tab/>
        </w:r>
        <w:r>
          <w:rPr>
            <w:noProof/>
            <w:webHidden/>
          </w:rPr>
          <w:fldChar w:fldCharType="begin"/>
        </w:r>
        <w:r>
          <w:rPr>
            <w:noProof/>
            <w:webHidden/>
          </w:rPr>
          <w:instrText xml:space="preserve"> PAGEREF _Toc281463952 \h </w:instrText>
        </w:r>
        <w:r>
          <w:rPr>
            <w:noProof/>
            <w:webHidden/>
          </w:rPr>
        </w:r>
        <w:r>
          <w:rPr>
            <w:noProof/>
            <w:webHidden/>
          </w:rPr>
          <w:fldChar w:fldCharType="separate"/>
        </w:r>
        <w:r w:rsidR="00B862AA">
          <w:rPr>
            <w:noProof/>
            <w:webHidden/>
          </w:rPr>
          <w:t>- 32 -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53" w:history="1">
        <w:r w:rsidRPr="005324F6">
          <w:rPr>
            <w:rStyle w:val="afc"/>
            <w:noProof/>
            <w:lang w:eastAsia="ru-RU"/>
          </w:rPr>
          <w:t>Статья 50. Действие настоящих Правил по отношению к ранее возникшим правоотношениям</w:t>
        </w:r>
        <w:r>
          <w:rPr>
            <w:noProof/>
            <w:webHidden/>
          </w:rPr>
          <w:tab/>
        </w:r>
        <w:r>
          <w:rPr>
            <w:noProof/>
            <w:webHidden/>
          </w:rPr>
          <w:fldChar w:fldCharType="begin"/>
        </w:r>
        <w:r>
          <w:rPr>
            <w:noProof/>
            <w:webHidden/>
          </w:rPr>
          <w:instrText xml:space="preserve"> PAGEREF _Toc281463953 \h </w:instrText>
        </w:r>
        <w:r>
          <w:rPr>
            <w:noProof/>
            <w:webHidden/>
          </w:rPr>
        </w:r>
        <w:r>
          <w:rPr>
            <w:noProof/>
            <w:webHidden/>
          </w:rPr>
          <w:fldChar w:fldCharType="separate"/>
        </w:r>
        <w:r w:rsidR="00B862AA">
          <w:rPr>
            <w:noProof/>
            <w:webHidden/>
          </w:rPr>
          <w:t>- 32 -</w:t>
        </w:r>
        <w:r>
          <w:rPr>
            <w:noProof/>
            <w:webHidden/>
          </w:rPr>
          <w:fldChar w:fldCharType="end"/>
        </w:r>
      </w:hyperlink>
    </w:p>
    <w:p w:rsidR="006A6454" w:rsidRDefault="006A6454">
      <w:pPr>
        <w:pStyle w:val="35"/>
        <w:tabs>
          <w:tab w:val="right" w:leader="dot" w:pos="9874"/>
        </w:tabs>
        <w:rPr>
          <w:rFonts w:ascii="Calibri" w:eastAsia="Times New Roman" w:hAnsi="Calibri"/>
          <w:i w:val="0"/>
          <w:iCs w:val="0"/>
          <w:noProof/>
          <w:sz w:val="22"/>
          <w:szCs w:val="22"/>
          <w:lang w:eastAsia="ru-RU"/>
        </w:rPr>
      </w:pPr>
      <w:hyperlink w:anchor="_Toc281463954" w:history="1">
        <w:r w:rsidRPr="005324F6">
          <w:rPr>
            <w:rStyle w:val="afc"/>
            <w:noProof/>
          </w:rPr>
          <w:t>Статья 51. Порядок внесения изменений в настоящие Правила</w:t>
        </w:r>
        <w:r>
          <w:rPr>
            <w:noProof/>
            <w:webHidden/>
          </w:rPr>
          <w:tab/>
        </w:r>
        <w:r>
          <w:rPr>
            <w:noProof/>
            <w:webHidden/>
          </w:rPr>
          <w:fldChar w:fldCharType="begin"/>
        </w:r>
        <w:r>
          <w:rPr>
            <w:noProof/>
            <w:webHidden/>
          </w:rPr>
          <w:instrText xml:space="preserve"> PAGEREF _Toc281463954 \h </w:instrText>
        </w:r>
        <w:r>
          <w:rPr>
            <w:noProof/>
            <w:webHidden/>
          </w:rPr>
        </w:r>
        <w:r>
          <w:rPr>
            <w:noProof/>
            <w:webHidden/>
          </w:rPr>
          <w:fldChar w:fldCharType="separate"/>
        </w:r>
        <w:r w:rsidR="00B862AA">
          <w:rPr>
            <w:noProof/>
            <w:webHidden/>
          </w:rPr>
          <w:t>- 33 -</w:t>
        </w:r>
        <w:r>
          <w:rPr>
            <w:noProof/>
            <w:webHidden/>
          </w:rPr>
          <w:fldChar w:fldCharType="end"/>
        </w:r>
      </w:hyperlink>
    </w:p>
    <w:p w:rsidR="006A6454" w:rsidRDefault="006A6454">
      <w:pPr>
        <w:pStyle w:val="25"/>
        <w:tabs>
          <w:tab w:val="right" w:leader="dot" w:pos="9874"/>
        </w:tabs>
        <w:rPr>
          <w:rFonts w:ascii="Calibri" w:eastAsia="Times New Roman" w:hAnsi="Calibri"/>
          <w:smallCaps w:val="0"/>
          <w:noProof/>
          <w:sz w:val="22"/>
          <w:szCs w:val="22"/>
          <w:lang w:eastAsia="ru-RU"/>
        </w:rPr>
      </w:pPr>
      <w:hyperlink w:anchor="_Toc281463955" w:history="1">
        <w:r w:rsidRPr="005324F6">
          <w:rPr>
            <w:rStyle w:val="afc"/>
            <w:noProof/>
            <w:lang w:val="en-US"/>
          </w:rPr>
          <w:t>II</w:t>
        </w:r>
        <w:r w:rsidRPr="005324F6">
          <w:rPr>
            <w:rStyle w:val="afc"/>
            <w:noProof/>
          </w:rPr>
          <w:t>. КАРТА ГРАДОСТРОИТЕЛЬНОГО ЗОНИРОВАНИЯ</w:t>
        </w:r>
        <w:r>
          <w:rPr>
            <w:noProof/>
            <w:webHidden/>
          </w:rPr>
          <w:tab/>
        </w:r>
        <w:r>
          <w:rPr>
            <w:noProof/>
            <w:webHidden/>
          </w:rPr>
          <w:fldChar w:fldCharType="begin"/>
        </w:r>
        <w:r>
          <w:rPr>
            <w:noProof/>
            <w:webHidden/>
          </w:rPr>
          <w:instrText xml:space="preserve"> PAGEREF _Toc281463955 \h </w:instrText>
        </w:r>
        <w:r>
          <w:rPr>
            <w:noProof/>
            <w:webHidden/>
          </w:rPr>
        </w:r>
        <w:r>
          <w:rPr>
            <w:noProof/>
            <w:webHidden/>
          </w:rPr>
          <w:fldChar w:fldCharType="separate"/>
        </w:r>
        <w:r w:rsidR="00B862AA">
          <w:rPr>
            <w:noProof/>
            <w:webHidden/>
          </w:rPr>
          <w:t>- 36 -</w:t>
        </w:r>
        <w:r>
          <w:rPr>
            <w:noProof/>
            <w:webHidden/>
          </w:rPr>
          <w:fldChar w:fldCharType="end"/>
        </w:r>
      </w:hyperlink>
    </w:p>
    <w:p w:rsidR="006A6454" w:rsidRDefault="006A6454">
      <w:pPr>
        <w:pStyle w:val="25"/>
        <w:tabs>
          <w:tab w:val="right" w:leader="dot" w:pos="9874"/>
        </w:tabs>
        <w:rPr>
          <w:rFonts w:ascii="Calibri" w:eastAsia="Times New Roman" w:hAnsi="Calibri"/>
          <w:smallCaps w:val="0"/>
          <w:noProof/>
          <w:sz w:val="22"/>
          <w:szCs w:val="22"/>
          <w:lang w:eastAsia="ru-RU"/>
        </w:rPr>
      </w:pPr>
      <w:hyperlink w:anchor="_Toc281463956" w:history="1">
        <w:r w:rsidRPr="005324F6">
          <w:rPr>
            <w:rStyle w:val="afc"/>
            <w:noProof/>
            <w:lang w:val="en-US"/>
          </w:rPr>
          <w:t>III</w:t>
        </w:r>
        <w:r w:rsidRPr="005324F6">
          <w:rPr>
            <w:rStyle w:val="afc"/>
            <w:noProof/>
          </w:rPr>
          <w:t>. ГРАДОСТРОИТЕЛЬНЫЕ РЕГЛАМЕНТЫ</w:t>
        </w:r>
        <w:r>
          <w:rPr>
            <w:noProof/>
            <w:webHidden/>
          </w:rPr>
          <w:tab/>
        </w:r>
        <w:r>
          <w:rPr>
            <w:noProof/>
            <w:webHidden/>
          </w:rPr>
          <w:fldChar w:fldCharType="begin"/>
        </w:r>
        <w:r>
          <w:rPr>
            <w:noProof/>
            <w:webHidden/>
          </w:rPr>
          <w:instrText xml:space="preserve"> PAGEREF _Toc281463956 \h </w:instrText>
        </w:r>
        <w:r>
          <w:rPr>
            <w:noProof/>
            <w:webHidden/>
          </w:rPr>
        </w:r>
        <w:r>
          <w:rPr>
            <w:noProof/>
            <w:webHidden/>
          </w:rPr>
          <w:fldChar w:fldCharType="separate"/>
        </w:r>
        <w:r w:rsidR="00B862AA">
          <w:rPr>
            <w:noProof/>
            <w:webHidden/>
          </w:rPr>
          <w:t>- 37 -</w:t>
        </w:r>
        <w:r>
          <w:rPr>
            <w:noProof/>
            <w:webHidden/>
          </w:rPr>
          <w:fldChar w:fldCharType="end"/>
        </w:r>
      </w:hyperlink>
    </w:p>
    <w:p w:rsidR="006A6454" w:rsidRDefault="006A6454">
      <w:pPr>
        <w:pStyle w:val="5"/>
        <w:tabs>
          <w:tab w:val="right" w:leader="dot" w:pos="9874"/>
        </w:tabs>
        <w:rPr>
          <w:rFonts w:ascii="Calibri" w:eastAsia="Times New Roman" w:hAnsi="Calibri"/>
          <w:noProof/>
          <w:sz w:val="22"/>
          <w:szCs w:val="22"/>
          <w:lang w:eastAsia="ru-RU"/>
        </w:rPr>
      </w:pPr>
      <w:hyperlink w:anchor="_Toc281463957" w:history="1">
        <w:r w:rsidRPr="005324F6">
          <w:rPr>
            <w:rStyle w:val="afc"/>
            <w:noProof/>
          </w:rPr>
          <w:t>ЗОНА ЗАСТРОЙКИ МАЛОЭТАЖНЫМИ ЖИЛЫМИ ДОМАМИ (Ж 2)</w:t>
        </w:r>
        <w:r>
          <w:rPr>
            <w:noProof/>
            <w:webHidden/>
          </w:rPr>
          <w:tab/>
        </w:r>
        <w:r>
          <w:rPr>
            <w:noProof/>
            <w:webHidden/>
          </w:rPr>
          <w:fldChar w:fldCharType="begin"/>
        </w:r>
        <w:r>
          <w:rPr>
            <w:noProof/>
            <w:webHidden/>
          </w:rPr>
          <w:instrText xml:space="preserve"> PAGEREF _Toc281463957 \h </w:instrText>
        </w:r>
        <w:r>
          <w:rPr>
            <w:noProof/>
            <w:webHidden/>
          </w:rPr>
        </w:r>
        <w:r>
          <w:rPr>
            <w:noProof/>
            <w:webHidden/>
          </w:rPr>
          <w:fldChar w:fldCharType="separate"/>
        </w:r>
        <w:r w:rsidR="00B862AA">
          <w:rPr>
            <w:noProof/>
            <w:webHidden/>
          </w:rPr>
          <w:t>- 37 -</w:t>
        </w:r>
        <w:r>
          <w:rPr>
            <w:noProof/>
            <w:webHidden/>
          </w:rPr>
          <w:fldChar w:fldCharType="end"/>
        </w:r>
      </w:hyperlink>
    </w:p>
    <w:p w:rsidR="006A6454" w:rsidRDefault="006A6454">
      <w:pPr>
        <w:pStyle w:val="5"/>
        <w:tabs>
          <w:tab w:val="right" w:leader="dot" w:pos="9874"/>
        </w:tabs>
        <w:rPr>
          <w:rFonts w:ascii="Calibri" w:eastAsia="Times New Roman" w:hAnsi="Calibri"/>
          <w:noProof/>
          <w:sz w:val="22"/>
          <w:szCs w:val="22"/>
          <w:lang w:eastAsia="ru-RU"/>
        </w:rPr>
      </w:pPr>
      <w:hyperlink w:anchor="_Toc281463958" w:history="1">
        <w:r w:rsidRPr="005324F6">
          <w:rPr>
            <w:rStyle w:val="afc"/>
            <w:noProof/>
          </w:rPr>
          <w:t>ЗОНА ДЕЛОВОГО НАЗНАЧЕНИЯ (ОДЗ 1)</w:t>
        </w:r>
        <w:r>
          <w:rPr>
            <w:noProof/>
            <w:webHidden/>
          </w:rPr>
          <w:tab/>
        </w:r>
        <w:r>
          <w:rPr>
            <w:noProof/>
            <w:webHidden/>
          </w:rPr>
          <w:fldChar w:fldCharType="begin"/>
        </w:r>
        <w:r>
          <w:rPr>
            <w:noProof/>
            <w:webHidden/>
          </w:rPr>
          <w:instrText xml:space="preserve"> PAGEREF _Toc281463958 \h </w:instrText>
        </w:r>
        <w:r>
          <w:rPr>
            <w:noProof/>
            <w:webHidden/>
          </w:rPr>
        </w:r>
        <w:r>
          <w:rPr>
            <w:noProof/>
            <w:webHidden/>
          </w:rPr>
          <w:fldChar w:fldCharType="separate"/>
        </w:r>
        <w:r w:rsidR="00B862AA">
          <w:rPr>
            <w:noProof/>
            <w:webHidden/>
          </w:rPr>
          <w:t>- 38 -</w:t>
        </w:r>
        <w:r>
          <w:rPr>
            <w:noProof/>
            <w:webHidden/>
          </w:rPr>
          <w:fldChar w:fldCharType="end"/>
        </w:r>
      </w:hyperlink>
    </w:p>
    <w:p w:rsidR="006A6454" w:rsidRDefault="006A6454">
      <w:pPr>
        <w:pStyle w:val="5"/>
        <w:tabs>
          <w:tab w:val="right" w:leader="dot" w:pos="9874"/>
        </w:tabs>
        <w:rPr>
          <w:rFonts w:ascii="Calibri" w:eastAsia="Times New Roman" w:hAnsi="Calibri"/>
          <w:noProof/>
          <w:sz w:val="22"/>
          <w:szCs w:val="22"/>
          <w:lang w:eastAsia="ru-RU"/>
        </w:rPr>
      </w:pPr>
      <w:hyperlink w:anchor="_Toc281463959" w:history="1">
        <w:r w:rsidRPr="005324F6">
          <w:rPr>
            <w:rStyle w:val="afc"/>
            <w:noProof/>
          </w:rPr>
          <w:t>ЗОНА ОБЩЕСТВЕННОГО НАЗНАЧЕНИЯ (ОДЗ 2)</w:t>
        </w:r>
        <w:r>
          <w:rPr>
            <w:noProof/>
            <w:webHidden/>
          </w:rPr>
          <w:tab/>
        </w:r>
        <w:r>
          <w:rPr>
            <w:noProof/>
            <w:webHidden/>
          </w:rPr>
          <w:fldChar w:fldCharType="begin"/>
        </w:r>
        <w:r>
          <w:rPr>
            <w:noProof/>
            <w:webHidden/>
          </w:rPr>
          <w:instrText xml:space="preserve"> PAGEREF _Toc281463959 \h </w:instrText>
        </w:r>
        <w:r>
          <w:rPr>
            <w:noProof/>
            <w:webHidden/>
          </w:rPr>
        </w:r>
        <w:r>
          <w:rPr>
            <w:noProof/>
            <w:webHidden/>
          </w:rPr>
          <w:fldChar w:fldCharType="separate"/>
        </w:r>
        <w:r w:rsidR="00B862AA">
          <w:rPr>
            <w:noProof/>
            <w:webHidden/>
          </w:rPr>
          <w:t>- 39 -</w:t>
        </w:r>
        <w:r>
          <w:rPr>
            <w:noProof/>
            <w:webHidden/>
          </w:rPr>
          <w:fldChar w:fldCharType="end"/>
        </w:r>
      </w:hyperlink>
    </w:p>
    <w:p w:rsidR="006A6454" w:rsidRDefault="006A6454">
      <w:pPr>
        <w:pStyle w:val="5"/>
        <w:tabs>
          <w:tab w:val="right" w:leader="dot" w:pos="9874"/>
        </w:tabs>
        <w:rPr>
          <w:rFonts w:ascii="Calibri" w:eastAsia="Times New Roman" w:hAnsi="Calibri"/>
          <w:noProof/>
          <w:sz w:val="22"/>
          <w:szCs w:val="22"/>
          <w:lang w:eastAsia="ru-RU"/>
        </w:rPr>
      </w:pPr>
      <w:hyperlink w:anchor="_Toc281463960" w:history="1">
        <w:r w:rsidRPr="005324F6">
          <w:rPr>
            <w:rStyle w:val="afc"/>
            <w:noProof/>
          </w:rPr>
          <w:t>ЗОНА ОБЪЕКТОВ ПИЩЕВОЙ ПРОМЫШЛЕННОСТИ (ПР 2)</w:t>
        </w:r>
        <w:r>
          <w:rPr>
            <w:noProof/>
            <w:webHidden/>
          </w:rPr>
          <w:tab/>
        </w:r>
        <w:r>
          <w:rPr>
            <w:noProof/>
            <w:webHidden/>
          </w:rPr>
          <w:fldChar w:fldCharType="begin"/>
        </w:r>
        <w:r>
          <w:rPr>
            <w:noProof/>
            <w:webHidden/>
          </w:rPr>
          <w:instrText xml:space="preserve"> PAGEREF _Toc281463960 \h </w:instrText>
        </w:r>
        <w:r>
          <w:rPr>
            <w:noProof/>
            <w:webHidden/>
          </w:rPr>
        </w:r>
        <w:r>
          <w:rPr>
            <w:noProof/>
            <w:webHidden/>
          </w:rPr>
          <w:fldChar w:fldCharType="separate"/>
        </w:r>
        <w:r w:rsidR="00B862AA">
          <w:rPr>
            <w:noProof/>
            <w:webHidden/>
          </w:rPr>
          <w:t>- 41 -</w:t>
        </w:r>
        <w:r>
          <w:rPr>
            <w:noProof/>
            <w:webHidden/>
          </w:rPr>
          <w:fldChar w:fldCharType="end"/>
        </w:r>
      </w:hyperlink>
    </w:p>
    <w:p w:rsidR="006A6454" w:rsidRDefault="006A6454">
      <w:pPr>
        <w:pStyle w:val="5"/>
        <w:tabs>
          <w:tab w:val="right" w:leader="dot" w:pos="9874"/>
        </w:tabs>
        <w:rPr>
          <w:rFonts w:ascii="Calibri" w:eastAsia="Times New Roman" w:hAnsi="Calibri"/>
          <w:noProof/>
          <w:sz w:val="22"/>
          <w:szCs w:val="22"/>
          <w:lang w:eastAsia="ru-RU"/>
        </w:rPr>
      </w:pPr>
      <w:hyperlink w:anchor="_Toc281463961" w:history="1">
        <w:r w:rsidRPr="005324F6">
          <w:rPr>
            <w:rStyle w:val="afc"/>
            <w:noProof/>
          </w:rPr>
          <w:t>КОММУНАЛЬНО-СКЛАДСКАЯ ЗОНА (КСЗ 1)</w:t>
        </w:r>
        <w:r>
          <w:rPr>
            <w:noProof/>
            <w:webHidden/>
          </w:rPr>
          <w:tab/>
        </w:r>
        <w:r>
          <w:rPr>
            <w:noProof/>
            <w:webHidden/>
          </w:rPr>
          <w:fldChar w:fldCharType="begin"/>
        </w:r>
        <w:r>
          <w:rPr>
            <w:noProof/>
            <w:webHidden/>
          </w:rPr>
          <w:instrText xml:space="preserve"> PAGEREF _Toc281463961 \h </w:instrText>
        </w:r>
        <w:r>
          <w:rPr>
            <w:noProof/>
            <w:webHidden/>
          </w:rPr>
        </w:r>
        <w:r>
          <w:rPr>
            <w:noProof/>
            <w:webHidden/>
          </w:rPr>
          <w:fldChar w:fldCharType="separate"/>
        </w:r>
        <w:r w:rsidR="00B862AA">
          <w:rPr>
            <w:noProof/>
            <w:webHidden/>
          </w:rPr>
          <w:t>- 42 -</w:t>
        </w:r>
        <w:r>
          <w:rPr>
            <w:noProof/>
            <w:webHidden/>
          </w:rPr>
          <w:fldChar w:fldCharType="end"/>
        </w:r>
      </w:hyperlink>
    </w:p>
    <w:p w:rsidR="006A6454" w:rsidRDefault="006A6454">
      <w:pPr>
        <w:pStyle w:val="5"/>
        <w:tabs>
          <w:tab w:val="right" w:leader="dot" w:pos="9874"/>
        </w:tabs>
        <w:rPr>
          <w:rFonts w:ascii="Calibri" w:eastAsia="Times New Roman" w:hAnsi="Calibri"/>
          <w:noProof/>
          <w:sz w:val="22"/>
          <w:szCs w:val="22"/>
          <w:lang w:eastAsia="ru-RU"/>
        </w:rPr>
      </w:pPr>
      <w:hyperlink w:anchor="_Toc281463962" w:history="1">
        <w:r w:rsidRPr="005324F6">
          <w:rPr>
            <w:rStyle w:val="afc"/>
            <w:noProof/>
          </w:rPr>
          <w:t>ЗОНА ОБЪЕКТОВ ВОДОСНАБЖЕНИЯ (ИИ 1)</w:t>
        </w:r>
        <w:r>
          <w:rPr>
            <w:noProof/>
            <w:webHidden/>
          </w:rPr>
          <w:tab/>
        </w:r>
        <w:r>
          <w:rPr>
            <w:noProof/>
            <w:webHidden/>
          </w:rPr>
          <w:fldChar w:fldCharType="begin"/>
        </w:r>
        <w:r>
          <w:rPr>
            <w:noProof/>
            <w:webHidden/>
          </w:rPr>
          <w:instrText xml:space="preserve"> PAGEREF _Toc281463962 \h </w:instrText>
        </w:r>
        <w:r>
          <w:rPr>
            <w:noProof/>
            <w:webHidden/>
          </w:rPr>
        </w:r>
        <w:r>
          <w:rPr>
            <w:noProof/>
            <w:webHidden/>
          </w:rPr>
          <w:fldChar w:fldCharType="separate"/>
        </w:r>
        <w:r w:rsidR="00B862AA">
          <w:rPr>
            <w:noProof/>
            <w:webHidden/>
          </w:rPr>
          <w:t>- 43 -</w:t>
        </w:r>
        <w:r>
          <w:rPr>
            <w:noProof/>
            <w:webHidden/>
          </w:rPr>
          <w:fldChar w:fldCharType="end"/>
        </w:r>
      </w:hyperlink>
    </w:p>
    <w:p w:rsidR="006A6454" w:rsidRDefault="006A6454">
      <w:pPr>
        <w:pStyle w:val="5"/>
        <w:tabs>
          <w:tab w:val="right" w:leader="dot" w:pos="9874"/>
        </w:tabs>
        <w:rPr>
          <w:rFonts w:ascii="Calibri" w:eastAsia="Times New Roman" w:hAnsi="Calibri"/>
          <w:noProof/>
          <w:sz w:val="22"/>
          <w:szCs w:val="22"/>
          <w:lang w:eastAsia="ru-RU"/>
        </w:rPr>
      </w:pPr>
      <w:hyperlink w:anchor="_Toc281463963" w:history="1">
        <w:r w:rsidRPr="005324F6">
          <w:rPr>
            <w:rStyle w:val="afc"/>
            <w:noProof/>
          </w:rPr>
          <w:t>ЗОНА ОБЪЕКТОВ ВОДООТВЕДЕНИЯ (ИИ 2)</w:t>
        </w:r>
        <w:r>
          <w:rPr>
            <w:noProof/>
            <w:webHidden/>
          </w:rPr>
          <w:tab/>
        </w:r>
        <w:r>
          <w:rPr>
            <w:noProof/>
            <w:webHidden/>
          </w:rPr>
          <w:fldChar w:fldCharType="begin"/>
        </w:r>
        <w:r>
          <w:rPr>
            <w:noProof/>
            <w:webHidden/>
          </w:rPr>
          <w:instrText xml:space="preserve"> PAGEREF _Toc281463963 \h </w:instrText>
        </w:r>
        <w:r>
          <w:rPr>
            <w:noProof/>
            <w:webHidden/>
          </w:rPr>
        </w:r>
        <w:r>
          <w:rPr>
            <w:noProof/>
            <w:webHidden/>
          </w:rPr>
          <w:fldChar w:fldCharType="separate"/>
        </w:r>
        <w:r w:rsidR="00B862AA">
          <w:rPr>
            <w:noProof/>
            <w:webHidden/>
          </w:rPr>
          <w:t>- 43 -</w:t>
        </w:r>
        <w:r>
          <w:rPr>
            <w:noProof/>
            <w:webHidden/>
          </w:rPr>
          <w:fldChar w:fldCharType="end"/>
        </w:r>
      </w:hyperlink>
    </w:p>
    <w:p w:rsidR="006A6454" w:rsidRDefault="006A6454">
      <w:pPr>
        <w:pStyle w:val="5"/>
        <w:tabs>
          <w:tab w:val="right" w:leader="dot" w:pos="9874"/>
        </w:tabs>
        <w:rPr>
          <w:rFonts w:ascii="Calibri" w:eastAsia="Times New Roman" w:hAnsi="Calibri"/>
          <w:noProof/>
          <w:sz w:val="22"/>
          <w:szCs w:val="22"/>
          <w:lang w:eastAsia="ru-RU"/>
        </w:rPr>
      </w:pPr>
      <w:hyperlink w:anchor="_Toc281463964" w:history="1">
        <w:r w:rsidRPr="005324F6">
          <w:rPr>
            <w:rStyle w:val="afc"/>
            <w:noProof/>
          </w:rPr>
          <w:t>ЗОНА ОБЪЕКТОВ ТЕПЛОСНАБЖЕНИЯ (ИИ 3)</w:t>
        </w:r>
        <w:r>
          <w:rPr>
            <w:noProof/>
            <w:webHidden/>
          </w:rPr>
          <w:tab/>
        </w:r>
        <w:r>
          <w:rPr>
            <w:noProof/>
            <w:webHidden/>
          </w:rPr>
          <w:fldChar w:fldCharType="begin"/>
        </w:r>
        <w:r>
          <w:rPr>
            <w:noProof/>
            <w:webHidden/>
          </w:rPr>
          <w:instrText xml:space="preserve"> PAGEREF _Toc281463964 \h </w:instrText>
        </w:r>
        <w:r>
          <w:rPr>
            <w:noProof/>
            <w:webHidden/>
          </w:rPr>
        </w:r>
        <w:r>
          <w:rPr>
            <w:noProof/>
            <w:webHidden/>
          </w:rPr>
          <w:fldChar w:fldCharType="separate"/>
        </w:r>
        <w:r w:rsidR="00B862AA">
          <w:rPr>
            <w:noProof/>
            <w:webHidden/>
          </w:rPr>
          <w:t>- 43 -</w:t>
        </w:r>
        <w:r>
          <w:rPr>
            <w:noProof/>
            <w:webHidden/>
          </w:rPr>
          <w:fldChar w:fldCharType="end"/>
        </w:r>
      </w:hyperlink>
    </w:p>
    <w:p w:rsidR="006A6454" w:rsidRDefault="006A6454">
      <w:pPr>
        <w:pStyle w:val="5"/>
        <w:tabs>
          <w:tab w:val="right" w:leader="dot" w:pos="9874"/>
        </w:tabs>
        <w:rPr>
          <w:rFonts w:ascii="Calibri" w:eastAsia="Times New Roman" w:hAnsi="Calibri"/>
          <w:noProof/>
          <w:sz w:val="22"/>
          <w:szCs w:val="22"/>
          <w:lang w:eastAsia="ru-RU"/>
        </w:rPr>
      </w:pPr>
      <w:hyperlink w:anchor="_Toc281463965" w:history="1">
        <w:r w:rsidRPr="005324F6">
          <w:rPr>
            <w:rStyle w:val="afc"/>
            <w:noProof/>
          </w:rPr>
          <w:t>ЗОНА ОБЪЕКТОВ ЭЛЕКТРОСНАБЖЕНИЯ (ИИ 4)</w:t>
        </w:r>
        <w:r>
          <w:rPr>
            <w:noProof/>
            <w:webHidden/>
          </w:rPr>
          <w:tab/>
        </w:r>
        <w:r>
          <w:rPr>
            <w:noProof/>
            <w:webHidden/>
          </w:rPr>
          <w:fldChar w:fldCharType="begin"/>
        </w:r>
        <w:r>
          <w:rPr>
            <w:noProof/>
            <w:webHidden/>
          </w:rPr>
          <w:instrText xml:space="preserve"> PAGEREF _Toc281463965 \h </w:instrText>
        </w:r>
        <w:r>
          <w:rPr>
            <w:noProof/>
            <w:webHidden/>
          </w:rPr>
        </w:r>
        <w:r>
          <w:rPr>
            <w:noProof/>
            <w:webHidden/>
          </w:rPr>
          <w:fldChar w:fldCharType="separate"/>
        </w:r>
        <w:r w:rsidR="00B862AA">
          <w:rPr>
            <w:noProof/>
            <w:webHidden/>
          </w:rPr>
          <w:t>- 44 -</w:t>
        </w:r>
        <w:r>
          <w:rPr>
            <w:noProof/>
            <w:webHidden/>
          </w:rPr>
          <w:fldChar w:fldCharType="end"/>
        </w:r>
      </w:hyperlink>
    </w:p>
    <w:p w:rsidR="006A6454" w:rsidRDefault="006A6454">
      <w:pPr>
        <w:pStyle w:val="5"/>
        <w:tabs>
          <w:tab w:val="right" w:leader="dot" w:pos="9874"/>
        </w:tabs>
        <w:rPr>
          <w:rFonts w:ascii="Calibri" w:eastAsia="Times New Roman" w:hAnsi="Calibri"/>
          <w:noProof/>
          <w:sz w:val="22"/>
          <w:szCs w:val="22"/>
          <w:lang w:eastAsia="ru-RU"/>
        </w:rPr>
      </w:pPr>
      <w:hyperlink w:anchor="_Toc281463966" w:history="1">
        <w:r w:rsidRPr="005324F6">
          <w:rPr>
            <w:rStyle w:val="afc"/>
            <w:noProof/>
          </w:rPr>
          <w:t>ЗОНА ЕСТЕСТВЕННОГО ЛАНДШАФТА (ЕЛРЗ 1)</w:t>
        </w:r>
        <w:r>
          <w:rPr>
            <w:noProof/>
            <w:webHidden/>
          </w:rPr>
          <w:tab/>
        </w:r>
        <w:r>
          <w:rPr>
            <w:noProof/>
            <w:webHidden/>
          </w:rPr>
          <w:fldChar w:fldCharType="begin"/>
        </w:r>
        <w:r>
          <w:rPr>
            <w:noProof/>
            <w:webHidden/>
          </w:rPr>
          <w:instrText xml:space="preserve"> PAGEREF _Toc281463966 \h </w:instrText>
        </w:r>
        <w:r>
          <w:rPr>
            <w:noProof/>
            <w:webHidden/>
          </w:rPr>
        </w:r>
        <w:r>
          <w:rPr>
            <w:noProof/>
            <w:webHidden/>
          </w:rPr>
          <w:fldChar w:fldCharType="separate"/>
        </w:r>
        <w:r w:rsidR="00B862AA">
          <w:rPr>
            <w:noProof/>
            <w:webHidden/>
          </w:rPr>
          <w:t>- 44 -</w:t>
        </w:r>
        <w:r>
          <w:rPr>
            <w:noProof/>
            <w:webHidden/>
          </w:rPr>
          <w:fldChar w:fldCharType="end"/>
        </w:r>
      </w:hyperlink>
    </w:p>
    <w:p w:rsidR="006A6454" w:rsidRDefault="006A6454">
      <w:pPr>
        <w:pStyle w:val="5"/>
        <w:tabs>
          <w:tab w:val="right" w:leader="dot" w:pos="9874"/>
        </w:tabs>
        <w:rPr>
          <w:rFonts w:ascii="Calibri" w:eastAsia="Times New Roman" w:hAnsi="Calibri"/>
          <w:noProof/>
          <w:sz w:val="22"/>
          <w:szCs w:val="22"/>
          <w:lang w:eastAsia="ru-RU"/>
        </w:rPr>
      </w:pPr>
      <w:hyperlink w:anchor="_Toc281463967" w:history="1">
        <w:r w:rsidRPr="005324F6">
          <w:rPr>
            <w:rStyle w:val="afc"/>
            <w:noProof/>
          </w:rPr>
          <w:t>ЗОНА АКВАТОРИЙ (ЗА)</w:t>
        </w:r>
        <w:r>
          <w:rPr>
            <w:noProof/>
            <w:webHidden/>
          </w:rPr>
          <w:tab/>
        </w:r>
        <w:r>
          <w:rPr>
            <w:noProof/>
            <w:webHidden/>
          </w:rPr>
          <w:fldChar w:fldCharType="begin"/>
        </w:r>
        <w:r>
          <w:rPr>
            <w:noProof/>
            <w:webHidden/>
          </w:rPr>
          <w:instrText xml:space="preserve"> PAGEREF _Toc281463967 \h </w:instrText>
        </w:r>
        <w:r>
          <w:rPr>
            <w:noProof/>
            <w:webHidden/>
          </w:rPr>
        </w:r>
        <w:r>
          <w:rPr>
            <w:noProof/>
            <w:webHidden/>
          </w:rPr>
          <w:fldChar w:fldCharType="separate"/>
        </w:r>
        <w:r w:rsidR="00B862AA">
          <w:rPr>
            <w:noProof/>
            <w:webHidden/>
          </w:rPr>
          <w:t>- 44 -</w:t>
        </w:r>
        <w:r>
          <w:rPr>
            <w:noProof/>
            <w:webHidden/>
          </w:rPr>
          <w:fldChar w:fldCharType="end"/>
        </w:r>
      </w:hyperlink>
    </w:p>
    <w:p w:rsidR="006A6454" w:rsidRDefault="006A6454">
      <w:pPr>
        <w:pStyle w:val="5"/>
        <w:tabs>
          <w:tab w:val="right" w:leader="dot" w:pos="9874"/>
        </w:tabs>
        <w:rPr>
          <w:rFonts w:ascii="Calibri" w:eastAsia="Times New Roman" w:hAnsi="Calibri"/>
          <w:noProof/>
          <w:sz w:val="22"/>
          <w:szCs w:val="22"/>
          <w:lang w:eastAsia="ru-RU"/>
        </w:rPr>
      </w:pPr>
      <w:hyperlink w:anchor="_Toc281463968" w:history="1">
        <w:r w:rsidRPr="005324F6">
          <w:rPr>
            <w:rStyle w:val="afc"/>
            <w:noProof/>
          </w:rPr>
          <w:t>ЗОНА ТЕРРИТОРИЙ ОБЩЕГО ПОЛЬЗОВАНИЯ (УЛИЧНО-ДОРОЖНАЯ СЕТЬ)</w:t>
        </w:r>
        <w:r>
          <w:rPr>
            <w:noProof/>
            <w:webHidden/>
          </w:rPr>
          <w:tab/>
        </w:r>
        <w:r>
          <w:rPr>
            <w:noProof/>
            <w:webHidden/>
          </w:rPr>
          <w:fldChar w:fldCharType="begin"/>
        </w:r>
        <w:r>
          <w:rPr>
            <w:noProof/>
            <w:webHidden/>
          </w:rPr>
          <w:instrText xml:space="preserve"> PAGEREF _Toc281463968 \h </w:instrText>
        </w:r>
        <w:r>
          <w:rPr>
            <w:noProof/>
            <w:webHidden/>
          </w:rPr>
        </w:r>
        <w:r>
          <w:rPr>
            <w:noProof/>
            <w:webHidden/>
          </w:rPr>
          <w:fldChar w:fldCharType="separate"/>
        </w:r>
        <w:r w:rsidR="00B862AA">
          <w:rPr>
            <w:noProof/>
            <w:webHidden/>
          </w:rPr>
          <w:t>- 44 -</w:t>
        </w:r>
        <w:r>
          <w:rPr>
            <w:noProof/>
            <w:webHidden/>
          </w:rPr>
          <w:fldChar w:fldCharType="end"/>
        </w:r>
      </w:hyperlink>
    </w:p>
    <w:p w:rsidR="0047598A" w:rsidRPr="0041585D" w:rsidRDefault="00664A1A" w:rsidP="003F6BBD">
      <w:pPr>
        <w:pStyle w:val="35"/>
        <w:tabs>
          <w:tab w:val="right" w:leader="dot" w:pos="10195"/>
        </w:tabs>
      </w:pPr>
      <w:r>
        <w:rPr>
          <w:b/>
          <w:bCs/>
          <w:i w:val="0"/>
          <w:iCs w:val="0"/>
          <w:caps/>
        </w:rPr>
        <w:fldChar w:fldCharType="end"/>
      </w:r>
    </w:p>
    <w:p w:rsidR="00832E8A" w:rsidRPr="0041585D" w:rsidRDefault="00832E8A" w:rsidP="00832E8A">
      <w:pPr>
        <w:pStyle w:val="ConsCell"/>
        <w:rPr>
          <w:rFonts w:ascii="Times New Roman" w:hAnsi="Times New Roman" w:cs="Times New Roman"/>
          <w:lang w:val="en-US" w:eastAsia="ru-RU"/>
        </w:rPr>
      </w:pPr>
    </w:p>
    <w:p w:rsidR="00D31B72" w:rsidRPr="0041585D" w:rsidRDefault="00DF4FBD" w:rsidP="00314D75">
      <w:pPr>
        <w:pageBreakBefore/>
        <w:autoSpaceDE w:val="0"/>
        <w:autoSpaceDN w:val="0"/>
        <w:adjustRightInd w:val="0"/>
        <w:jc w:val="center"/>
        <w:rPr>
          <w:rFonts w:eastAsia="Times New Roman"/>
          <w:b/>
          <w:bCs/>
          <w:lang w:eastAsia="ru-RU"/>
        </w:rPr>
      </w:pPr>
      <w:r w:rsidRPr="0041585D">
        <w:rPr>
          <w:rFonts w:eastAsia="Times New Roman"/>
          <w:b/>
          <w:bCs/>
          <w:lang w:eastAsia="ru-RU"/>
        </w:rPr>
        <w:lastRenderedPageBreak/>
        <w:t>СО</w:t>
      </w:r>
      <w:r w:rsidR="00D3798F">
        <w:rPr>
          <w:rFonts w:eastAsia="Times New Roman"/>
          <w:b/>
          <w:bCs/>
          <w:lang w:eastAsia="ru-RU"/>
        </w:rPr>
        <w:t>ВЕТ ДУПУТАТОВ</w:t>
      </w:r>
      <w:r w:rsidR="00314D75">
        <w:rPr>
          <w:rFonts w:eastAsia="Times New Roman"/>
          <w:b/>
          <w:bCs/>
          <w:lang w:eastAsia="ru-RU"/>
        </w:rPr>
        <w:t xml:space="preserve"> СЕЛЬСКОГО ПОСЕЛЕНИЯ</w:t>
      </w:r>
      <w:r w:rsidR="00D3798F">
        <w:rPr>
          <w:rFonts w:eastAsia="Times New Roman"/>
          <w:b/>
          <w:bCs/>
          <w:lang w:eastAsia="ru-RU"/>
        </w:rPr>
        <w:t xml:space="preserve"> «СЕЛО СРЕДНИЕ ПАХАЧИ»</w:t>
      </w:r>
    </w:p>
    <w:p w:rsidR="00314D75" w:rsidRDefault="00314D75" w:rsidP="00D31B72">
      <w:pPr>
        <w:autoSpaceDE w:val="0"/>
        <w:autoSpaceDN w:val="0"/>
        <w:adjustRightInd w:val="0"/>
        <w:jc w:val="center"/>
        <w:rPr>
          <w:rFonts w:eastAsia="Times New Roman"/>
          <w:b/>
          <w:bCs/>
          <w:lang w:eastAsia="ru-RU"/>
        </w:rPr>
      </w:pPr>
    </w:p>
    <w:p w:rsidR="00D31B72" w:rsidRPr="0041585D" w:rsidRDefault="00D31B72" w:rsidP="00D31B72">
      <w:pPr>
        <w:autoSpaceDE w:val="0"/>
        <w:autoSpaceDN w:val="0"/>
        <w:adjustRightInd w:val="0"/>
        <w:jc w:val="center"/>
        <w:rPr>
          <w:rFonts w:eastAsia="Times New Roman"/>
          <w:b/>
          <w:bCs/>
          <w:lang w:eastAsia="ru-RU"/>
        </w:rPr>
      </w:pPr>
      <w:r w:rsidRPr="0041585D">
        <w:rPr>
          <w:rFonts w:eastAsia="Times New Roman"/>
          <w:b/>
          <w:bCs/>
          <w:lang w:eastAsia="ru-RU"/>
        </w:rPr>
        <w:t>РЕШЕНИЕ</w:t>
      </w:r>
    </w:p>
    <w:p w:rsidR="00D31B72" w:rsidRPr="0041585D" w:rsidRDefault="00D31B72" w:rsidP="00D31B72">
      <w:pPr>
        <w:autoSpaceDE w:val="0"/>
        <w:autoSpaceDN w:val="0"/>
        <w:adjustRightInd w:val="0"/>
        <w:jc w:val="center"/>
        <w:rPr>
          <w:rFonts w:eastAsia="Times New Roman"/>
          <w:b/>
          <w:bCs/>
          <w:lang w:eastAsia="ru-RU"/>
        </w:rPr>
      </w:pPr>
    </w:p>
    <w:p w:rsidR="00D31B72" w:rsidRPr="0041585D" w:rsidRDefault="00DF4FBD" w:rsidP="00D31B72">
      <w:pPr>
        <w:autoSpaceDE w:val="0"/>
        <w:autoSpaceDN w:val="0"/>
        <w:adjustRightInd w:val="0"/>
        <w:jc w:val="center"/>
        <w:rPr>
          <w:rFonts w:eastAsia="Times New Roman"/>
          <w:b/>
          <w:bCs/>
          <w:lang w:eastAsia="ru-RU"/>
        </w:rPr>
      </w:pPr>
      <w:r w:rsidRPr="0041585D">
        <w:rPr>
          <w:rFonts w:eastAsia="Times New Roman"/>
          <w:b/>
          <w:bCs/>
          <w:lang w:eastAsia="ru-RU"/>
        </w:rPr>
        <w:t>от «__» ______________ 20</w:t>
      </w:r>
      <w:r w:rsidR="00746FC5">
        <w:rPr>
          <w:rFonts w:eastAsia="Times New Roman"/>
          <w:b/>
          <w:bCs/>
          <w:lang w:eastAsia="ru-RU"/>
        </w:rPr>
        <w:t>__</w:t>
      </w:r>
      <w:r w:rsidR="00D31B72" w:rsidRPr="0041585D">
        <w:rPr>
          <w:rFonts w:eastAsia="Times New Roman"/>
          <w:b/>
          <w:bCs/>
          <w:lang w:eastAsia="ru-RU"/>
        </w:rPr>
        <w:t xml:space="preserve"> г. № ___</w:t>
      </w:r>
    </w:p>
    <w:p w:rsidR="00D31B72" w:rsidRPr="0041585D" w:rsidRDefault="00D31B72" w:rsidP="00D31B72">
      <w:pPr>
        <w:autoSpaceDE w:val="0"/>
        <w:autoSpaceDN w:val="0"/>
        <w:adjustRightInd w:val="0"/>
        <w:jc w:val="center"/>
        <w:rPr>
          <w:rFonts w:eastAsia="Times New Roman"/>
          <w:b/>
          <w:bCs/>
          <w:lang w:eastAsia="ru-RU"/>
        </w:rPr>
      </w:pPr>
    </w:p>
    <w:p w:rsidR="00D31B72" w:rsidRPr="0041585D" w:rsidRDefault="00D31B72" w:rsidP="00056F1D">
      <w:pPr>
        <w:widowControl w:val="0"/>
        <w:autoSpaceDE w:val="0"/>
        <w:autoSpaceDN w:val="0"/>
        <w:adjustRightInd w:val="0"/>
        <w:jc w:val="center"/>
        <w:rPr>
          <w:b/>
          <w:bCs/>
        </w:rPr>
      </w:pPr>
      <w:r w:rsidRPr="0041585D">
        <w:rPr>
          <w:b/>
          <w:bCs/>
        </w:rPr>
        <w:t>ОБ УТВЕРЖДЕНИИ</w:t>
      </w:r>
    </w:p>
    <w:p w:rsidR="00D31B72" w:rsidRPr="0041585D" w:rsidRDefault="00D31B72" w:rsidP="00056F1D">
      <w:pPr>
        <w:widowControl w:val="0"/>
        <w:autoSpaceDE w:val="0"/>
        <w:autoSpaceDN w:val="0"/>
        <w:adjustRightInd w:val="0"/>
        <w:jc w:val="center"/>
        <w:rPr>
          <w:b/>
          <w:bCs/>
        </w:rPr>
      </w:pPr>
      <w:r w:rsidRPr="0041585D">
        <w:rPr>
          <w:b/>
          <w:bCs/>
        </w:rPr>
        <w:t>ПРАВИЛ ЗЕМЛЕПОЛЬЗОВАНИЯ И ЗАСТРОЙКИ</w:t>
      </w:r>
    </w:p>
    <w:p w:rsidR="00105641" w:rsidRPr="0041585D" w:rsidRDefault="00D3798F" w:rsidP="00105641">
      <w:pPr>
        <w:autoSpaceDE w:val="0"/>
        <w:autoSpaceDN w:val="0"/>
        <w:adjustRightInd w:val="0"/>
        <w:jc w:val="center"/>
        <w:rPr>
          <w:rFonts w:eastAsia="Times New Roman"/>
          <w:b/>
          <w:bCs/>
          <w:lang w:eastAsia="ru-RU"/>
        </w:rPr>
      </w:pPr>
      <w:r>
        <w:rPr>
          <w:b/>
          <w:bCs/>
        </w:rPr>
        <w:t>СЕЛЬСКОГО ПОСЕЛЕНИЯ «СЕЛО СРЕДНИЕ ПАХАЧИ»</w:t>
      </w:r>
    </w:p>
    <w:p w:rsidR="00D31B72" w:rsidRPr="0041585D" w:rsidRDefault="00D31B72" w:rsidP="00D31B72">
      <w:pPr>
        <w:widowControl w:val="0"/>
        <w:autoSpaceDE w:val="0"/>
        <w:autoSpaceDN w:val="0"/>
        <w:adjustRightInd w:val="0"/>
        <w:ind w:firstLine="540"/>
        <w:jc w:val="center"/>
        <w:rPr>
          <w:b/>
          <w:bCs/>
        </w:rPr>
      </w:pPr>
    </w:p>
    <w:p w:rsidR="00D31B72" w:rsidRPr="0041585D" w:rsidRDefault="00D31B72" w:rsidP="00D31B72">
      <w:pPr>
        <w:autoSpaceDE w:val="0"/>
        <w:autoSpaceDN w:val="0"/>
        <w:adjustRightInd w:val="0"/>
        <w:ind w:firstLine="540"/>
        <w:jc w:val="both"/>
        <w:rPr>
          <w:rFonts w:eastAsia="Times New Roman"/>
          <w:lang w:eastAsia="ru-RU"/>
        </w:rPr>
      </w:pPr>
    </w:p>
    <w:p w:rsidR="00D31B72" w:rsidRPr="0041585D" w:rsidRDefault="00D31B72" w:rsidP="00CA668D">
      <w:pPr>
        <w:ind w:firstLine="540"/>
        <w:jc w:val="both"/>
        <w:rPr>
          <w:rFonts w:eastAsia="Times New Roman"/>
          <w:lang w:eastAsia="ru-RU"/>
        </w:rPr>
      </w:pPr>
      <w:r w:rsidRPr="0041585D">
        <w:t>В целях создания у</w:t>
      </w:r>
      <w:r w:rsidR="00D3798F">
        <w:t>словий для устойчивого развития</w:t>
      </w:r>
      <w:r w:rsidR="00056F1D">
        <w:t xml:space="preserve"> сельского </w:t>
      </w:r>
      <w:r w:rsidR="00353635">
        <w:t xml:space="preserve">поселении </w:t>
      </w:r>
      <w:r w:rsidR="00D3798F">
        <w:t>«село Средние Пахачи» Олюторского</w:t>
      </w:r>
      <w:r w:rsidR="00353635">
        <w:t xml:space="preserve"> района Камчатского края</w:t>
      </w:r>
      <w:r w:rsidRPr="0041585D">
        <w:t xml:space="preserve">, эффективного землепользования и застройки, планировки территории </w:t>
      </w:r>
      <w:r w:rsidR="00353635">
        <w:t>сельского</w:t>
      </w:r>
      <w:r w:rsidR="00A409F5" w:rsidRPr="0041585D">
        <w:t xml:space="preserve"> поселения</w:t>
      </w:r>
      <w:r w:rsidRPr="0041585D">
        <w:t>,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w:t>
      </w:r>
      <w:r w:rsidR="00D3798F">
        <w:t>ерации», руководствуясь Уставом</w:t>
      </w:r>
      <w:r w:rsidR="00353635">
        <w:t xml:space="preserve"> сельского поселения</w:t>
      </w:r>
      <w:r w:rsidR="00D3798F">
        <w:t xml:space="preserve"> «село Средние Пахачи»</w:t>
      </w:r>
      <w:r w:rsidRPr="0041585D">
        <w:t xml:space="preserve">, </w:t>
      </w:r>
      <w:r w:rsidR="00CA668D" w:rsidRPr="0041585D">
        <w:t>Со</w:t>
      </w:r>
      <w:r w:rsidR="00D3798F">
        <w:t>вет</w:t>
      </w:r>
      <w:r w:rsidR="00353635">
        <w:t xml:space="preserve"> депутатов сельского поселения</w:t>
      </w:r>
      <w:r w:rsidR="00D3798F">
        <w:t xml:space="preserve"> «село Средние Пахачи»</w:t>
      </w:r>
      <w:r w:rsidR="00CA668D" w:rsidRPr="0041585D">
        <w:t xml:space="preserve"> решил:</w:t>
      </w:r>
    </w:p>
    <w:p w:rsidR="00D31B72" w:rsidRPr="0041585D" w:rsidRDefault="00D31B72" w:rsidP="00D31B72">
      <w:pPr>
        <w:ind w:firstLine="540"/>
        <w:jc w:val="center"/>
        <w:rPr>
          <w:rFonts w:eastAsia="Times New Roman"/>
          <w:lang w:eastAsia="ru-RU"/>
        </w:rPr>
      </w:pPr>
    </w:p>
    <w:p w:rsidR="00D31B72" w:rsidRPr="0041585D" w:rsidRDefault="00D31B72" w:rsidP="00D31B72">
      <w:pPr>
        <w:ind w:firstLine="540"/>
        <w:jc w:val="both"/>
      </w:pPr>
      <w:r w:rsidRPr="0041585D">
        <w:t>1. Утвердить Прави</w:t>
      </w:r>
      <w:r w:rsidR="00D3798F">
        <w:t>ла землепользования и застройки</w:t>
      </w:r>
      <w:r w:rsidR="00E16FD8">
        <w:t xml:space="preserve"> сельского поселения</w:t>
      </w:r>
      <w:r w:rsidRPr="0041585D">
        <w:t xml:space="preserve"> </w:t>
      </w:r>
      <w:r w:rsidR="00D3798F">
        <w:t xml:space="preserve">«село Средние Пахачи» </w:t>
      </w:r>
      <w:r w:rsidRPr="0041585D">
        <w:t>(прилагаются) в составе:</w:t>
      </w:r>
    </w:p>
    <w:p w:rsidR="00D31B72" w:rsidRPr="0041585D" w:rsidRDefault="00D31B72" w:rsidP="00D31B72">
      <w:pPr>
        <w:ind w:firstLine="540"/>
        <w:jc w:val="both"/>
      </w:pPr>
      <w:r w:rsidRPr="0041585D">
        <w:t>1) порядок применения Правил и внесения в них изменений;</w:t>
      </w:r>
    </w:p>
    <w:p w:rsidR="00D31B72" w:rsidRPr="0041585D" w:rsidRDefault="00D31B72" w:rsidP="00D31B72">
      <w:pPr>
        <w:ind w:firstLine="540"/>
        <w:jc w:val="both"/>
      </w:pPr>
      <w:r w:rsidRPr="0041585D">
        <w:t>2) карта градостроительного зонирования;</w:t>
      </w:r>
    </w:p>
    <w:p w:rsidR="00D31B72" w:rsidRPr="0041585D" w:rsidRDefault="00D31B72" w:rsidP="00D31B72">
      <w:pPr>
        <w:ind w:firstLine="540"/>
        <w:jc w:val="both"/>
      </w:pPr>
      <w:r w:rsidRPr="0041585D">
        <w:t>3) градостроительные регламенты.</w:t>
      </w:r>
    </w:p>
    <w:p w:rsidR="00D31B72" w:rsidRPr="0041585D" w:rsidRDefault="00D31B72" w:rsidP="00D31B72">
      <w:pPr>
        <w:ind w:firstLine="540"/>
        <w:jc w:val="both"/>
        <w:rPr>
          <w:rFonts w:eastAsia="Times New Roman"/>
          <w:lang w:eastAsia="ru-RU"/>
        </w:rPr>
      </w:pPr>
      <w:r w:rsidRPr="0041585D">
        <w:t>2</w:t>
      </w:r>
      <w:r w:rsidRPr="0041585D">
        <w:rPr>
          <w:rFonts w:eastAsia="Times New Roman"/>
          <w:lang w:eastAsia="ru-RU"/>
        </w:rPr>
        <w:t>. Настоящее решение вступает в силу со дня официального опубликования.</w:t>
      </w:r>
    </w:p>
    <w:p w:rsidR="00D31B72" w:rsidRPr="0041585D" w:rsidRDefault="00D31B72" w:rsidP="00D31B72">
      <w:pPr>
        <w:autoSpaceDE w:val="0"/>
        <w:autoSpaceDN w:val="0"/>
        <w:adjustRightInd w:val="0"/>
        <w:jc w:val="right"/>
        <w:rPr>
          <w:rFonts w:eastAsia="Times New Roman"/>
          <w:lang w:eastAsia="ru-RU"/>
        </w:rPr>
      </w:pPr>
    </w:p>
    <w:p w:rsidR="00D31B72" w:rsidRPr="0041585D" w:rsidRDefault="00D31B72" w:rsidP="00D31B72">
      <w:pPr>
        <w:autoSpaceDE w:val="0"/>
        <w:autoSpaceDN w:val="0"/>
        <w:adjustRightInd w:val="0"/>
        <w:jc w:val="right"/>
        <w:rPr>
          <w:rFonts w:eastAsia="Times New Roman"/>
          <w:lang w:eastAsia="ru-RU"/>
        </w:rPr>
      </w:pPr>
    </w:p>
    <w:p w:rsidR="00D31B72" w:rsidRPr="0041585D" w:rsidRDefault="00D31B72" w:rsidP="00D31B72">
      <w:pPr>
        <w:autoSpaceDE w:val="0"/>
        <w:autoSpaceDN w:val="0"/>
        <w:adjustRightInd w:val="0"/>
        <w:jc w:val="right"/>
        <w:rPr>
          <w:rFonts w:eastAsia="Times New Roman"/>
          <w:lang w:eastAsia="ru-RU"/>
        </w:rPr>
      </w:pPr>
    </w:p>
    <w:p w:rsidR="00D31B72" w:rsidRPr="0041585D" w:rsidRDefault="00D31B72" w:rsidP="00D31B72">
      <w:pPr>
        <w:autoSpaceDE w:val="0"/>
        <w:autoSpaceDN w:val="0"/>
        <w:adjustRightInd w:val="0"/>
        <w:jc w:val="right"/>
        <w:rPr>
          <w:rFonts w:eastAsia="Times New Roman"/>
          <w:lang w:eastAsia="ru-RU"/>
        </w:rPr>
      </w:pPr>
    </w:p>
    <w:p w:rsidR="00D31B72" w:rsidRPr="0041585D" w:rsidRDefault="00D31B72" w:rsidP="00D31B72">
      <w:pPr>
        <w:autoSpaceDE w:val="0"/>
        <w:autoSpaceDN w:val="0"/>
        <w:adjustRightInd w:val="0"/>
        <w:jc w:val="right"/>
        <w:rPr>
          <w:rFonts w:eastAsia="Times New Roman"/>
          <w:lang w:eastAsia="ru-RU"/>
        </w:rPr>
      </w:pPr>
    </w:p>
    <w:p w:rsidR="00D31B72" w:rsidRPr="0041585D" w:rsidRDefault="00D31B72" w:rsidP="00D31B72">
      <w:pPr>
        <w:autoSpaceDE w:val="0"/>
        <w:autoSpaceDN w:val="0"/>
        <w:adjustRightInd w:val="0"/>
        <w:jc w:val="right"/>
        <w:rPr>
          <w:rFonts w:eastAsia="Times New Roman"/>
          <w:lang w:eastAsia="ru-RU"/>
        </w:rPr>
      </w:pPr>
    </w:p>
    <w:p w:rsidR="008240B2" w:rsidRPr="0041585D" w:rsidRDefault="008F2CE5" w:rsidP="00E16FD8">
      <w:pPr>
        <w:autoSpaceDE w:val="0"/>
        <w:autoSpaceDN w:val="0"/>
        <w:adjustRightInd w:val="0"/>
        <w:jc w:val="right"/>
        <w:rPr>
          <w:rFonts w:eastAsia="Times New Roman"/>
          <w:lang w:eastAsia="ru-RU"/>
        </w:rPr>
      </w:pPr>
      <w:r w:rsidRPr="0041585D">
        <w:rPr>
          <w:rFonts w:eastAsia="Times New Roman"/>
          <w:lang w:eastAsia="ru-RU"/>
        </w:rPr>
        <w:t xml:space="preserve">Глава </w:t>
      </w:r>
      <w:r w:rsidR="00E16FD8">
        <w:rPr>
          <w:rFonts w:eastAsia="Times New Roman"/>
          <w:lang w:eastAsia="ru-RU"/>
        </w:rPr>
        <w:t>сельского поселения</w:t>
      </w:r>
    </w:p>
    <w:p w:rsidR="008240B2" w:rsidRPr="0041585D" w:rsidRDefault="00D3798F" w:rsidP="00D31B72">
      <w:pPr>
        <w:autoSpaceDE w:val="0"/>
        <w:autoSpaceDN w:val="0"/>
        <w:adjustRightInd w:val="0"/>
        <w:jc w:val="right"/>
        <w:rPr>
          <w:rFonts w:eastAsia="Times New Roman"/>
          <w:lang w:eastAsia="ru-RU"/>
        </w:rPr>
      </w:pPr>
      <w:r>
        <w:t>«село Средние Пахачи»</w:t>
      </w:r>
    </w:p>
    <w:p w:rsidR="008240B2" w:rsidRPr="0041585D" w:rsidRDefault="008240B2" w:rsidP="00D31B72">
      <w:pPr>
        <w:autoSpaceDE w:val="0"/>
        <w:autoSpaceDN w:val="0"/>
        <w:adjustRightInd w:val="0"/>
        <w:jc w:val="right"/>
        <w:rPr>
          <w:rFonts w:eastAsia="Times New Roman"/>
          <w:lang w:eastAsia="ru-RU"/>
        </w:rPr>
      </w:pPr>
      <w:r w:rsidRPr="0041585D">
        <w:rPr>
          <w:rFonts w:eastAsia="Times New Roman"/>
          <w:lang w:eastAsia="ru-RU"/>
        </w:rPr>
        <w:t>______________________</w:t>
      </w:r>
    </w:p>
    <w:p w:rsidR="001A0B8F" w:rsidRPr="0041585D" w:rsidRDefault="00D31B72" w:rsidP="001A0B8F">
      <w:pPr>
        <w:autoSpaceDE w:val="0"/>
        <w:autoSpaceDN w:val="0"/>
        <w:adjustRightInd w:val="0"/>
        <w:ind w:firstLine="540"/>
        <w:jc w:val="right"/>
        <w:rPr>
          <w:rFonts w:eastAsia="Times New Roman"/>
          <w:bCs/>
          <w:lang w:eastAsia="ru-RU"/>
        </w:rPr>
      </w:pPr>
      <w:r w:rsidRPr="0041585D">
        <w:rPr>
          <w:rFonts w:eastAsia="Times New Roman"/>
          <w:lang w:eastAsia="ru-RU"/>
        </w:rPr>
        <w:br w:type="page"/>
      </w:r>
      <w:r w:rsidRPr="0041585D">
        <w:rPr>
          <w:rFonts w:eastAsia="Times New Roman"/>
          <w:bCs/>
          <w:lang w:eastAsia="ru-RU"/>
        </w:rPr>
        <w:lastRenderedPageBreak/>
        <w:t>Приложение к</w:t>
      </w:r>
    </w:p>
    <w:p w:rsidR="00E16FD8" w:rsidRDefault="00D31B72" w:rsidP="00E16FD8">
      <w:pPr>
        <w:autoSpaceDE w:val="0"/>
        <w:autoSpaceDN w:val="0"/>
        <w:adjustRightInd w:val="0"/>
        <w:ind w:firstLine="540"/>
        <w:jc w:val="right"/>
        <w:rPr>
          <w:rFonts w:eastAsia="Times New Roman"/>
          <w:bCs/>
          <w:lang w:eastAsia="ru-RU"/>
        </w:rPr>
      </w:pPr>
      <w:r w:rsidRPr="0041585D">
        <w:rPr>
          <w:rFonts w:eastAsia="Times New Roman"/>
          <w:bCs/>
          <w:lang w:eastAsia="ru-RU"/>
        </w:rPr>
        <w:t xml:space="preserve">решению </w:t>
      </w:r>
      <w:r w:rsidR="00D3798F">
        <w:rPr>
          <w:rFonts w:eastAsia="Times New Roman"/>
          <w:bCs/>
          <w:lang w:eastAsia="ru-RU"/>
        </w:rPr>
        <w:t>Совета</w:t>
      </w:r>
      <w:r w:rsidR="00E16FD8">
        <w:rPr>
          <w:rFonts w:eastAsia="Times New Roman"/>
          <w:bCs/>
          <w:lang w:eastAsia="ru-RU"/>
        </w:rPr>
        <w:t xml:space="preserve"> депутатов </w:t>
      </w:r>
    </w:p>
    <w:p w:rsidR="00DF3EC1" w:rsidRPr="00DC68B4" w:rsidRDefault="00DC68B4" w:rsidP="00E16FD8">
      <w:pPr>
        <w:autoSpaceDE w:val="0"/>
        <w:autoSpaceDN w:val="0"/>
        <w:adjustRightInd w:val="0"/>
        <w:ind w:firstLine="540"/>
        <w:jc w:val="right"/>
        <w:rPr>
          <w:rFonts w:eastAsia="Times New Roman"/>
          <w:bCs/>
          <w:lang w:eastAsia="ru-RU"/>
        </w:rPr>
      </w:pPr>
      <w:r>
        <w:rPr>
          <w:rFonts w:eastAsia="Times New Roman"/>
          <w:bCs/>
          <w:lang w:eastAsia="ru-RU"/>
        </w:rPr>
        <w:t>сел</w:t>
      </w:r>
      <w:r w:rsidR="00EF5CC8">
        <w:rPr>
          <w:rFonts w:eastAsia="Times New Roman"/>
          <w:bCs/>
          <w:lang w:eastAsia="ru-RU"/>
        </w:rPr>
        <w:t>ьского поселения</w:t>
      </w:r>
      <w:r w:rsidR="00D3798F">
        <w:rPr>
          <w:rFonts w:eastAsia="Times New Roman"/>
          <w:bCs/>
          <w:lang w:eastAsia="ru-RU"/>
        </w:rPr>
        <w:t xml:space="preserve"> </w:t>
      </w:r>
      <w:r w:rsidR="00D3798F">
        <w:t>«село Средние Пахачи»</w:t>
      </w:r>
    </w:p>
    <w:p w:rsidR="00D31B72" w:rsidRPr="0041585D" w:rsidRDefault="001A0B8F" w:rsidP="00D31B72">
      <w:pPr>
        <w:autoSpaceDE w:val="0"/>
        <w:autoSpaceDN w:val="0"/>
        <w:adjustRightInd w:val="0"/>
        <w:jc w:val="right"/>
        <w:rPr>
          <w:rFonts w:eastAsia="Times New Roman"/>
          <w:bCs/>
          <w:lang w:eastAsia="ru-RU"/>
        </w:rPr>
      </w:pPr>
      <w:r w:rsidRPr="0041585D">
        <w:rPr>
          <w:rFonts w:eastAsia="Times New Roman"/>
          <w:bCs/>
          <w:lang w:eastAsia="ru-RU"/>
        </w:rPr>
        <w:t>от «__» __________ 20</w:t>
      </w:r>
      <w:r w:rsidR="00746FC5">
        <w:rPr>
          <w:rFonts w:eastAsia="Times New Roman"/>
          <w:bCs/>
          <w:lang w:eastAsia="ru-RU"/>
        </w:rPr>
        <w:t>__</w:t>
      </w:r>
      <w:r w:rsidR="00D31B72" w:rsidRPr="0041585D">
        <w:rPr>
          <w:rFonts w:eastAsia="Times New Roman"/>
          <w:bCs/>
          <w:lang w:eastAsia="ru-RU"/>
        </w:rPr>
        <w:t xml:space="preserve"> г. № ___</w:t>
      </w:r>
    </w:p>
    <w:p w:rsidR="00D31B72" w:rsidRPr="0041585D" w:rsidRDefault="00D31B72" w:rsidP="00D31B72">
      <w:pPr>
        <w:autoSpaceDE w:val="0"/>
        <w:autoSpaceDN w:val="0"/>
        <w:adjustRightInd w:val="0"/>
        <w:ind w:firstLine="540"/>
        <w:jc w:val="both"/>
        <w:rPr>
          <w:rFonts w:eastAsia="Times New Roman"/>
          <w:bCs/>
          <w:lang w:eastAsia="ru-RU"/>
        </w:rPr>
      </w:pPr>
    </w:p>
    <w:p w:rsidR="00D31B72" w:rsidRPr="0041585D" w:rsidRDefault="00D31B72" w:rsidP="00D31B72">
      <w:pPr>
        <w:ind w:firstLine="540"/>
        <w:jc w:val="center"/>
        <w:rPr>
          <w:b/>
        </w:rPr>
      </w:pPr>
      <w:r w:rsidRPr="0041585D">
        <w:rPr>
          <w:b/>
        </w:rPr>
        <w:t>ПРАВИ</w:t>
      </w:r>
      <w:r w:rsidR="00F648AB">
        <w:rPr>
          <w:b/>
        </w:rPr>
        <w:t>ЛА ЗЕМЛЕПОЛЬЗОВАНИЯ И ЗАСТРОЙКИ</w:t>
      </w:r>
    </w:p>
    <w:p w:rsidR="00D31B72" w:rsidRPr="0041585D" w:rsidRDefault="00DC68B4" w:rsidP="00D31B72">
      <w:pPr>
        <w:ind w:firstLine="540"/>
        <w:jc w:val="center"/>
        <w:rPr>
          <w:b/>
        </w:rPr>
      </w:pPr>
      <w:r>
        <w:rPr>
          <w:b/>
        </w:rPr>
        <w:t>СЕЛЬСКО</w:t>
      </w:r>
      <w:r w:rsidR="00533AAC">
        <w:rPr>
          <w:b/>
        </w:rPr>
        <w:t>ГО</w:t>
      </w:r>
      <w:r>
        <w:rPr>
          <w:b/>
        </w:rPr>
        <w:t xml:space="preserve"> ПОСЕЛЕНИ</w:t>
      </w:r>
      <w:r w:rsidR="00533AAC">
        <w:rPr>
          <w:b/>
        </w:rPr>
        <w:t>Я</w:t>
      </w:r>
      <w:r w:rsidR="00D3798F">
        <w:rPr>
          <w:b/>
        </w:rPr>
        <w:t xml:space="preserve"> «СЕЛО СРЕДНИЕ ПАХАЧИ»</w:t>
      </w:r>
    </w:p>
    <w:p w:rsidR="00D31B72" w:rsidRPr="0041585D" w:rsidRDefault="00D31B72" w:rsidP="00D31B72">
      <w:pPr>
        <w:ind w:firstLine="540"/>
        <w:jc w:val="center"/>
        <w:rPr>
          <w:b/>
        </w:rPr>
      </w:pPr>
    </w:p>
    <w:p w:rsidR="00013A1F" w:rsidRPr="0041585D" w:rsidRDefault="00013A1F" w:rsidP="00832E8A">
      <w:pPr>
        <w:pStyle w:val="1"/>
      </w:pPr>
      <w:bookmarkStart w:id="1" w:name="_Toc252392595"/>
      <w:bookmarkStart w:id="2" w:name="_Toc281463893"/>
      <w:smartTag w:uri="urn:schemas-microsoft-com:office:smarttags" w:element="place">
        <w:r w:rsidRPr="0041585D">
          <w:rPr>
            <w:lang w:val="en-US"/>
          </w:rPr>
          <w:t>I</w:t>
        </w:r>
        <w:r w:rsidRPr="0041585D">
          <w:t>.</w:t>
        </w:r>
      </w:smartTag>
      <w:r w:rsidRPr="0041585D">
        <w:t xml:space="preserve"> ПОРЯДОК ПРИМЕНЕНИЯ ПРАВИЛ ЗЕМЛЕПОЛЬЗОВАНИЯ И ЗАСТРОЙКИ И ВНЕСЕНИЯ В НИХ ИЗМЕНЕНИЙ</w:t>
      </w:r>
      <w:bookmarkEnd w:id="1"/>
      <w:bookmarkEnd w:id="2"/>
    </w:p>
    <w:p w:rsidR="00013A1F" w:rsidRPr="0041585D" w:rsidRDefault="00013A1F" w:rsidP="00D31B72">
      <w:pPr>
        <w:ind w:firstLine="540"/>
        <w:jc w:val="center"/>
        <w:rPr>
          <w:b/>
        </w:rPr>
      </w:pPr>
    </w:p>
    <w:p w:rsidR="00D31B72" w:rsidRPr="0041585D" w:rsidRDefault="00D31B72" w:rsidP="00832E8A">
      <w:pPr>
        <w:pStyle w:val="2"/>
        <w:rPr>
          <w:rFonts w:cs="Times New Roman"/>
        </w:rPr>
      </w:pPr>
      <w:bookmarkStart w:id="3" w:name="_Toc252392596"/>
      <w:bookmarkStart w:id="4" w:name="_Toc281463894"/>
      <w:r w:rsidRPr="0041585D">
        <w:rPr>
          <w:rFonts w:cs="Times New Roman"/>
        </w:rPr>
        <w:t>Глава 1. ОБЩИЕ ПОЛОЖЕНИЯ</w:t>
      </w:r>
      <w:bookmarkEnd w:id="3"/>
      <w:bookmarkEnd w:id="4"/>
    </w:p>
    <w:p w:rsidR="00D31B72" w:rsidRPr="0041585D" w:rsidRDefault="00D31B72" w:rsidP="00D31B72">
      <w:pPr>
        <w:ind w:firstLine="540"/>
        <w:jc w:val="center"/>
      </w:pPr>
    </w:p>
    <w:p w:rsidR="00D31B72" w:rsidRPr="0041585D" w:rsidRDefault="00D31B72" w:rsidP="00281348">
      <w:pPr>
        <w:pStyle w:val="3"/>
        <w:rPr>
          <w:rFonts w:cs="Times New Roman"/>
        </w:rPr>
      </w:pPr>
      <w:bookmarkStart w:id="5" w:name="_Toc252392597"/>
      <w:bookmarkStart w:id="6" w:name="_Toc281463895"/>
      <w:r w:rsidRPr="0041585D">
        <w:rPr>
          <w:rFonts w:cs="Times New Roman"/>
        </w:rPr>
        <w:t>Статья 1. Основные определения и термины</w:t>
      </w:r>
      <w:r w:rsidR="0058642B" w:rsidRPr="0041585D">
        <w:rPr>
          <w:rFonts w:cs="Times New Roman"/>
        </w:rPr>
        <w:t>, используемые в п</w:t>
      </w:r>
      <w:r w:rsidRPr="0041585D">
        <w:rPr>
          <w:rFonts w:cs="Times New Roman"/>
        </w:rPr>
        <w:t xml:space="preserve">равилах </w:t>
      </w:r>
      <w:r w:rsidR="0058642B" w:rsidRPr="0041585D">
        <w:rPr>
          <w:rFonts w:cs="Times New Roman"/>
        </w:rPr>
        <w:t>землепользования и застройки</w:t>
      </w:r>
      <w:bookmarkEnd w:id="5"/>
      <w:r w:rsidR="00D3798F">
        <w:rPr>
          <w:rFonts w:cs="Times New Roman"/>
        </w:rPr>
        <w:t xml:space="preserve"> </w:t>
      </w:r>
      <w:r w:rsidR="00CE4403">
        <w:rPr>
          <w:rFonts w:cs="Times New Roman"/>
        </w:rPr>
        <w:t>сельско</w:t>
      </w:r>
      <w:r w:rsidR="00533AAC">
        <w:rPr>
          <w:rFonts w:cs="Times New Roman"/>
        </w:rPr>
        <w:t>го</w:t>
      </w:r>
      <w:r w:rsidR="00CE4403">
        <w:rPr>
          <w:rFonts w:cs="Times New Roman"/>
        </w:rPr>
        <w:t xml:space="preserve"> поселени</w:t>
      </w:r>
      <w:r w:rsidR="00137938">
        <w:rPr>
          <w:rFonts w:cs="Times New Roman"/>
        </w:rPr>
        <w:t>я</w:t>
      </w:r>
      <w:r w:rsidR="00D3798F">
        <w:rPr>
          <w:rFonts w:cs="Times New Roman"/>
        </w:rPr>
        <w:t xml:space="preserve"> </w:t>
      </w:r>
      <w:r w:rsidR="00D3798F">
        <w:t>«село Средние Пахачи»</w:t>
      </w:r>
      <w:bookmarkEnd w:id="6"/>
    </w:p>
    <w:p w:rsidR="00D31B72" w:rsidRPr="0041585D" w:rsidRDefault="00D31B72" w:rsidP="00D31B72">
      <w:pPr>
        <w:ind w:firstLine="540"/>
        <w:jc w:val="both"/>
      </w:pPr>
    </w:p>
    <w:p w:rsidR="00D31B72" w:rsidRPr="0041585D" w:rsidRDefault="00D31B72" w:rsidP="00D31B72">
      <w:pPr>
        <w:autoSpaceDE w:val="0"/>
        <w:autoSpaceDN w:val="0"/>
        <w:adjustRightInd w:val="0"/>
        <w:ind w:firstLine="540"/>
        <w:jc w:val="both"/>
        <w:outlineLvl w:val="0"/>
        <w:rPr>
          <w:rFonts w:eastAsia="Times New Roman"/>
          <w:lang w:eastAsia="ru-RU"/>
        </w:rPr>
      </w:pPr>
      <w:r w:rsidRPr="0041585D">
        <w:rPr>
          <w:rFonts w:eastAsia="Times New Roman"/>
          <w:lang w:eastAsia="ru-RU"/>
        </w:rPr>
        <w:t xml:space="preserve">Основные определения и термины, используемые </w:t>
      </w:r>
      <w:r w:rsidR="009C5A75" w:rsidRPr="0041585D">
        <w:rPr>
          <w:rFonts w:eastAsia="Times New Roman"/>
          <w:lang w:eastAsia="ru-RU"/>
        </w:rPr>
        <w:t>в п</w:t>
      </w:r>
      <w:r w:rsidRPr="0041585D">
        <w:rPr>
          <w:rFonts w:eastAsia="Times New Roman"/>
          <w:lang w:eastAsia="ru-RU"/>
        </w:rPr>
        <w:t>равилах</w:t>
      </w:r>
      <w:r w:rsidR="009C5A75" w:rsidRPr="0041585D">
        <w:rPr>
          <w:rFonts w:eastAsia="Times New Roman"/>
          <w:lang w:eastAsia="ru-RU"/>
        </w:rPr>
        <w:t xml:space="preserve"> землепользования и застройки </w:t>
      </w:r>
      <w:r w:rsidR="007A7B59">
        <w:rPr>
          <w:rFonts w:eastAsia="Times New Roman"/>
          <w:lang w:eastAsia="ru-RU"/>
        </w:rPr>
        <w:t>сельско</w:t>
      </w:r>
      <w:r w:rsidR="00137938">
        <w:rPr>
          <w:rFonts w:eastAsia="Times New Roman"/>
          <w:lang w:eastAsia="ru-RU"/>
        </w:rPr>
        <w:t>го</w:t>
      </w:r>
      <w:r w:rsidR="007A7B59">
        <w:rPr>
          <w:rFonts w:eastAsia="Times New Roman"/>
          <w:lang w:eastAsia="ru-RU"/>
        </w:rPr>
        <w:t xml:space="preserve"> поселени</w:t>
      </w:r>
      <w:r w:rsidR="00137938">
        <w:rPr>
          <w:rFonts w:eastAsia="Times New Roman"/>
          <w:lang w:eastAsia="ru-RU"/>
        </w:rPr>
        <w:t>я</w:t>
      </w:r>
      <w:r w:rsidR="009C5A75" w:rsidRPr="0041585D">
        <w:rPr>
          <w:rFonts w:eastAsia="Times New Roman"/>
          <w:lang w:eastAsia="ru-RU"/>
        </w:rPr>
        <w:t xml:space="preserve"> </w:t>
      </w:r>
      <w:r w:rsidR="00D3798F">
        <w:t>«село Средние Пахачи»</w:t>
      </w:r>
      <w:r w:rsidR="00D3798F">
        <w:rPr>
          <w:rFonts w:eastAsia="Times New Roman"/>
          <w:lang w:eastAsia="ru-RU"/>
        </w:rPr>
        <w:t xml:space="preserve"> </w:t>
      </w:r>
      <w:r w:rsidR="009C5A75" w:rsidRPr="0041585D">
        <w:rPr>
          <w:rFonts w:eastAsia="Times New Roman"/>
          <w:lang w:eastAsia="ru-RU"/>
        </w:rPr>
        <w:t>(далее – Правила)</w:t>
      </w:r>
      <w:r w:rsidRPr="0041585D">
        <w:rPr>
          <w:rFonts w:eastAsia="Times New Roman"/>
          <w:lang w:eastAsia="ru-RU"/>
        </w:rPr>
        <w:t>:</w:t>
      </w:r>
    </w:p>
    <w:p w:rsidR="00D31B72" w:rsidRPr="0041585D" w:rsidRDefault="00D31B72" w:rsidP="00D31B72">
      <w:pPr>
        <w:ind w:firstLine="540"/>
        <w:jc w:val="both"/>
      </w:pPr>
      <w:r w:rsidRPr="0041585D">
        <w:rPr>
          <w:iCs/>
        </w:rPr>
        <w:t>1) владелец земельного участка, объекта капитального строительства</w:t>
      </w:r>
      <w:r w:rsidRPr="0041585D">
        <w:t xml:space="preserve"> – российские и иностранные физические и юридические лица (Российская Федерация</w:t>
      </w:r>
      <w:r w:rsidR="00A80248" w:rsidRPr="0041585D">
        <w:t>, субъект Российской Федерации,</w:t>
      </w:r>
      <w:r w:rsidR="008D77D6" w:rsidRPr="0041585D">
        <w:t xml:space="preserve"> муниципально</w:t>
      </w:r>
      <w:r w:rsidR="00A80248" w:rsidRPr="0041585D">
        <w:t>е</w:t>
      </w:r>
      <w:r w:rsidR="008D77D6" w:rsidRPr="0041585D">
        <w:t xml:space="preserve"> образование</w:t>
      </w:r>
      <w:r w:rsidRPr="0041585D">
        <w:t>, обладающие зарегистрированными в установленном порядке вещными правами на земельные участки и объекты капитального строительства;</w:t>
      </w:r>
    </w:p>
    <w:p w:rsidR="00D31B72" w:rsidRPr="0041585D" w:rsidRDefault="00D31B72" w:rsidP="00D31B72">
      <w:pPr>
        <w:autoSpaceDE w:val="0"/>
        <w:autoSpaceDN w:val="0"/>
        <w:adjustRightInd w:val="0"/>
        <w:ind w:firstLine="540"/>
        <w:jc w:val="both"/>
        <w:rPr>
          <w:rFonts w:eastAsia="Times New Roman"/>
          <w:bCs/>
          <w:lang w:eastAsia="ru-RU"/>
        </w:rPr>
      </w:pPr>
      <w:r w:rsidRPr="0041585D">
        <w:rPr>
          <w:rFonts w:eastAsia="Times New Roman"/>
          <w:bCs/>
          <w:lang w:eastAsia="ru-RU"/>
        </w:rPr>
        <w:t xml:space="preserve">2) </w:t>
      </w:r>
      <w:r w:rsidRPr="0041585D">
        <w:t>объект, не являющийся объектом капитального строительства</w:t>
      </w:r>
      <w:r w:rsidRPr="0041585D">
        <w:rPr>
          <w:rFonts w:eastAsia="Times New Roman"/>
          <w:bCs/>
          <w:lang w:eastAsia="ru-RU"/>
        </w:rPr>
        <w:t xml:space="preserve"> – сооружение не связанное прочно с землей и перемещение которого возможно без причинения несоразмерного ущерба его назначению;</w:t>
      </w:r>
    </w:p>
    <w:p w:rsidR="00D31B72" w:rsidRPr="0041585D" w:rsidRDefault="00BB712B" w:rsidP="00D31B72">
      <w:pPr>
        <w:ind w:firstLine="540"/>
        <w:jc w:val="both"/>
      </w:pPr>
      <w:r w:rsidRPr="0041585D">
        <w:rPr>
          <w:iCs/>
        </w:rPr>
        <w:t>3</w:t>
      </w:r>
      <w:r w:rsidR="00D31B72" w:rsidRPr="0041585D">
        <w:rPr>
          <w:iCs/>
        </w:rPr>
        <w:t xml:space="preserve">) градостроительная документация </w:t>
      </w:r>
      <w:r w:rsidR="00636389">
        <w:rPr>
          <w:iCs/>
        </w:rPr>
        <w:t>сельско</w:t>
      </w:r>
      <w:r w:rsidR="00137938">
        <w:rPr>
          <w:iCs/>
        </w:rPr>
        <w:t>го</w:t>
      </w:r>
      <w:r w:rsidR="00636389">
        <w:rPr>
          <w:iCs/>
        </w:rPr>
        <w:t xml:space="preserve"> </w:t>
      </w:r>
      <w:r w:rsidR="00D3798F">
        <w:rPr>
          <w:iCs/>
        </w:rPr>
        <w:t>поселени</w:t>
      </w:r>
      <w:r w:rsidR="00137938">
        <w:rPr>
          <w:iCs/>
        </w:rPr>
        <w:t>я</w:t>
      </w:r>
      <w:r w:rsidR="004566EE" w:rsidRPr="0041585D">
        <w:rPr>
          <w:iCs/>
        </w:rPr>
        <w:t xml:space="preserve"> </w:t>
      </w:r>
      <w:r w:rsidR="00D3798F">
        <w:t>«село Средние Пахачи»</w:t>
      </w:r>
      <w:r w:rsidR="00D3798F">
        <w:rPr>
          <w:iCs/>
        </w:rPr>
        <w:t xml:space="preserve"> </w:t>
      </w:r>
      <w:r w:rsidR="004566EE" w:rsidRPr="0041585D">
        <w:rPr>
          <w:iCs/>
        </w:rPr>
        <w:t xml:space="preserve">(далее также – </w:t>
      </w:r>
      <w:r w:rsidR="00636389">
        <w:rPr>
          <w:iCs/>
        </w:rPr>
        <w:t>сельское</w:t>
      </w:r>
      <w:r w:rsidR="00C67B17" w:rsidRPr="0041585D">
        <w:rPr>
          <w:iCs/>
        </w:rPr>
        <w:t xml:space="preserve"> </w:t>
      </w:r>
      <w:r w:rsidR="004566EE" w:rsidRPr="0041585D">
        <w:rPr>
          <w:iCs/>
        </w:rPr>
        <w:t>поселение,</w:t>
      </w:r>
      <w:r w:rsidR="00137938">
        <w:rPr>
          <w:iCs/>
        </w:rPr>
        <w:t xml:space="preserve"> поселение,</w:t>
      </w:r>
      <w:r w:rsidR="004566EE" w:rsidRPr="0041585D">
        <w:rPr>
          <w:iCs/>
        </w:rPr>
        <w:t xml:space="preserve"> </w:t>
      </w:r>
      <w:r w:rsidR="00FE4807" w:rsidRPr="0041585D">
        <w:rPr>
          <w:iCs/>
        </w:rPr>
        <w:t>муниципально</w:t>
      </w:r>
      <w:r w:rsidR="00330F31">
        <w:rPr>
          <w:iCs/>
        </w:rPr>
        <w:t>е</w:t>
      </w:r>
      <w:r w:rsidR="00FE4807" w:rsidRPr="0041585D">
        <w:rPr>
          <w:iCs/>
        </w:rPr>
        <w:t xml:space="preserve"> образование</w:t>
      </w:r>
      <w:r w:rsidR="004566EE" w:rsidRPr="0041585D">
        <w:rPr>
          <w:iCs/>
        </w:rPr>
        <w:t>)</w:t>
      </w:r>
      <w:r w:rsidR="00D31B72" w:rsidRPr="0041585D">
        <w:rPr>
          <w:iCs/>
        </w:rPr>
        <w:t xml:space="preserve"> </w:t>
      </w:r>
      <w:r w:rsidR="00D31B72" w:rsidRPr="0041585D">
        <w:t>– генеральный план</w:t>
      </w:r>
      <w:r w:rsidR="00F36A81" w:rsidRPr="0041585D">
        <w:t xml:space="preserve"> </w:t>
      </w:r>
      <w:r w:rsidR="00330F31">
        <w:t>сельского поселения</w:t>
      </w:r>
      <w:r w:rsidR="00D31B72" w:rsidRPr="0041585D">
        <w:t>, настоящие Правила и документация по планировке территории</w:t>
      </w:r>
      <w:r w:rsidR="00330F31">
        <w:t xml:space="preserve"> поселения</w:t>
      </w:r>
      <w:r w:rsidR="00D31B72" w:rsidRPr="0041585D">
        <w:t>;</w:t>
      </w:r>
    </w:p>
    <w:p w:rsidR="00D31B72" w:rsidRPr="0041585D" w:rsidRDefault="00BB712B" w:rsidP="00D31B72">
      <w:pPr>
        <w:ind w:firstLine="540"/>
        <w:jc w:val="both"/>
      </w:pPr>
      <w:r w:rsidRPr="0041585D">
        <w:rPr>
          <w:iCs/>
        </w:rPr>
        <w:t>4</w:t>
      </w:r>
      <w:r w:rsidR="00D31B72" w:rsidRPr="0041585D">
        <w:rPr>
          <w:iCs/>
        </w:rPr>
        <w:t>) градостроительный регламент</w:t>
      </w:r>
      <w:r w:rsidR="00D31B72" w:rsidRPr="0041585D">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31B72" w:rsidRPr="0041585D" w:rsidRDefault="00BB712B" w:rsidP="00D31B72">
      <w:pPr>
        <w:shd w:val="clear" w:color="auto" w:fill="FFFFFF"/>
        <w:tabs>
          <w:tab w:val="left" w:pos="770"/>
        </w:tabs>
        <w:ind w:firstLine="540"/>
        <w:jc w:val="both"/>
      </w:pPr>
      <w:r w:rsidRPr="0041585D">
        <w:rPr>
          <w:iCs/>
        </w:rPr>
        <w:t>5</w:t>
      </w:r>
      <w:r w:rsidR="00D31B72" w:rsidRPr="0041585D">
        <w:rPr>
          <w:iCs/>
        </w:rPr>
        <w:t xml:space="preserve">) </w:t>
      </w:r>
      <w:r w:rsidR="00D31B72" w:rsidRPr="0041585D">
        <w:t>градостроительная подготовка земельных участков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w:t>
      </w:r>
      <w:r w:rsidR="00D31B72" w:rsidRPr="0041585D">
        <w:t>е</w:t>
      </w:r>
      <w:r w:rsidR="00D31B72" w:rsidRPr="0041585D">
        <w:t>ским лицам, подготовки проектной документации;</w:t>
      </w:r>
    </w:p>
    <w:p w:rsidR="00D31B72" w:rsidRPr="0041585D" w:rsidRDefault="00BB712B" w:rsidP="00D31B72">
      <w:pPr>
        <w:ind w:firstLine="540"/>
        <w:jc w:val="both"/>
      </w:pPr>
      <w:r w:rsidRPr="0041585D">
        <w:t>6</w:t>
      </w:r>
      <w:r w:rsidR="00D31B72" w:rsidRPr="0041585D">
        <w:t xml:space="preserve">) </w:t>
      </w:r>
      <w:r w:rsidR="00D31B72" w:rsidRPr="0041585D">
        <w:rPr>
          <w:iCs/>
        </w:rPr>
        <w:t>градостроительный план земельного участка</w:t>
      </w:r>
      <w:r w:rsidR="00D31B72" w:rsidRPr="0041585D">
        <w:rPr>
          <w:i/>
          <w:iCs/>
        </w:rPr>
        <w:t xml:space="preserve"> – </w:t>
      </w:r>
      <w:r w:rsidR="00D31B72" w:rsidRPr="0041585D">
        <w:rPr>
          <w:iCs/>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00D31B72" w:rsidRPr="0041585D">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D31B72" w:rsidRPr="0041585D" w:rsidRDefault="00BB712B" w:rsidP="00D31B72">
      <w:pPr>
        <w:ind w:firstLine="540"/>
        <w:jc w:val="both"/>
        <w:rPr>
          <w:color w:val="000000"/>
        </w:rPr>
      </w:pPr>
      <w:r w:rsidRPr="0041585D">
        <w:rPr>
          <w:iCs/>
        </w:rPr>
        <w:t>7</w:t>
      </w:r>
      <w:r w:rsidR="00D31B72" w:rsidRPr="0041585D">
        <w:rPr>
          <w:iCs/>
        </w:rPr>
        <w:t>) заказчик</w:t>
      </w:r>
      <w:r w:rsidR="00D31B72" w:rsidRPr="0041585D">
        <w:t xml:space="preserve"> – </w:t>
      </w:r>
      <w:r w:rsidR="00D31B72" w:rsidRPr="0041585D">
        <w:rPr>
          <w:rFonts w:eastAsia="Times New Roman"/>
          <w:color w:val="000000"/>
          <w:lang w:eastAsia="ru-RU"/>
        </w:rPr>
        <w:t>физическое или юридическое лицо, обратившееся с заказом к другому лицу - изготовителю, продавцу, поставщику товаров и услуг (подрядчику)</w:t>
      </w:r>
      <w:r w:rsidR="00D31B72" w:rsidRPr="0041585D">
        <w:rPr>
          <w:color w:val="000000"/>
        </w:rPr>
        <w:t>;</w:t>
      </w:r>
    </w:p>
    <w:p w:rsidR="00D31B72" w:rsidRPr="0041585D" w:rsidRDefault="00BB712B" w:rsidP="00D31B72">
      <w:pPr>
        <w:ind w:firstLine="540"/>
        <w:jc w:val="both"/>
      </w:pPr>
      <w:r w:rsidRPr="0041585D">
        <w:lastRenderedPageBreak/>
        <w:t>8</w:t>
      </w:r>
      <w:r w:rsidR="00D31B72" w:rsidRPr="0041585D">
        <w:t>)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31B72" w:rsidRPr="0041585D" w:rsidRDefault="00BB712B" w:rsidP="00D31B72">
      <w:pPr>
        <w:ind w:firstLine="540"/>
        <w:jc w:val="both"/>
      </w:pPr>
      <w:r w:rsidRPr="0041585D">
        <w:rPr>
          <w:iCs/>
        </w:rPr>
        <w:t>9</w:t>
      </w:r>
      <w:r w:rsidR="00D31B72" w:rsidRPr="0041585D">
        <w:rPr>
          <w:iCs/>
        </w:rPr>
        <w:t>) земельный участок</w:t>
      </w:r>
      <w:r w:rsidR="00D31B72" w:rsidRPr="0041585D">
        <w:t xml:space="preserve"> – часть поверхности земли (в т.ч. почвенный слой), границы которой описаны и удостоверены в установленном порядке;</w:t>
      </w:r>
    </w:p>
    <w:p w:rsidR="00D31B72" w:rsidRPr="0041585D" w:rsidRDefault="00BB712B" w:rsidP="00D31B72">
      <w:pPr>
        <w:ind w:firstLine="540"/>
        <w:jc w:val="both"/>
      </w:pPr>
      <w:r w:rsidRPr="0041585D">
        <w:rPr>
          <w:iCs/>
        </w:rPr>
        <w:t>10</w:t>
      </w:r>
      <w:r w:rsidR="00D31B72" w:rsidRPr="0041585D">
        <w:rPr>
          <w:iCs/>
        </w:rPr>
        <w:t>)</w:t>
      </w:r>
      <w:r w:rsidR="00D31B72" w:rsidRPr="0041585D">
        <w:t xml:space="preserve"> </w:t>
      </w:r>
      <w:r w:rsidR="00D31B72" w:rsidRPr="0041585D">
        <w:rPr>
          <w:iCs/>
        </w:rPr>
        <w:t>инвесторы</w:t>
      </w:r>
      <w:r w:rsidR="00D31B72" w:rsidRPr="0041585D">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действующим законодательством;</w:t>
      </w:r>
    </w:p>
    <w:p w:rsidR="00D31B72" w:rsidRPr="0041585D" w:rsidRDefault="00D31B72" w:rsidP="00D31B72">
      <w:pPr>
        <w:autoSpaceDE w:val="0"/>
        <w:autoSpaceDN w:val="0"/>
        <w:adjustRightInd w:val="0"/>
        <w:ind w:firstLine="540"/>
        <w:jc w:val="both"/>
        <w:rPr>
          <w:rFonts w:eastAsia="Times New Roman"/>
          <w:lang w:eastAsia="ru-RU"/>
        </w:rPr>
      </w:pPr>
      <w:r w:rsidRPr="0041585D">
        <w:rPr>
          <w:rFonts w:eastAsia="Times New Roman"/>
          <w:lang w:eastAsia="ru-RU"/>
        </w:rPr>
        <w:t>1</w:t>
      </w:r>
      <w:r w:rsidR="00BB712B" w:rsidRPr="0041585D">
        <w:rPr>
          <w:rFonts w:eastAsia="Times New Roman"/>
          <w:lang w:eastAsia="ru-RU"/>
        </w:rPr>
        <w:t>1</w:t>
      </w:r>
      <w:r w:rsidRPr="0041585D">
        <w:rPr>
          <w:rFonts w:eastAsia="Times New Roman"/>
          <w:lang w:eastAsia="ru-RU"/>
        </w:rPr>
        <w:t>) 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D31B72" w:rsidRPr="0041585D" w:rsidRDefault="00D31B72" w:rsidP="00D31B72">
      <w:pPr>
        <w:autoSpaceDE w:val="0"/>
        <w:autoSpaceDN w:val="0"/>
        <w:adjustRightInd w:val="0"/>
        <w:ind w:firstLine="540"/>
        <w:jc w:val="both"/>
        <w:rPr>
          <w:rFonts w:eastAsia="Times New Roman"/>
          <w:lang w:eastAsia="ru-RU"/>
        </w:rPr>
      </w:pPr>
      <w:r w:rsidRPr="0041585D">
        <w:rPr>
          <w:rFonts w:eastAsia="Times New Roman"/>
          <w:lang w:eastAsia="ru-RU"/>
        </w:rPr>
        <w:t>1</w:t>
      </w:r>
      <w:r w:rsidR="00BB712B" w:rsidRPr="0041585D">
        <w:rPr>
          <w:rFonts w:eastAsia="Times New Roman"/>
          <w:lang w:eastAsia="ru-RU"/>
        </w:rPr>
        <w:t>2</w:t>
      </w:r>
      <w:r w:rsidRPr="0041585D">
        <w:rPr>
          <w:rFonts w:eastAsia="Times New Roman"/>
          <w:lang w:eastAsia="ru-RU"/>
        </w:rPr>
        <w:t xml:space="preserve">) капитальный ремонт объектов капитального строительства – комплекс ремонтно-строительных работ, осуществляемых в отношении объектов капитального строительства и направленных на </w:t>
      </w:r>
      <w:r w:rsidRPr="0041585D">
        <w:rPr>
          <w:rFonts w:eastAsia="Times New Roman"/>
          <w:color w:val="000000"/>
          <w:lang w:eastAsia="ru-RU"/>
        </w:rPr>
        <w:t>ликвидацию последствий физического износа конструктивных элементов,</w:t>
      </w:r>
      <w:r w:rsidRPr="0041585D">
        <w:rPr>
          <w:rFonts w:eastAsia="Times New Roman"/>
          <w:lang w:eastAsia="ru-RU"/>
        </w:rPr>
        <w:t xml:space="preserve">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D31B72" w:rsidRPr="0041585D" w:rsidRDefault="00D31B72" w:rsidP="00D31B72">
      <w:pPr>
        <w:autoSpaceDE w:val="0"/>
        <w:autoSpaceDN w:val="0"/>
        <w:adjustRightInd w:val="0"/>
        <w:ind w:firstLine="540"/>
        <w:jc w:val="both"/>
        <w:rPr>
          <w:rFonts w:eastAsia="Times New Roman"/>
          <w:lang w:eastAsia="ru-RU"/>
        </w:rPr>
      </w:pPr>
      <w:r w:rsidRPr="0041585D">
        <w:rPr>
          <w:rFonts w:eastAsia="Times New Roman"/>
          <w:lang w:eastAsia="ru-RU"/>
        </w:rPr>
        <w:t>1</w:t>
      </w:r>
      <w:r w:rsidR="00BB712B" w:rsidRPr="0041585D">
        <w:rPr>
          <w:rFonts w:eastAsia="Times New Roman"/>
          <w:lang w:eastAsia="ru-RU"/>
        </w:rPr>
        <w:t>3</w:t>
      </w:r>
      <w:r w:rsidRPr="0041585D">
        <w:rPr>
          <w:rFonts w:eastAsia="Times New Roman"/>
          <w:lang w:eastAsia="ru-RU"/>
        </w:rPr>
        <w:t>) квартал (микрорайон) – основной элемент планировочной структуры, ограниченный красными линиями, а также иными линиями градостроительного регулирования от иных элементо</w:t>
      </w:r>
      <w:r w:rsidR="00A0030A" w:rsidRPr="0041585D">
        <w:rPr>
          <w:rFonts w:eastAsia="Times New Roman"/>
          <w:lang w:eastAsia="ru-RU"/>
        </w:rPr>
        <w:t>в пл</w:t>
      </w:r>
      <w:r w:rsidR="001B5B1A">
        <w:rPr>
          <w:rFonts w:eastAsia="Times New Roman"/>
          <w:lang w:eastAsia="ru-RU"/>
        </w:rPr>
        <w:t>анировочной структуры сельского</w:t>
      </w:r>
      <w:r w:rsidR="00A0030A" w:rsidRPr="0041585D">
        <w:rPr>
          <w:rFonts w:eastAsia="Times New Roman"/>
          <w:lang w:eastAsia="ru-RU"/>
        </w:rPr>
        <w:t xml:space="preserve"> поселения</w:t>
      </w:r>
      <w:r w:rsidRPr="0041585D">
        <w:rPr>
          <w:rFonts w:eastAsia="Times New Roman"/>
          <w:lang w:eastAsia="ru-RU"/>
        </w:rPr>
        <w:t>;</w:t>
      </w:r>
    </w:p>
    <w:p w:rsidR="00D31B72" w:rsidRPr="0041585D" w:rsidRDefault="00D31B72" w:rsidP="00D31B72">
      <w:pPr>
        <w:autoSpaceDE w:val="0"/>
        <w:autoSpaceDN w:val="0"/>
        <w:adjustRightInd w:val="0"/>
        <w:ind w:firstLine="540"/>
        <w:jc w:val="both"/>
        <w:rPr>
          <w:rFonts w:eastAsia="Times New Roman"/>
          <w:lang w:eastAsia="ru-RU"/>
        </w:rPr>
      </w:pPr>
      <w:r w:rsidRPr="0041585D">
        <w:rPr>
          <w:iCs/>
        </w:rPr>
        <w:t>1</w:t>
      </w:r>
      <w:r w:rsidR="00BB712B" w:rsidRPr="0041585D">
        <w:rPr>
          <w:iCs/>
        </w:rPr>
        <w:t>4</w:t>
      </w:r>
      <w:r w:rsidRPr="0041585D">
        <w:rPr>
          <w:iCs/>
        </w:rPr>
        <w:t xml:space="preserve">) </w:t>
      </w:r>
      <w:r w:rsidRPr="0041585D">
        <w:rPr>
          <w:rFonts w:eastAsia="Times New Roman"/>
          <w:lang w:eastAsia="ru-RU"/>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w:t>
      </w:r>
      <w:r w:rsidR="00043DDB" w:rsidRPr="0041585D">
        <w:rPr>
          <w:rFonts w:eastAsia="Times New Roman"/>
          <w:lang w:eastAsia="ru-RU"/>
        </w:rPr>
        <w:t>–</w:t>
      </w:r>
      <w:r w:rsidRPr="0041585D">
        <w:rPr>
          <w:rFonts w:eastAsia="Times New Roman"/>
          <w:lang w:eastAsia="ru-RU"/>
        </w:rPr>
        <w:t xml:space="preserve"> линейные объекты);</w:t>
      </w:r>
    </w:p>
    <w:p w:rsidR="00D31B72" w:rsidRPr="0041585D" w:rsidRDefault="00D31B72" w:rsidP="00D31B72">
      <w:pPr>
        <w:autoSpaceDE w:val="0"/>
        <w:autoSpaceDN w:val="0"/>
        <w:adjustRightInd w:val="0"/>
        <w:ind w:firstLine="540"/>
        <w:jc w:val="both"/>
        <w:rPr>
          <w:rFonts w:eastAsia="Times New Roman"/>
          <w:lang w:eastAsia="ru-RU"/>
        </w:rPr>
      </w:pPr>
      <w:r w:rsidRPr="0041585D">
        <w:rPr>
          <w:rFonts w:eastAsia="Times New Roman"/>
          <w:lang w:eastAsia="ru-RU"/>
        </w:rPr>
        <w:t>1</w:t>
      </w:r>
      <w:r w:rsidR="00BB712B" w:rsidRPr="0041585D">
        <w:rPr>
          <w:rFonts w:eastAsia="Times New Roman"/>
          <w:lang w:eastAsia="ru-RU"/>
        </w:rPr>
        <w:t>5</w:t>
      </w:r>
      <w:r w:rsidRPr="0041585D">
        <w:rPr>
          <w:rFonts w:eastAsia="Times New Roman"/>
          <w:lang w:eastAsia="ru-RU"/>
        </w:rPr>
        <w:t>) 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D31B72" w:rsidRPr="0041585D" w:rsidRDefault="00D31B72" w:rsidP="00D31B72">
      <w:pPr>
        <w:ind w:firstLine="540"/>
        <w:jc w:val="both"/>
        <w:rPr>
          <w:rFonts w:eastAsia="Times New Roman"/>
          <w:lang w:eastAsia="ru-RU"/>
        </w:rPr>
      </w:pPr>
      <w:r w:rsidRPr="0041585D">
        <w:t>1</w:t>
      </w:r>
      <w:r w:rsidR="00BB712B" w:rsidRPr="0041585D">
        <w:t>6</w:t>
      </w:r>
      <w:r w:rsidRPr="0041585D">
        <w:t xml:space="preserve">) </w:t>
      </w:r>
      <w:r w:rsidRPr="0041585D">
        <w:rPr>
          <w:iCs/>
        </w:rPr>
        <w:t xml:space="preserve">органы местного самоуправления </w:t>
      </w:r>
      <w:r w:rsidR="000C1E9E">
        <w:rPr>
          <w:iCs/>
        </w:rPr>
        <w:t>сельского</w:t>
      </w:r>
      <w:r w:rsidR="00E37E3C" w:rsidRPr="0041585D">
        <w:rPr>
          <w:iCs/>
        </w:rPr>
        <w:t xml:space="preserve"> поселения</w:t>
      </w:r>
      <w:r w:rsidRPr="0041585D">
        <w:rPr>
          <w:iCs/>
        </w:rPr>
        <w:t xml:space="preserve"> – </w:t>
      </w:r>
      <w:r w:rsidR="00D519E4" w:rsidRPr="0041585D">
        <w:rPr>
          <w:iCs/>
        </w:rPr>
        <w:t>Со</w:t>
      </w:r>
      <w:r w:rsidR="00D3798F">
        <w:rPr>
          <w:iCs/>
        </w:rPr>
        <w:t>вет</w:t>
      </w:r>
      <w:r w:rsidR="00292F87">
        <w:rPr>
          <w:iCs/>
        </w:rPr>
        <w:t xml:space="preserve"> депутатов </w:t>
      </w:r>
      <w:r w:rsidR="006108E0">
        <w:rPr>
          <w:iCs/>
        </w:rPr>
        <w:t>сельского поселения</w:t>
      </w:r>
      <w:r w:rsidR="00D3798F">
        <w:rPr>
          <w:iCs/>
        </w:rPr>
        <w:t xml:space="preserve"> </w:t>
      </w:r>
      <w:r w:rsidR="00D3798F">
        <w:t>«село Средние Пахачи»</w:t>
      </w:r>
      <w:r w:rsidR="00D519E4" w:rsidRPr="0041585D">
        <w:rPr>
          <w:iCs/>
        </w:rPr>
        <w:t xml:space="preserve"> </w:t>
      </w:r>
      <w:r w:rsidR="00D3798F">
        <w:rPr>
          <w:iCs/>
        </w:rPr>
        <w:t>(далее – Совет</w:t>
      </w:r>
      <w:r w:rsidR="00F459BF">
        <w:rPr>
          <w:iCs/>
        </w:rPr>
        <w:t xml:space="preserve"> </w:t>
      </w:r>
      <w:r w:rsidR="002A7B54">
        <w:rPr>
          <w:iCs/>
        </w:rPr>
        <w:t>депутатов</w:t>
      </w:r>
      <w:r w:rsidR="006B7753">
        <w:rPr>
          <w:iCs/>
        </w:rPr>
        <w:t xml:space="preserve"> поселения</w:t>
      </w:r>
      <w:r w:rsidR="00D519E4" w:rsidRPr="0041585D">
        <w:rPr>
          <w:iCs/>
        </w:rPr>
        <w:t>)</w:t>
      </w:r>
      <w:r w:rsidRPr="0041585D">
        <w:rPr>
          <w:rFonts w:eastAsia="Times New Roman"/>
          <w:lang w:eastAsia="ru-RU"/>
        </w:rPr>
        <w:t xml:space="preserve">, </w:t>
      </w:r>
      <w:r w:rsidR="00D519E4" w:rsidRPr="0041585D">
        <w:rPr>
          <w:rFonts w:eastAsia="Times New Roman"/>
          <w:lang w:eastAsia="ru-RU"/>
        </w:rPr>
        <w:t xml:space="preserve">Глава </w:t>
      </w:r>
      <w:r w:rsidR="00F459BF">
        <w:rPr>
          <w:rFonts w:eastAsia="Times New Roman"/>
          <w:lang w:eastAsia="ru-RU"/>
        </w:rPr>
        <w:t>сельского поселения</w:t>
      </w:r>
      <w:r w:rsidR="00D519E4" w:rsidRPr="0041585D">
        <w:rPr>
          <w:rFonts w:eastAsia="Times New Roman"/>
          <w:lang w:eastAsia="ru-RU"/>
        </w:rPr>
        <w:t xml:space="preserve"> </w:t>
      </w:r>
      <w:r w:rsidR="00D3798F">
        <w:t>«село Средние Пахачи»</w:t>
      </w:r>
      <w:r w:rsidR="00D3798F">
        <w:rPr>
          <w:rFonts w:eastAsia="Times New Roman"/>
          <w:lang w:eastAsia="ru-RU"/>
        </w:rPr>
        <w:t xml:space="preserve"> </w:t>
      </w:r>
      <w:r w:rsidR="000C1E9E">
        <w:rPr>
          <w:rFonts w:eastAsia="Times New Roman"/>
          <w:lang w:eastAsia="ru-RU"/>
        </w:rPr>
        <w:t>(далее – Глава</w:t>
      </w:r>
      <w:r w:rsidR="006B7753">
        <w:rPr>
          <w:rFonts w:eastAsia="Times New Roman"/>
          <w:lang w:eastAsia="ru-RU"/>
        </w:rPr>
        <w:t xml:space="preserve"> поселения</w:t>
      </w:r>
      <w:r w:rsidR="00D519E4" w:rsidRPr="0041585D">
        <w:rPr>
          <w:rFonts w:eastAsia="Times New Roman"/>
          <w:lang w:eastAsia="ru-RU"/>
        </w:rPr>
        <w:t>)</w:t>
      </w:r>
      <w:r w:rsidRPr="0041585D">
        <w:rPr>
          <w:rFonts w:eastAsia="Times New Roman"/>
          <w:lang w:eastAsia="ru-RU"/>
        </w:rPr>
        <w:t xml:space="preserve">, </w:t>
      </w:r>
      <w:r w:rsidR="00AF2F9C" w:rsidRPr="0041585D">
        <w:rPr>
          <w:rFonts w:eastAsia="Times New Roman"/>
          <w:lang w:eastAsia="ru-RU"/>
        </w:rPr>
        <w:t xml:space="preserve">Администрация </w:t>
      </w:r>
      <w:r w:rsidR="00F459BF">
        <w:rPr>
          <w:rFonts w:eastAsia="Times New Roman"/>
          <w:lang w:eastAsia="ru-RU"/>
        </w:rPr>
        <w:t>сельского поселения</w:t>
      </w:r>
      <w:r w:rsidR="00D3798F">
        <w:rPr>
          <w:rFonts w:eastAsia="Times New Roman"/>
          <w:lang w:eastAsia="ru-RU"/>
        </w:rPr>
        <w:t xml:space="preserve"> </w:t>
      </w:r>
      <w:r w:rsidR="00D3798F">
        <w:t>«село Средние Пахачи»</w:t>
      </w:r>
      <w:r w:rsidR="00AF2F9C" w:rsidRPr="0041585D">
        <w:rPr>
          <w:rFonts w:eastAsia="Times New Roman"/>
          <w:lang w:eastAsia="ru-RU"/>
        </w:rPr>
        <w:t xml:space="preserve"> (</w:t>
      </w:r>
      <w:r w:rsidR="006B7753">
        <w:rPr>
          <w:rFonts w:eastAsia="Times New Roman"/>
          <w:lang w:eastAsia="ru-RU"/>
        </w:rPr>
        <w:t>далее – администрация поселения</w:t>
      </w:r>
      <w:r w:rsidR="00AF2F9C" w:rsidRPr="0041585D">
        <w:rPr>
          <w:rFonts w:eastAsia="Times New Roman"/>
          <w:lang w:eastAsia="ru-RU"/>
        </w:rPr>
        <w:t>)</w:t>
      </w:r>
      <w:r w:rsidRPr="0041585D">
        <w:rPr>
          <w:rFonts w:eastAsia="Times New Roman"/>
          <w:lang w:eastAsia="ru-RU"/>
        </w:rPr>
        <w:t>;</w:t>
      </w:r>
    </w:p>
    <w:p w:rsidR="00D31B72" w:rsidRPr="0041585D" w:rsidRDefault="00D31B72" w:rsidP="00D31B72">
      <w:pPr>
        <w:ind w:firstLine="540"/>
        <w:jc w:val="both"/>
      </w:pPr>
      <w:r w:rsidRPr="0041585D">
        <w:rPr>
          <w:iCs/>
        </w:rPr>
        <w:t>1</w:t>
      </w:r>
      <w:r w:rsidR="00BB712B" w:rsidRPr="0041585D">
        <w:rPr>
          <w:iCs/>
        </w:rPr>
        <w:t>7</w:t>
      </w:r>
      <w:r w:rsidRPr="0041585D">
        <w:rPr>
          <w:iCs/>
        </w:rPr>
        <w:t>) территориальная зона</w:t>
      </w:r>
      <w:r w:rsidRPr="0041585D">
        <w:t xml:space="preserve"> – зона, для которой в настоящих Правилах определены границы и установлены градостроительные регламенты;</w:t>
      </w:r>
    </w:p>
    <w:p w:rsidR="00D31B72" w:rsidRPr="0041585D" w:rsidRDefault="00D31B72" w:rsidP="00D31B72">
      <w:pPr>
        <w:autoSpaceDE w:val="0"/>
        <w:autoSpaceDN w:val="0"/>
        <w:adjustRightInd w:val="0"/>
        <w:ind w:firstLine="540"/>
        <w:jc w:val="both"/>
        <w:rPr>
          <w:rFonts w:eastAsia="Times New Roman"/>
          <w:lang w:eastAsia="ru-RU"/>
        </w:rPr>
      </w:pPr>
      <w:r w:rsidRPr="0041585D">
        <w:rPr>
          <w:iCs/>
        </w:rPr>
        <w:t>1</w:t>
      </w:r>
      <w:r w:rsidR="00BB712B" w:rsidRPr="0041585D">
        <w:rPr>
          <w:iCs/>
        </w:rPr>
        <w:t>8</w:t>
      </w:r>
      <w:r w:rsidRPr="0041585D">
        <w:rPr>
          <w:iCs/>
        </w:rPr>
        <w:t xml:space="preserve">) </w:t>
      </w:r>
      <w:r w:rsidRPr="0041585D">
        <w:rPr>
          <w:rFonts w:eastAsia="Times New Roman"/>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D31B72" w:rsidRPr="0041585D" w:rsidRDefault="00BB712B" w:rsidP="00D31B72">
      <w:pPr>
        <w:ind w:firstLine="540"/>
        <w:jc w:val="both"/>
      </w:pPr>
      <w:r w:rsidRPr="0041585D">
        <w:rPr>
          <w:iCs/>
        </w:rPr>
        <w:t>19</w:t>
      </w:r>
      <w:r w:rsidR="00D31B72" w:rsidRPr="0041585D">
        <w:rPr>
          <w:iCs/>
        </w:rPr>
        <w:t>) торги</w:t>
      </w:r>
      <w:r w:rsidR="00D31B72" w:rsidRPr="0041585D">
        <w:rPr>
          <w:i/>
          <w:iCs/>
        </w:rPr>
        <w:t xml:space="preserve"> </w:t>
      </w:r>
      <w:r w:rsidR="00D31B72" w:rsidRPr="0041585D">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D31B72" w:rsidRPr="0041585D" w:rsidRDefault="00D31B72" w:rsidP="00D31B72">
      <w:pPr>
        <w:autoSpaceDE w:val="0"/>
        <w:autoSpaceDN w:val="0"/>
        <w:adjustRightInd w:val="0"/>
        <w:ind w:firstLine="540"/>
        <w:jc w:val="both"/>
        <w:rPr>
          <w:rFonts w:eastAsia="Times New Roman"/>
          <w:lang w:eastAsia="ru-RU"/>
        </w:rPr>
      </w:pPr>
      <w:r w:rsidRPr="0041585D">
        <w:t>2</w:t>
      </w:r>
      <w:r w:rsidR="00BB712B" w:rsidRPr="0041585D">
        <w:t>0</w:t>
      </w:r>
      <w:r w:rsidRPr="0041585D">
        <w:t xml:space="preserve">) </w:t>
      </w:r>
      <w:r w:rsidRPr="0041585D">
        <w:rPr>
          <w:rFonts w:eastAsia="Times New Roman"/>
          <w:lang w:eastAsia="ru-RU"/>
        </w:rPr>
        <w:t>улично-дорожная сеть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D31B72" w:rsidRPr="0041585D" w:rsidRDefault="00D31B72" w:rsidP="00D31B7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lastRenderedPageBreak/>
        <w:t>2</w:t>
      </w:r>
      <w:r w:rsidR="00BB712B" w:rsidRPr="0041585D">
        <w:rPr>
          <w:rFonts w:ascii="Times New Roman" w:hAnsi="Times New Roman" w:cs="Times New Roman"/>
          <w:sz w:val="24"/>
          <w:szCs w:val="24"/>
        </w:rPr>
        <w:t>1</w:t>
      </w:r>
      <w:r w:rsidRPr="0041585D">
        <w:rPr>
          <w:rFonts w:ascii="Times New Roman" w:hAnsi="Times New Roman" w:cs="Times New Roman"/>
          <w:sz w:val="24"/>
          <w:szCs w:val="24"/>
        </w:rPr>
        <w:t>) иные понятия, употребляемые в настоящих Правилах, применяются в значениях, используемых в федеральном законодательстве.</w:t>
      </w:r>
    </w:p>
    <w:p w:rsidR="00832E8A" w:rsidRPr="0041585D" w:rsidRDefault="00832E8A" w:rsidP="00D31B72">
      <w:pPr>
        <w:pStyle w:val="ConsPlusNormal"/>
        <w:ind w:firstLine="540"/>
        <w:jc w:val="both"/>
        <w:rPr>
          <w:rFonts w:ascii="Times New Roman" w:hAnsi="Times New Roman" w:cs="Times New Roman"/>
          <w:sz w:val="24"/>
          <w:szCs w:val="24"/>
        </w:rPr>
      </w:pPr>
    </w:p>
    <w:p w:rsidR="00D31B72" w:rsidRPr="0041585D" w:rsidRDefault="00D31B72" w:rsidP="00281348">
      <w:pPr>
        <w:pStyle w:val="3"/>
        <w:rPr>
          <w:rFonts w:cs="Times New Roman"/>
        </w:rPr>
      </w:pPr>
      <w:bookmarkStart w:id="7" w:name="_Toc252392598"/>
      <w:bookmarkStart w:id="8" w:name="_Toc281463896"/>
      <w:r w:rsidRPr="0041585D">
        <w:rPr>
          <w:rFonts w:cs="Times New Roman"/>
        </w:rPr>
        <w:t>Статья 2. Сфера применения настоящих Правил</w:t>
      </w:r>
      <w:bookmarkEnd w:id="7"/>
      <w:bookmarkEnd w:id="8"/>
    </w:p>
    <w:p w:rsidR="00D31B72" w:rsidRPr="0041585D" w:rsidRDefault="00D31B72" w:rsidP="00D31B72">
      <w:pPr>
        <w:ind w:firstLine="540"/>
        <w:jc w:val="both"/>
        <w:rPr>
          <w:b/>
          <w:bCs/>
        </w:rPr>
      </w:pPr>
    </w:p>
    <w:p w:rsidR="00D3798F" w:rsidRPr="0041585D" w:rsidRDefault="00D3798F" w:rsidP="00D3798F">
      <w:pPr>
        <w:ind w:firstLine="540"/>
        <w:jc w:val="both"/>
      </w:pPr>
      <w:r w:rsidRPr="0041585D">
        <w:t xml:space="preserve">1. Настоящие Правила подлежат применению на всей территории </w:t>
      </w:r>
      <w:r>
        <w:t>поселения</w:t>
      </w:r>
      <w:r w:rsidRPr="0041585D">
        <w:t xml:space="preserve"> в</w:t>
      </w:r>
      <w:r w:rsidRPr="0041585D">
        <w:rPr>
          <w:rFonts w:eastAsia="Times New Roman"/>
          <w:lang w:eastAsia="ru-RU"/>
        </w:rPr>
        <w:t xml:space="preserve"> границах, установленных </w:t>
      </w:r>
      <w:r w:rsidRPr="0041585D">
        <w:t>Закон</w:t>
      </w:r>
      <w:r>
        <w:t>ом Корякского автономного округа от 09.11.2004 № 339-оз «О территории и границах муниципального образования «Олюторский муниципальный район».</w:t>
      </w:r>
    </w:p>
    <w:p w:rsidR="00D31B72" w:rsidRDefault="00D31B72" w:rsidP="00D31B72">
      <w:pPr>
        <w:ind w:firstLine="540"/>
        <w:jc w:val="both"/>
      </w:pPr>
      <w:r w:rsidRPr="0041585D">
        <w:t>2. Настоящие Правила обязательны для исполнения всеми субъектами градостроительных отношений.</w:t>
      </w:r>
    </w:p>
    <w:p w:rsidR="00DE3322" w:rsidRPr="0041585D" w:rsidRDefault="00DE3322" w:rsidP="00D31B72">
      <w:pPr>
        <w:ind w:firstLine="540"/>
        <w:jc w:val="both"/>
      </w:pPr>
    </w:p>
    <w:p w:rsidR="00D31B72" w:rsidRPr="0041585D" w:rsidRDefault="00B43E8C" w:rsidP="00281348">
      <w:pPr>
        <w:pStyle w:val="3"/>
        <w:rPr>
          <w:rFonts w:cs="Times New Roman"/>
        </w:rPr>
      </w:pPr>
      <w:bookmarkStart w:id="9" w:name="_Toc252392599"/>
      <w:bookmarkStart w:id="10" w:name="_Toc281463897"/>
      <w:r w:rsidRPr="0041585D">
        <w:rPr>
          <w:rFonts w:cs="Times New Roman"/>
        </w:rPr>
        <w:t>Статья 3. Цели</w:t>
      </w:r>
      <w:r w:rsidR="00D31B72" w:rsidRPr="0041585D">
        <w:rPr>
          <w:rFonts w:cs="Times New Roman"/>
        </w:rPr>
        <w:t xml:space="preserve"> и содержание настоящих Правил</w:t>
      </w:r>
      <w:bookmarkEnd w:id="9"/>
      <w:bookmarkEnd w:id="10"/>
    </w:p>
    <w:p w:rsidR="00D31B72" w:rsidRPr="0041585D" w:rsidRDefault="00D31B72" w:rsidP="00D31B72">
      <w:pPr>
        <w:ind w:firstLine="540"/>
        <w:jc w:val="both"/>
      </w:pPr>
    </w:p>
    <w:p w:rsidR="00D31B72" w:rsidRPr="0041585D" w:rsidRDefault="00D31B72" w:rsidP="00D31B72">
      <w:pPr>
        <w:autoSpaceDE w:val="0"/>
        <w:autoSpaceDN w:val="0"/>
        <w:adjustRightInd w:val="0"/>
        <w:ind w:firstLine="540"/>
        <w:jc w:val="both"/>
        <w:rPr>
          <w:rFonts w:eastAsia="Times New Roman"/>
          <w:lang w:eastAsia="ru-RU"/>
        </w:rPr>
      </w:pPr>
      <w:r w:rsidRPr="0041585D">
        <w:rPr>
          <w:rFonts w:eastAsia="Times New Roman"/>
          <w:lang w:eastAsia="ru-RU"/>
        </w:rPr>
        <w:t>1. Настоящие Правила разрабатываются в целях:</w:t>
      </w:r>
    </w:p>
    <w:p w:rsidR="00D31B72" w:rsidRPr="0041585D" w:rsidRDefault="00D31B72" w:rsidP="00D31B72">
      <w:pPr>
        <w:autoSpaceDE w:val="0"/>
        <w:autoSpaceDN w:val="0"/>
        <w:adjustRightInd w:val="0"/>
        <w:ind w:firstLine="540"/>
        <w:jc w:val="both"/>
        <w:rPr>
          <w:rFonts w:eastAsia="Times New Roman"/>
          <w:lang w:eastAsia="ru-RU"/>
        </w:rPr>
      </w:pPr>
      <w:r w:rsidRPr="0041585D">
        <w:rPr>
          <w:rFonts w:eastAsia="Times New Roman"/>
          <w:lang w:eastAsia="ru-RU"/>
        </w:rPr>
        <w:t>1) создания условий для устойч</w:t>
      </w:r>
      <w:r w:rsidR="00157DB2" w:rsidRPr="0041585D">
        <w:rPr>
          <w:rFonts w:eastAsia="Times New Roman"/>
          <w:lang w:eastAsia="ru-RU"/>
        </w:rPr>
        <w:t xml:space="preserve">ивого развития территории </w:t>
      </w:r>
      <w:r w:rsidR="00AB1ADD">
        <w:rPr>
          <w:rFonts w:eastAsia="Times New Roman"/>
          <w:lang w:eastAsia="ru-RU"/>
        </w:rPr>
        <w:t>сельского</w:t>
      </w:r>
      <w:r w:rsidR="00157DB2" w:rsidRPr="0041585D">
        <w:rPr>
          <w:rFonts w:eastAsia="Times New Roman"/>
          <w:lang w:eastAsia="ru-RU"/>
        </w:rPr>
        <w:t xml:space="preserve"> поселения</w:t>
      </w:r>
      <w:r w:rsidRPr="0041585D">
        <w:rPr>
          <w:rFonts w:eastAsia="Times New Roman"/>
          <w:lang w:eastAsia="ru-RU"/>
        </w:rPr>
        <w:t>, сохранения окружающей среды и объектов культурного наследия;</w:t>
      </w:r>
    </w:p>
    <w:p w:rsidR="00D31B72" w:rsidRPr="0041585D" w:rsidRDefault="00D31B72" w:rsidP="00D31B72">
      <w:pPr>
        <w:autoSpaceDE w:val="0"/>
        <w:autoSpaceDN w:val="0"/>
        <w:adjustRightInd w:val="0"/>
        <w:ind w:firstLine="540"/>
        <w:jc w:val="both"/>
        <w:rPr>
          <w:rFonts w:eastAsia="Times New Roman"/>
          <w:lang w:eastAsia="ru-RU"/>
        </w:rPr>
      </w:pPr>
      <w:r w:rsidRPr="0041585D">
        <w:rPr>
          <w:rFonts w:eastAsia="Times New Roman"/>
          <w:lang w:eastAsia="ru-RU"/>
        </w:rPr>
        <w:t xml:space="preserve">2) создания условий </w:t>
      </w:r>
      <w:r w:rsidR="0042026D" w:rsidRPr="0041585D">
        <w:rPr>
          <w:rFonts w:eastAsia="Times New Roman"/>
          <w:lang w:eastAsia="ru-RU"/>
        </w:rPr>
        <w:t xml:space="preserve">для </w:t>
      </w:r>
      <w:r w:rsidR="00AB1ADD">
        <w:rPr>
          <w:rFonts w:eastAsia="Times New Roman"/>
          <w:lang w:eastAsia="ru-RU"/>
        </w:rPr>
        <w:t>планировки территории сельского</w:t>
      </w:r>
      <w:r w:rsidR="0042026D" w:rsidRPr="0041585D">
        <w:rPr>
          <w:rFonts w:eastAsia="Times New Roman"/>
          <w:lang w:eastAsia="ru-RU"/>
        </w:rPr>
        <w:t xml:space="preserve"> поселения</w:t>
      </w:r>
      <w:r w:rsidRPr="0041585D">
        <w:rPr>
          <w:rFonts w:eastAsia="Times New Roman"/>
          <w:lang w:eastAsia="ru-RU"/>
        </w:rPr>
        <w:t>;</w:t>
      </w:r>
    </w:p>
    <w:p w:rsidR="00D31B72" w:rsidRPr="0041585D" w:rsidRDefault="00D31B72" w:rsidP="00D31B72">
      <w:pPr>
        <w:autoSpaceDE w:val="0"/>
        <w:autoSpaceDN w:val="0"/>
        <w:adjustRightInd w:val="0"/>
        <w:ind w:firstLine="540"/>
        <w:jc w:val="both"/>
        <w:rPr>
          <w:rFonts w:eastAsia="Times New Roman"/>
          <w:lang w:eastAsia="ru-RU"/>
        </w:rPr>
      </w:pPr>
      <w:r w:rsidRPr="0041585D">
        <w:rPr>
          <w:rFonts w:eastAsia="Times New Roman"/>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31B72" w:rsidRPr="0041585D" w:rsidRDefault="00D31B72" w:rsidP="00D31B72">
      <w:pPr>
        <w:autoSpaceDE w:val="0"/>
        <w:autoSpaceDN w:val="0"/>
        <w:adjustRightInd w:val="0"/>
        <w:ind w:firstLine="540"/>
        <w:jc w:val="both"/>
        <w:rPr>
          <w:rFonts w:eastAsia="Times New Roman"/>
          <w:lang w:eastAsia="ru-RU"/>
        </w:rPr>
      </w:pPr>
      <w:r w:rsidRPr="0041585D">
        <w:rPr>
          <w:rFonts w:eastAsia="Times New Roman"/>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31B72" w:rsidRPr="0041585D" w:rsidRDefault="00D31B72" w:rsidP="00D31B72">
      <w:pPr>
        <w:ind w:firstLine="540"/>
        <w:jc w:val="both"/>
      </w:pPr>
      <w:r w:rsidRPr="0041585D">
        <w:t>2. Настоящие Правила включают в себя:</w:t>
      </w:r>
    </w:p>
    <w:p w:rsidR="00D31B72" w:rsidRPr="0041585D" w:rsidRDefault="00D31B72" w:rsidP="00D31B72">
      <w:pPr>
        <w:ind w:firstLine="540"/>
        <w:jc w:val="both"/>
      </w:pPr>
      <w:r w:rsidRPr="0041585D">
        <w:t>1) порядок применения настоящих Правил и внесения в них изменений;</w:t>
      </w:r>
    </w:p>
    <w:p w:rsidR="00D31B72" w:rsidRPr="0041585D" w:rsidRDefault="00D31B72" w:rsidP="00D31B72">
      <w:pPr>
        <w:ind w:firstLine="540"/>
        <w:jc w:val="both"/>
      </w:pPr>
      <w:r w:rsidRPr="0041585D">
        <w:t>2) карту градостроительного зонирования;</w:t>
      </w:r>
    </w:p>
    <w:p w:rsidR="00D31B72" w:rsidRPr="0041585D" w:rsidRDefault="00D31B72" w:rsidP="00D31B72">
      <w:pPr>
        <w:ind w:firstLine="540"/>
        <w:jc w:val="both"/>
      </w:pPr>
      <w:r w:rsidRPr="0041585D">
        <w:t>3) градостроительные регламенты.</w:t>
      </w:r>
    </w:p>
    <w:p w:rsidR="00D31B72" w:rsidRPr="0041585D" w:rsidRDefault="00D31B72" w:rsidP="00D31B72">
      <w:pPr>
        <w:ind w:firstLine="540"/>
        <w:jc w:val="both"/>
      </w:pPr>
    </w:p>
    <w:p w:rsidR="00D31B72" w:rsidRPr="0041585D" w:rsidRDefault="00A56D60" w:rsidP="00281348">
      <w:pPr>
        <w:pStyle w:val="3"/>
        <w:rPr>
          <w:rFonts w:cs="Times New Roman"/>
        </w:rPr>
      </w:pPr>
      <w:bookmarkStart w:id="11" w:name="_Toc252392600"/>
      <w:bookmarkStart w:id="12" w:name="_Toc281463898"/>
      <w:r w:rsidRPr="0041585D">
        <w:rPr>
          <w:rFonts w:cs="Times New Roman"/>
        </w:rPr>
        <w:t>Статья 4</w:t>
      </w:r>
      <w:r w:rsidR="00D31B72" w:rsidRPr="0041585D">
        <w:rPr>
          <w:rFonts w:cs="Times New Roman"/>
        </w:rPr>
        <w:t>. Объекты и субъекты градостроительных отношений</w:t>
      </w:r>
      <w:bookmarkEnd w:id="11"/>
      <w:bookmarkEnd w:id="12"/>
    </w:p>
    <w:p w:rsidR="00D31B72" w:rsidRPr="0041585D" w:rsidRDefault="00D31B72" w:rsidP="00D31B72">
      <w:pPr>
        <w:ind w:firstLine="540"/>
        <w:jc w:val="both"/>
      </w:pPr>
    </w:p>
    <w:p w:rsidR="00D31B72" w:rsidRPr="0041585D" w:rsidRDefault="00D31B72" w:rsidP="00D31B72">
      <w:pPr>
        <w:ind w:firstLine="540"/>
        <w:jc w:val="both"/>
      </w:pPr>
      <w:r w:rsidRPr="0041585D">
        <w:t xml:space="preserve">1. Объектами градостроительных отношений в </w:t>
      </w:r>
      <w:r w:rsidR="00A56D60" w:rsidRPr="0041585D">
        <w:t>муниципальном образовании</w:t>
      </w:r>
      <w:r w:rsidRPr="0041585D">
        <w:t xml:space="preserve"> является его территория, а также земельные участки и объекты капитального строите</w:t>
      </w:r>
      <w:r w:rsidR="00BD5EAD" w:rsidRPr="0041585D">
        <w:t xml:space="preserve">льства, расположенные в границе </w:t>
      </w:r>
      <w:r w:rsidR="00FC4762">
        <w:t>сельского</w:t>
      </w:r>
      <w:r w:rsidR="00BD5EAD" w:rsidRPr="0041585D">
        <w:t xml:space="preserve"> поселения</w:t>
      </w:r>
      <w:r w:rsidRPr="0041585D">
        <w:t>.</w:t>
      </w:r>
    </w:p>
    <w:p w:rsidR="00AF40DB" w:rsidRPr="0041585D" w:rsidRDefault="00AF40DB" w:rsidP="00AF40DB">
      <w:pPr>
        <w:ind w:firstLine="540"/>
        <w:jc w:val="both"/>
      </w:pPr>
      <w:r w:rsidRPr="0041585D">
        <w:t xml:space="preserve">2. Субъектами градостроительных отношений на территории </w:t>
      </w:r>
      <w:r w:rsidR="008B0028" w:rsidRPr="0041585D">
        <w:t>поселения</w:t>
      </w:r>
      <w:r w:rsidRPr="0041585D">
        <w:t xml:space="preserve"> являются:</w:t>
      </w:r>
    </w:p>
    <w:p w:rsidR="00AF40DB" w:rsidRPr="0041585D" w:rsidRDefault="00AF40DB" w:rsidP="00AF40DB">
      <w:pPr>
        <w:autoSpaceDE w:val="0"/>
        <w:autoSpaceDN w:val="0"/>
        <w:adjustRightInd w:val="0"/>
        <w:ind w:firstLine="540"/>
        <w:jc w:val="both"/>
        <w:rPr>
          <w:rFonts w:eastAsia="Times New Roman"/>
          <w:lang w:eastAsia="ru-RU"/>
        </w:rPr>
      </w:pPr>
      <w:r w:rsidRPr="0041585D">
        <w:t xml:space="preserve">1) </w:t>
      </w:r>
      <w:r w:rsidRPr="0041585D">
        <w:rPr>
          <w:rFonts w:eastAsia="Times New Roman"/>
          <w:lang w:eastAsia="ru-RU"/>
        </w:rPr>
        <w:t>Российская Федерация, субъекты Российской Федерации, муниципальные образования</w:t>
      </w:r>
      <w:r w:rsidRPr="0041585D">
        <w:t>;</w:t>
      </w:r>
    </w:p>
    <w:p w:rsidR="00AF40DB" w:rsidRPr="0041585D" w:rsidRDefault="00AF40DB" w:rsidP="00AF40DB">
      <w:pPr>
        <w:ind w:firstLine="540"/>
        <w:jc w:val="both"/>
      </w:pPr>
      <w:r w:rsidRPr="0041585D">
        <w:t>2) физические и юридические лица.</w:t>
      </w:r>
    </w:p>
    <w:p w:rsidR="00AF40DB" w:rsidRPr="0041585D" w:rsidRDefault="00AF40DB" w:rsidP="00AF40DB">
      <w:pPr>
        <w:autoSpaceDE w:val="0"/>
        <w:autoSpaceDN w:val="0"/>
        <w:adjustRightInd w:val="0"/>
        <w:ind w:firstLine="540"/>
        <w:jc w:val="both"/>
        <w:rPr>
          <w:rFonts w:eastAsia="Times New Roman"/>
          <w:lang w:eastAsia="ru-RU"/>
        </w:rPr>
      </w:pPr>
      <w:r w:rsidRPr="0041585D">
        <w:t xml:space="preserve">3. </w:t>
      </w:r>
      <w:r w:rsidRPr="0041585D">
        <w:rPr>
          <w:rFonts w:eastAsia="Times New Roman"/>
          <w:lang w:eastAsia="ru-RU"/>
        </w:rPr>
        <w:t>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A56D60" w:rsidRPr="0041585D" w:rsidRDefault="00A56D60" w:rsidP="00D31B72">
      <w:pPr>
        <w:ind w:firstLine="540"/>
        <w:jc w:val="both"/>
      </w:pPr>
    </w:p>
    <w:p w:rsidR="002E6E42" w:rsidRPr="0041585D" w:rsidRDefault="002E6E42" w:rsidP="002E6E42">
      <w:pPr>
        <w:pStyle w:val="2"/>
        <w:rPr>
          <w:rStyle w:val="afb"/>
          <w:rFonts w:cs="Times New Roman"/>
          <w:b/>
          <w:bCs/>
        </w:rPr>
      </w:pPr>
      <w:bookmarkStart w:id="13" w:name="_Toc252392601"/>
      <w:bookmarkStart w:id="14" w:name="_Toc281456343"/>
      <w:bookmarkStart w:id="15" w:name="_Toc281463899"/>
      <w:r w:rsidRPr="0041585D">
        <w:rPr>
          <w:rStyle w:val="afb"/>
          <w:rFonts w:cs="Times New Roman"/>
          <w:b/>
          <w:bCs/>
        </w:rPr>
        <w:t>Глава 2.</w:t>
      </w:r>
      <w:r w:rsidRPr="0041585D">
        <w:rPr>
          <w:rFonts w:cs="Times New Roman"/>
        </w:rPr>
        <w:t xml:space="preserve"> </w:t>
      </w:r>
      <w:r w:rsidRPr="0041585D">
        <w:rPr>
          <w:rStyle w:val="afb"/>
          <w:rFonts w:cs="Times New Roman"/>
          <w:b/>
          <w:bCs/>
        </w:rPr>
        <w:t>ПОЛНОМОЧИЯ ОРГАНОВ МЕСТНОГО САМОУПРАВЛЕНИЯ</w:t>
      </w:r>
      <w:bookmarkEnd w:id="13"/>
      <w:bookmarkEnd w:id="14"/>
      <w:bookmarkEnd w:id="15"/>
      <w:r w:rsidRPr="0041585D">
        <w:rPr>
          <w:rStyle w:val="afb"/>
          <w:rFonts w:cs="Times New Roman"/>
          <w:b/>
          <w:bCs/>
        </w:rPr>
        <w:t xml:space="preserve"> </w:t>
      </w:r>
    </w:p>
    <w:p w:rsidR="002E6E42" w:rsidRPr="0041585D" w:rsidRDefault="002E6E42" w:rsidP="002E6E42">
      <w:pPr>
        <w:pStyle w:val="2"/>
        <w:rPr>
          <w:rFonts w:cs="Times New Roman"/>
        </w:rPr>
      </w:pPr>
      <w:bookmarkStart w:id="16" w:name="_Toc252392602"/>
      <w:bookmarkStart w:id="17" w:name="_Toc281456344"/>
      <w:bookmarkStart w:id="18" w:name="_Toc281463900"/>
      <w:r w:rsidRPr="0041585D">
        <w:rPr>
          <w:rFonts w:cs="Times New Roman"/>
        </w:rPr>
        <w:t>И КОМИССИИ ПО ПОДГОТОВКЕ ПРОЕКТА ПРАВИЛ ЗЕМЛЕПОЛЬЗОВАНИЯ И ЗАСТРОЙКИ В ОБЛАСТИ ЗЕМЛЕПОЛЬЗОВАНИЯ И ЗАСТРОЙКИ</w:t>
      </w:r>
      <w:bookmarkEnd w:id="16"/>
      <w:bookmarkEnd w:id="17"/>
      <w:bookmarkEnd w:id="18"/>
    </w:p>
    <w:p w:rsidR="002E6E42" w:rsidRPr="0041585D" w:rsidRDefault="002E6E42" w:rsidP="002E6E42">
      <w:pPr>
        <w:keepNext/>
        <w:ind w:firstLine="540"/>
        <w:jc w:val="both"/>
        <w:rPr>
          <w:snapToGrid w:val="0"/>
        </w:rPr>
      </w:pPr>
    </w:p>
    <w:p w:rsidR="002E6E42" w:rsidRPr="0041585D" w:rsidRDefault="002E6E42" w:rsidP="002E6E42">
      <w:pPr>
        <w:pStyle w:val="3"/>
        <w:rPr>
          <w:rFonts w:cs="Times New Roman"/>
        </w:rPr>
      </w:pPr>
      <w:bookmarkStart w:id="19" w:name="_Toc252392603"/>
      <w:bookmarkStart w:id="20" w:name="_Toc281456345"/>
      <w:bookmarkStart w:id="21" w:name="_Toc281463901"/>
      <w:r w:rsidRPr="0041585D">
        <w:rPr>
          <w:rFonts w:cs="Times New Roman"/>
        </w:rPr>
        <w:t>Статья 5. Полномочия Со</w:t>
      </w:r>
      <w:r>
        <w:rPr>
          <w:rFonts w:cs="Times New Roman"/>
        </w:rPr>
        <w:t>вета депутатов поселения</w:t>
      </w:r>
      <w:r w:rsidRPr="0041585D">
        <w:rPr>
          <w:rFonts w:cs="Times New Roman"/>
        </w:rPr>
        <w:t xml:space="preserve"> в области землепользования и застройки</w:t>
      </w:r>
      <w:bookmarkEnd w:id="19"/>
      <w:bookmarkEnd w:id="20"/>
      <w:bookmarkEnd w:id="21"/>
    </w:p>
    <w:p w:rsidR="002E6E42" w:rsidRPr="0041585D" w:rsidRDefault="002E6E42" w:rsidP="002E6E42">
      <w:pPr>
        <w:keepNext/>
        <w:ind w:firstLine="540"/>
        <w:jc w:val="both"/>
        <w:rPr>
          <w:snapToGrid w:val="0"/>
        </w:rPr>
      </w:pPr>
    </w:p>
    <w:p w:rsidR="002E6E42" w:rsidRPr="0041585D" w:rsidRDefault="002E6E42" w:rsidP="002E6E42">
      <w:pPr>
        <w:keepNext/>
        <w:ind w:firstLine="540"/>
        <w:jc w:val="both"/>
        <w:rPr>
          <w:snapToGrid w:val="0"/>
        </w:rPr>
      </w:pPr>
      <w:r w:rsidRPr="0041585D">
        <w:rPr>
          <w:snapToGrid w:val="0"/>
        </w:rPr>
        <w:t xml:space="preserve">К полномочиям </w:t>
      </w:r>
      <w:r>
        <w:rPr>
          <w:snapToGrid w:val="0"/>
        </w:rPr>
        <w:t xml:space="preserve">Совета депутатов </w:t>
      </w:r>
      <w:r w:rsidRPr="0041585D">
        <w:rPr>
          <w:snapToGrid w:val="0"/>
        </w:rPr>
        <w:t>в области землепользования и застройки относятся:</w:t>
      </w:r>
    </w:p>
    <w:p w:rsidR="002E6E42" w:rsidRPr="0041585D" w:rsidRDefault="002E6E42" w:rsidP="002E6E42">
      <w:pPr>
        <w:keepNext/>
        <w:ind w:firstLine="540"/>
        <w:jc w:val="both"/>
      </w:pPr>
      <w:r w:rsidRPr="0041585D">
        <w:t xml:space="preserve">1) 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w:t>
      </w:r>
      <w:r w:rsidRPr="0041585D">
        <w:lastRenderedPageBreak/>
        <w:t xml:space="preserve">градостроительной деятельности и рационального использования земель, находящихся в границах </w:t>
      </w:r>
      <w:r>
        <w:t>сель</w:t>
      </w:r>
      <w:r w:rsidRPr="0041585D">
        <w:t>ского поселения, внесение в них изменений;</w:t>
      </w:r>
    </w:p>
    <w:p w:rsidR="002E6E42" w:rsidRPr="0041585D" w:rsidRDefault="002E6E42" w:rsidP="002E6E42">
      <w:pPr>
        <w:autoSpaceDE w:val="0"/>
        <w:autoSpaceDN w:val="0"/>
        <w:adjustRightInd w:val="0"/>
        <w:ind w:firstLine="540"/>
        <w:jc w:val="both"/>
        <w:rPr>
          <w:rFonts w:eastAsia="Calibri"/>
          <w:lang w:eastAsia="ru-RU"/>
        </w:rPr>
      </w:pPr>
      <w:r w:rsidRPr="0041585D">
        <w:rPr>
          <w:rFonts w:eastAsia="Calibri"/>
          <w:lang w:eastAsia="ru-RU"/>
        </w:rPr>
        <w:t xml:space="preserve">2) принятие планов и программ развития </w:t>
      </w:r>
      <w:r>
        <w:rPr>
          <w:rFonts w:eastAsia="Calibri"/>
          <w:lang w:eastAsia="ru-RU"/>
        </w:rPr>
        <w:t>муниципального образования</w:t>
      </w:r>
      <w:r w:rsidRPr="0041585D">
        <w:rPr>
          <w:rFonts w:eastAsia="Calibri"/>
          <w:lang w:eastAsia="ru-RU"/>
        </w:rPr>
        <w:t>, утверждение отчетов об их исполнении;</w:t>
      </w:r>
    </w:p>
    <w:p w:rsidR="002E6E42" w:rsidRPr="0041585D" w:rsidRDefault="002E6E42" w:rsidP="002E6E42">
      <w:pPr>
        <w:autoSpaceDE w:val="0"/>
        <w:autoSpaceDN w:val="0"/>
        <w:adjustRightInd w:val="0"/>
        <w:ind w:firstLine="540"/>
        <w:jc w:val="both"/>
        <w:rPr>
          <w:rFonts w:eastAsia="Calibri"/>
          <w:lang w:eastAsia="ru-RU"/>
        </w:rPr>
      </w:pPr>
      <w:r w:rsidRPr="0041585D">
        <w:rPr>
          <w:rFonts w:eastAsia="Calibri"/>
          <w:lang w:eastAsia="ru-RU"/>
        </w:rPr>
        <w:t xml:space="preserve">3) </w:t>
      </w:r>
      <w:r>
        <w:rPr>
          <w:rFonts w:eastAsia="Calibri"/>
          <w:lang w:eastAsia="ru-RU"/>
        </w:rPr>
        <w:t>утверждение генерального</w:t>
      </w:r>
      <w:r w:rsidRPr="0041585D">
        <w:rPr>
          <w:rFonts w:eastAsia="Calibri"/>
          <w:lang w:eastAsia="ru-RU"/>
        </w:rPr>
        <w:t xml:space="preserve"> план</w:t>
      </w:r>
      <w:r>
        <w:rPr>
          <w:rFonts w:eastAsia="Calibri"/>
          <w:lang w:eastAsia="ru-RU"/>
        </w:rPr>
        <w:t xml:space="preserve">а </w:t>
      </w:r>
      <w:r w:rsidRPr="0041585D">
        <w:rPr>
          <w:rFonts w:eastAsia="Calibri"/>
          <w:lang w:eastAsia="ru-RU"/>
        </w:rPr>
        <w:t>муници</w:t>
      </w:r>
      <w:r>
        <w:rPr>
          <w:rFonts w:eastAsia="Calibri"/>
          <w:lang w:eastAsia="ru-RU"/>
        </w:rPr>
        <w:t>пального образования и настоящих</w:t>
      </w:r>
      <w:r w:rsidRPr="0041585D">
        <w:rPr>
          <w:rFonts w:eastAsia="Calibri"/>
          <w:lang w:eastAsia="ru-RU"/>
        </w:rPr>
        <w:t xml:space="preserve"> Правила в соответствии с Градостроительным кодексом Российской Федерации;</w:t>
      </w:r>
    </w:p>
    <w:p w:rsidR="002E6E42" w:rsidRPr="0041585D" w:rsidRDefault="002E6E42" w:rsidP="002E6E42">
      <w:pPr>
        <w:autoSpaceDE w:val="0"/>
        <w:autoSpaceDN w:val="0"/>
        <w:adjustRightInd w:val="0"/>
        <w:ind w:firstLine="540"/>
        <w:jc w:val="both"/>
        <w:rPr>
          <w:rFonts w:eastAsia="Calibri"/>
          <w:lang w:eastAsia="ru-RU"/>
        </w:rPr>
      </w:pPr>
      <w:r w:rsidRPr="0041585D">
        <w:rPr>
          <w:rFonts w:eastAsia="Calibri"/>
          <w:lang w:eastAsia="ru-RU"/>
        </w:rPr>
        <w:t>4) определение порядка управления и распоряжения имуществом, находящимся в муниципальной собственности;</w:t>
      </w:r>
    </w:p>
    <w:p w:rsidR="002E6E42" w:rsidRPr="0041585D" w:rsidRDefault="002E6E42" w:rsidP="002E6E42">
      <w:pPr>
        <w:autoSpaceDE w:val="0"/>
        <w:autoSpaceDN w:val="0"/>
        <w:adjustRightInd w:val="0"/>
        <w:ind w:firstLine="540"/>
        <w:jc w:val="both"/>
        <w:rPr>
          <w:rFonts w:eastAsia="Calibri"/>
          <w:lang w:eastAsia="ru-RU"/>
        </w:rPr>
      </w:pPr>
      <w:r w:rsidRPr="0041585D">
        <w:rPr>
          <w:rFonts w:eastAsia="Calibri"/>
          <w:lang w:eastAsia="ru-RU"/>
        </w:rPr>
        <w:t>5) определ</w:t>
      </w:r>
      <w:r>
        <w:rPr>
          <w:rFonts w:eastAsia="Calibri"/>
          <w:lang w:eastAsia="ru-RU"/>
        </w:rPr>
        <w:t>ение</w:t>
      </w:r>
      <w:r w:rsidRPr="0041585D">
        <w:rPr>
          <w:rFonts w:eastAsia="Calibri"/>
          <w:lang w:eastAsia="ru-RU"/>
        </w:rPr>
        <w:t xml:space="preserve"> в соответс</w:t>
      </w:r>
      <w:r>
        <w:rPr>
          <w:rFonts w:eastAsia="Calibri"/>
          <w:lang w:eastAsia="ru-RU"/>
        </w:rPr>
        <w:t>твии с законодательством порядка</w:t>
      </w:r>
      <w:r w:rsidRPr="0041585D">
        <w:rPr>
          <w:rFonts w:eastAsia="Calibri"/>
          <w:lang w:eastAsia="ru-RU"/>
        </w:rPr>
        <w:t xml:space="preserve"> представления и изъятия земельных участков, а также распоряжения земельными участками на подведомственной территории;</w:t>
      </w:r>
    </w:p>
    <w:p w:rsidR="002E6E42" w:rsidRPr="0041585D" w:rsidRDefault="002E6E42" w:rsidP="002E6E42">
      <w:pPr>
        <w:autoSpaceDE w:val="0"/>
        <w:autoSpaceDN w:val="0"/>
        <w:adjustRightInd w:val="0"/>
        <w:ind w:firstLine="540"/>
        <w:jc w:val="both"/>
        <w:rPr>
          <w:rFonts w:eastAsia="Calibri"/>
          <w:lang w:eastAsia="ru-RU"/>
        </w:rPr>
      </w:pPr>
      <w:r w:rsidRPr="0041585D">
        <w:rPr>
          <w:rFonts w:eastAsia="Calibri"/>
          <w:lang w:eastAsia="ru-RU"/>
        </w:rPr>
        <w:t xml:space="preserve">6) </w:t>
      </w:r>
      <w:r>
        <w:rPr>
          <w:rFonts w:eastAsia="Calibri"/>
          <w:lang w:eastAsia="ru-RU"/>
        </w:rPr>
        <w:t>объявление объектов</w:t>
      </w:r>
      <w:r w:rsidRPr="0041585D">
        <w:rPr>
          <w:rFonts w:eastAsia="Calibri"/>
          <w:lang w:eastAsia="ru-RU"/>
        </w:rPr>
        <w:t xml:space="preserve"> м</w:t>
      </w:r>
      <w:r>
        <w:rPr>
          <w:rFonts w:eastAsia="Calibri"/>
          <w:lang w:eastAsia="ru-RU"/>
        </w:rPr>
        <w:t>естного значения, представляющих</w:t>
      </w:r>
      <w:r w:rsidRPr="0041585D">
        <w:rPr>
          <w:rFonts w:eastAsia="Calibri"/>
          <w:lang w:eastAsia="ru-RU"/>
        </w:rPr>
        <w:t xml:space="preserve"> собой историческую или научную ценность, памятниками истории и культуры;</w:t>
      </w:r>
    </w:p>
    <w:p w:rsidR="002E6E42" w:rsidRPr="0041585D" w:rsidRDefault="002E6E42" w:rsidP="002E6E42">
      <w:pPr>
        <w:autoSpaceDE w:val="0"/>
        <w:autoSpaceDN w:val="0"/>
        <w:adjustRightInd w:val="0"/>
        <w:ind w:firstLine="540"/>
        <w:jc w:val="both"/>
        <w:rPr>
          <w:rFonts w:eastAsia="Calibri"/>
          <w:lang w:eastAsia="ru-RU"/>
        </w:rPr>
      </w:pPr>
      <w:r w:rsidRPr="0041585D">
        <w:rPr>
          <w:rFonts w:eastAsia="Calibri"/>
          <w:lang w:eastAsia="ru-RU"/>
        </w:rPr>
        <w:t xml:space="preserve">7) </w:t>
      </w:r>
      <w:r w:rsidRPr="0041585D">
        <w:t>иные полномочия, отнесенные к компетенции Со</w:t>
      </w:r>
      <w:r>
        <w:t>вета депутатов</w:t>
      </w:r>
      <w:r w:rsidRPr="0041585D">
        <w:t xml:space="preserve"> Уставом </w:t>
      </w:r>
      <w:r>
        <w:t>сельского поселения</w:t>
      </w:r>
      <w:r w:rsidRPr="0041585D">
        <w:t xml:space="preserve">, решениями </w:t>
      </w:r>
      <w:r>
        <w:t xml:space="preserve">Совета депутатов </w:t>
      </w:r>
      <w:r w:rsidRPr="0041585D">
        <w:t>в соответствии с действующим законодательством Российской Федерации.</w:t>
      </w:r>
    </w:p>
    <w:p w:rsidR="002E6E42" w:rsidRPr="0041585D" w:rsidRDefault="002E6E42" w:rsidP="002E6E42">
      <w:pPr>
        <w:ind w:firstLine="540"/>
        <w:jc w:val="both"/>
      </w:pPr>
    </w:p>
    <w:p w:rsidR="002E6E42" w:rsidRPr="0041585D" w:rsidRDefault="002E6E42" w:rsidP="002E6E42">
      <w:pPr>
        <w:pStyle w:val="3"/>
        <w:rPr>
          <w:rFonts w:cs="Times New Roman"/>
        </w:rPr>
      </w:pPr>
      <w:bookmarkStart w:id="22" w:name="_Toc252392604"/>
      <w:bookmarkStart w:id="23" w:name="_Toc281456346"/>
      <w:bookmarkStart w:id="24" w:name="_Toc281463902"/>
      <w:r w:rsidRPr="0041585D">
        <w:rPr>
          <w:rFonts w:cs="Times New Roman"/>
        </w:rPr>
        <w:t xml:space="preserve">Статья 6. Полномочия Главы </w:t>
      </w:r>
      <w:r>
        <w:rPr>
          <w:rFonts w:cs="Times New Roman"/>
        </w:rPr>
        <w:t>поселения</w:t>
      </w:r>
      <w:r w:rsidRPr="0041585D">
        <w:rPr>
          <w:rFonts w:cs="Times New Roman"/>
        </w:rPr>
        <w:t xml:space="preserve"> в области землепользования и застройки</w:t>
      </w:r>
      <w:bookmarkEnd w:id="22"/>
      <w:bookmarkEnd w:id="23"/>
      <w:bookmarkEnd w:id="24"/>
    </w:p>
    <w:p w:rsidR="002E6E42" w:rsidRPr="0041585D" w:rsidRDefault="002E6E42" w:rsidP="002E6E42">
      <w:pPr>
        <w:autoSpaceDE w:val="0"/>
        <w:autoSpaceDN w:val="0"/>
        <w:adjustRightInd w:val="0"/>
        <w:ind w:firstLine="540"/>
        <w:jc w:val="both"/>
        <w:rPr>
          <w:rFonts w:eastAsia="Times New Roman"/>
          <w:bCs/>
          <w:lang w:eastAsia="ru-RU"/>
        </w:rPr>
      </w:pPr>
    </w:p>
    <w:p w:rsidR="002E6E42" w:rsidRPr="0041585D" w:rsidRDefault="002E6E42" w:rsidP="002E6E42">
      <w:pPr>
        <w:autoSpaceDE w:val="0"/>
        <w:autoSpaceDN w:val="0"/>
        <w:adjustRightInd w:val="0"/>
        <w:ind w:firstLine="567"/>
        <w:jc w:val="both"/>
      </w:pPr>
      <w:r w:rsidRPr="0041585D">
        <w:t>К полномочиям Главы посел</w:t>
      </w:r>
      <w:r>
        <w:t>ения</w:t>
      </w:r>
      <w:r w:rsidRPr="0041585D">
        <w:t xml:space="preserve"> в области землепользования и застройки относятся: </w:t>
      </w:r>
    </w:p>
    <w:p w:rsidR="002E6E42" w:rsidRPr="0041585D" w:rsidRDefault="002E6E42" w:rsidP="002E6E42">
      <w:pPr>
        <w:autoSpaceDE w:val="0"/>
        <w:autoSpaceDN w:val="0"/>
        <w:adjustRightInd w:val="0"/>
        <w:ind w:firstLine="540"/>
        <w:jc w:val="both"/>
        <w:rPr>
          <w:rFonts w:eastAsia="Times New Roman"/>
          <w:lang w:eastAsia="ru-RU"/>
        </w:rPr>
      </w:pPr>
      <w:r w:rsidRPr="0041585D">
        <w:t xml:space="preserve">1) </w:t>
      </w:r>
      <w:r w:rsidRPr="0041585D">
        <w:rPr>
          <w:rFonts w:eastAsia="Times New Roman"/>
          <w:lang w:eastAsia="ru-RU"/>
        </w:rPr>
        <w:t xml:space="preserve">подписание и обнародование в порядке, установленном Уставом </w:t>
      </w:r>
      <w:r>
        <w:rPr>
          <w:rFonts w:eastAsia="Times New Roman"/>
          <w:lang w:eastAsia="ru-RU"/>
        </w:rPr>
        <w:t>сельского поселения</w:t>
      </w:r>
      <w:r w:rsidRPr="0041585D">
        <w:rPr>
          <w:rFonts w:eastAsia="Times New Roman"/>
          <w:lang w:eastAsia="ru-RU"/>
        </w:rPr>
        <w:t>, правовы</w:t>
      </w:r>
      <w:r>
        <w:rPr>
          <w:rFonts w:eastAsia="Times New Roman"/>
          <w:lang w:eastAsia="ru-RU"/>
        </w:rPr>
        <w:t>х</w:t>
      </w:r>
      <w:r w:rsidRPr="0041585D">
        <w:rPr>
          <w:rFonts w:eastAsia="Times New Roman"/>
          <w:lang w:eastAsia="ru-RU"/>
        </w:rPr>
        <w:t xml:space="preserve"> акт</w:t>
      </w:r>
      <w:r>
        <w:rPr>
          <w:rFonts w:eastAsia="Times New Roman"/>
          <w:lang w:eastAsia="ru-RU"/>
        </w:rPr>
        <w:t>ов</w:t>
      </w:r>
      <w:r w:rsidRPr="0041585D">
        <w:rPr>
          <w:rFonts w:eastAsia="Times New Roman"/>
          <w:lang w:eastAsia="ru-RU"/>
        </w:rPr>
        <w:t xml:space="preserve"> в области землепользования и застройки, приняты</w:t>
      </w:r>
      <w:r>
        <w:rPr>
          <w:rFonts w:eastAsia="Times New Roman"/>
          <w:lang w:eastAsia="ru-RU"/>
        </w:rPr>
        <w:t>х</w:t>
      </w:r>
      <w:r w:rsidRPr="0041585D">
        <w:rPr>
          <w:rFonts w:eastAsia="Times New Roman"/>
          <w:lang w:eastAsia="ru-RU"/>
        </w:rPr>
        <w:t xml:space="preserve"> Со</w:t>
      </w:r>
      <w:r>
        <w:rPr>
          <w:rFonts w:eastAsia="Times New Roman"/>
          <w:lang w:eastAsia="ru-RU"/>
        </w:rPr>
        <w:t>ветом депутатов</w:t>
      </w:r>
      <w:r w:rsidRPr="0041585D">
        <w:rPr>
          <w:rFonts w:eastAsia="Times New Roman"/>
          <w:lang w:eastAsia="ru-RU"/>
        </w:rPr>
        <w:t>;</w:t>
      </w:r>
    </w:p>
    <w:p w:rsidR="002E6E42" w:rsidRPr="0041585D" w:rsidRDefault="002E6E42" w:rsidP="002E6E42">
      <w:pPr>
        <w:autoSpaceDE w:val="0"/>
        <w:autoSpaceDN w:val="0"/>
        <w:adjustRightInd w:val="0"/>
        <w:ind w:firstLine="540"/>
        <w:jc w:val="both"/>
        <w:rPr>
          <w:rFonts w:eastAsia="Times New Roman"/>
          <w:lang w:eastAsia="ru-RU"/>
        </w:rPr>
      </w:pPr>
      <w:r w:rsidRPr="0041585D">
        <w:t xml:space="preserve">2) </w:t>
      </w:r>
      <w:r w:rsidRPr="0041585D">
        <w:rPr>
          <w:rFonts w:eastAsia="Times New Roman"/>
          <w:lang w:eastAsia="ru-RU"/>
        </w:rPr>
        <w:t>принятие в пределах своих полномочий правовы</w:t>
      </w:r>
      <w:r>
        <w:rPr>
          <w:rFonts w:eastAsia="Times New Roman"/>
          <w:lang w:eastAsia="ru-RU"/>
        </w:rPr>
        <w:t>х</w:t>
      </w:r>
      <w:r w:rsidRPr="0041585D">
        <w:rPr>
          <w:rFonts w:eastAsia="Times New Roman"/>
          <w:lang w:eastAsia="ru-RU"/>
        </w:rPr>
        <w:t xml:space="preserve"> акт</w:t>
      </w:r>
      <w:r>
        <w:rPr>
          <w:rFonts w:eastAsia="Times New Roman"/>
          <w:lang w:eastAsia="ru-RU"/>
        </w:rPr>
        <w:t>ов</w:t>
      </w:r>
      <w:r w:rsidRPr="0041585D">
        <w:rPr>
          <w:rFonts w:eastAsia="Times New Roman"/>
          <w:lang w:eastAsia="ru-RU"/>
        </w:rPr>
        <w:t xml:space="preserve"> в области землепользования и застройки в виде постановлений и распоряжений;</w:t>
      </w:r>
    </w:p>
    <w:p w:rsidR="002E6E42" w:rsidRPr="0041585D" w:rsidRDefault="002E6E42" w:rsidP="002E6E42">
      <w:pPr>
        <w:ind w:firstLine="540"/>
        <w:jc w:val="both"/>
      </w:pPr>
      <w:r w:rsidRPr="0041585D">
        <w:t>3)</w:t>
      </w:r>
      <w:r>
        <w:t>принятие</w:t>
      </w:r>
      <w:r w:rsidRPr="0041585D">
        <w:t xml:space="preserve"> в соответствии с федеральным законодательством мер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2E6E42" w:rsidRPr="0041585D" w:rsidRDefault="002E6E42" w:rsidP="002E6E42">
      <w:pPr>
        <w:autoSpaceDE w:val="0"/>
        <w:autoSpaceDN w:val="0"/>
        <w:adjustRightInd w:val="0"/>
        <w:ind w:firstLine="540"/>
        <w:jc w:val="both"/>
      </w:pPr>
      <w:r w:rsidRPr="0041585D">
        <w:t>4) принятие решения о подготовке проекта генерального плана муниципального образования, а также решени</w:t>
      </w:r>
      <w:r>
        <w:t>я</w:t>
      </w:r>
      <w:r w:rsidRPr="0041585D">
        <w:t xml:space="preserve"> о подготовке предложений о внесений изменений в генеральный план;</w:t>
      </w:r>
    </w:p>
    <w:p w:rsidR="002E6E42" w:rsidRPr="0041585D" w:rsidRDefault="002E6E42" w:rsidP="002E6E42">
      <w:pPr>
        <w:autoSpaceDE w:val="0"/>
        <w:autoSpaceDN w:val="0"/>
        <w:adjustRightInd w:val="0"/>
        <w:ind w:firstLine="540"/>
        <w:jc w:val="both"/>
        <w:rPr>
          <w:rFonts w:eastAsia="Times New Roman"/>
          <w:lang w:eastAsia="ru-RU"/>
        </w:rPr>
      </w:pPr>
      <w:r w:rsidRPr="0041585D">
        <w:rPr>
          <w:rFonts w:eastAsia="Times New Roman"/>
          <w:lang w:eastAsia="ru-RU"/>
        </w:rPr>
        <w:t>5) утверждение плана реализации генерального плана муниципального образования;</w:t>
      </w:r>
    </w:p>
    <w:p w:rsidR="002E6E42" w:rsidRPr="0041585D" w:rsidRDefault="002E6E42" w:rsidP="002E6E42">
      <w:pPr>
        <w:autoSpaceDE w:val="0"/>
        <w:autoSpaceDN w:val="0"/>
        <w:adjustRightInd w:val="0"/>
        <w:ind w:firstLine="540"/>
        <w:jc w:val="both"/>
        <w:rPr>
          <w:rFonts w:eastAsia="Calibri"/>
          <w:lang w:eastAsia="ru-RU"/>
        </w:rPr>
      </w:pPr>
      <w:r w:rsidRPr="0041585D">
        <w:rPr>
          <w:rFonts w:eastAsia="Calibri"/>
          <w:lang w:eastAsia="ru-RU"/>
        </w:rPr>
        <w:t xml:space="preserve">6) </w:t>
      </w:r>
      <w:r w:rsidRPr="0041585D">
        <w:t>принятие решения о подготовке проекта внесения изменений в настоящие Правила;</w:t>
      </w:r>
    </w:p>
    <w:p w:rsidR="002E6E42" w:rsidRPr="0041585D" w:rsidRDefault="002E6E42" w:rsidP="002E6E42">
      <w:pPr>
        <w:autoSpaceDE w:val="0"/>
        <w:autoSpaceDN w:val="0"/>
        <w:adjustRightInd w:val="0"/>
        <w:ind w:firstLine="540"/>
        <w:jc w:val="both"/>
        <w:rPr>
          <w:rFonts w:eastAsia="Calibri"/>
          <w:lang w:eastAsia="ru-RU"/>
        </w:rPr>
      </w:pPr>
      <w:r w:rsidRPr="0041585D">
        <w:rPr>
          <w:rFonts w:eastAsia="Calibri"/>
          <w:lang w:eastAsia="ru-RU"/>
        </w:rPr>
        <w:t>7) 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p w:rsidR="002E6E42" w:rsidRPr="0041585D" w:rsidRDefault="002E6E42" w:rsidP="002E6E42">
      <w:pPr>
        <w:autoSpaceDE w:val="0"/>
        <w:autoSpaceDN w:val="0"/>
        <w:adjustRightInd w:val="0"/>
        <w:ind w:firstLine="540"/>
        <w:jc w:val="both"/>
        <w:rPr>
          <w:rFonts w:eastAsia="Calibri"/>
          <w:lang w:eastAsia="ru-RU"/>
        </w:rPr>
      </w:pPr>
      <w:r w:rsidRPr="0041585D">
        <w:rPr>
          <w:rFonts w:eastAsia="Calibri"/>
          <w:lang w:eastAsia="ru-RU"/>
        </w:rPr>
        <w:t>8)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E6E42" w:rsidRPr="0041585D" w:rsidRDefault="002E6E42" w:rsidP="002E6E42">
      <w:pPr>
        <w:ind w:firstLine="540"/>
        <w:jc w:val="both"/>
      </w:pPr>
      <w:r w:rsidRPr="0041585D">
        <w:t xml:space="preserve">9) </w:t>
      </w:r>
      <w:r w:rsidRPr="0041585D">
        <w:rPr>
          <w:rFonts w:eastAsia="Calibri"/>
          <w:lang w:eastAsia="ru-RU"/>
        </w:rPr>
        <w:t>утверждение документации по планировке территории муниципального образования;</w:t>
      </w:r>
    </w:p>
    <w:p w:rsidR="002E6E42" w:rsidRPr="0041585D" w:rsidRDefault="002E6E42" w:rsidP="002E6E42">
      <w:pPr>
        <w:autoSpaceDE w:val="0"/>
        <w:autoSpaceDN w:val="0"/>
        <w:adjustRightInd w:val="0"/>
        <w:ind w:firstLine="540"/>
        <w:jc w:val="both"/>
      </w:pPr>
      <w:r w:rsidRPr="0041585D">
        <w:rPr>
          <w:rFonts w:eastAsia="Calibri"/>
          <w:lang w:eastAsia="ru-RU"/>
        </w:rPr>
        <w:t xml:space="preserve">10) </w:t>
      </w:r>
      <w:r w:rsidRPr="0041585D">
        <w:t>иные полномочия Главы посел</w:t>
      </w:r>
      <w:r>
        <w:t>ения</w:t>
      </w:r>
      <w:r w:rsidRPr="0041585D">
        <w:t>, отнесенные к его компетенции действующим законодательством, муниципальными правовыми актами.</w:t>
      </w:r>
    </w:p>
    <w:p w:rsidR="002E6E42" w:rsidRPr="0041585D" w:rsidRDefault="002E6E42" w:rsidP="002E6E42">
      <w:pPr>
        <w:ind w:firstLine="540"/>
        <w:jc w:val="both"/>
        <w:rPr>
          <w:b/>
          <w:bCs/>
          <w:highlight w:val="yellow"/>
        </w:rPr>
      </w:pPr>
    </w:p>
    <w:p w:rsidR="002E6E42" w:rsidRPr="0041585D" w:rsidRDefault="002E6E42" w:rsidP="002E6E42">
      <w:pPr>
        <w:pStyle w:val="3"/>
        <w:rPr>
          <w:rFonts w:cs="Times New Roman"/>
        </w:rPr>
      </w:pPr>
      <w:bookmarkStart w:id="25" w:name="_Toc252392605"/>
      <w:bookmarkStart w:id="26" w:name="_Toc281456347"/>
      <w:bookmarkStart w:id="27" w:name="_Toc281463903"/>
      <w:r w:rsidRPr="0041585D">
        <w:rPr>
          <w:rFonts w:cs="Times New Roman"/>
        </w:rPr>
        <w:t xml:space="preserve">Статья 7. Полномочия </w:t>
      </w:r>
      <w:r>
        <w:rPr>
          <w:rFonts w:cs="Times New Roman"/>
        </w:rPr>
        <w:t>администрации поселения</w:t>
      </w:r>
      <w:r w:rsidRPr="0041585D">
        <w:rPr>
          <w:rFonts w:cs="Times New Roman"/>
        </w:rPr>
        <w:t xml:space="preserve"> в области землепользования и застройки</w:t>
      </w:r>
      <w:bookmarkEnd w:id="25"/>
      <w:bookmarkEnd w:id="26"/>
      <w:bookmarkEnd w:id="27"/>
    </w:p>
    <w:p w:rsidR="002E6E42" w:rsidRPr="0041585D" w:rsidRDefault="002E6E42" w:rsidP="002E6E42">
      <w:pPr>
        <w:keepNext/>
        <w:ind w:firstLine="540"/>
        <w:jc w:val="both"/>
        <w:rPr>
          <w:snapToGrid w:val="0"/>
        </w:rPr>
      </w:pPr>
    </w:p>
    <w:p w:rsidR="002E6E42" w:rsidRPr="0041585D" w:rsidRDefault="002E6E42" w:rsidP="002E6E42">
      <w:pPr>
        <w:keepNext/>
        <w:ind w:firstLine="540"/>
        <w:jc w:val="both"/>
      </w:pPr>
      <w:r w:rsidRPr="0041585D">
        <w:t>1. К полномочиям админист</w:t>
      </w:r>
      <w:r>
        <w:t>рации поселения</w:t>
      </w:r>
      <w:r w:rsidRPr="0041585D">
        <w:t xml:space="preserve"> в области землепользования и застройки относятся:</w:t>
      </w:r>
    </w:p>
    <w:p w:rsidR="002E6E42" w:rsidRPr="0041585D" w:rsidRDefault="002E6E42" w:rsidP="002E6E42">
      <w:pPr>
        <w:keepNext/>
        <w:ind w:firstLine="540"/>
        <w:jc w:val="both"/>
      </w:pPr>
      <w:r w:rsidRPr="0041585D">
        <w:t>1) разработка и реализация муниципальных целевых программ в области рационального использования земель</w:t>
      </w:r>
      <w:r>
        <w:t xml:space="preserve"> в границах сельского</w:t>
      </w:r>
      <w:r w:rsidRPr="0041585D">
        <w:t xml:space="preserve"> поселения, находящихся в муниципальной собственности, и градостроительной деятельности;</w:t>
      </w:r>
    </w:p>
    <w:p w:rsidR="002E6E42" w:rsidRPr="0041585D" w:rsidRDefault="002E6E42" w:rsidP="002E6E42">
      <w:pPr>
        <w:autoSpaceDE w:val="0"/>
        <w:autoSpaceDN w:val="0"/>
        <w:adjustRightInd w:val="0"/>
        <w:ind w:firstLine="540"/>
        <w:jc w:val="both"/>
      </w:pPr>
      <w:r w:rsidRPr="0041585D">
        <w:t xml:space="preserve">2) </w:t>
      </w:r>
      <w:r w:rsidRPr="0041585D">
        <w:rPr>
          <w:rFonts w:eastAsia="Times New Roman"/>
          <w:lang w:eastAsia="ru-RU"/>
        </w:rPr>
        <w:t>контроль за использованием террит</w:t>
      </w:r>
      <w:r>
        <w:rPr>
          <w:rFonts w:eastAsia="Times New Roman"/>
          <w:lang w:eastAsia="ru-RU"/>
        </w:rPr>
        <w:t>орий и инфраструктуры сельского</w:t>
      </w:r>
      <w:r w:rsidRPr="0041585D">
        <w:rPr>
          <w:rFonts w:eastAsia="Times New Roman"/>
          <w:lang w:eastAsia="ru-RU"/>
        </w:rPr>
        <w:t xml:space="preserve"> поселения;</w:t>
      </w:r>
    </w:p>
    <w:p w:rsidR="002E6E42" w:rsidRPr="0041585D" w:rsidRDefault="002E6E42" w:rsidP="002E6E42">
      <w:pPr>
        <w:autoSpaceDE w:val="0"/>
        <w:autoSpaceDN w:val="0"/>
        <w:adjustRightInd w:val="0"/>
        <w:ind w:firstLine="540"/>
        <w:jc w:val="both"/>
        <w:rPr>
          <w:rFonts w:eastAsia="Times New Roman"/>
          <w:lang w:eastAsia="ru-RU"/>
        </w:rPr>
      </w:pPr>
      <w:r w:rsidRPr="0041585D">
        <w:rPr>
          <w:rFonts w:eastAsia="Times New Roman"/>
          <w:lang w:eastAsia="ru-RU"/>
        </w:rPr>
        <w:t>3) организация подготовки генерального плана муниципального образования, правил землепользования и застройки, документации по планировке территории;</w:t>
      </w:r>
    </w:p>
    <w:p w:rsidR="002E6E42" w:rsidRPr="0041585D" w:rsidRDefault="002E6E42" w:rsidP="002E6E42">
      <w:pPr>
        <w:autoSpaceDE w:val="0"/>
        <w:autoSpaceDN w:val="0"/>
        <w:adjustRightInd w:val="0"/>
        <w:ind w:firstLine="540"/>
        <w:jc w:val="both"/>
        <w:rPr>
          <w:rFonts w:eastAsia="Times New Roman"/>
          <w:lang w:eastAsia="ru-RU"/>
        </w:rPr>
      </w:pPr>
      <w:r w:rsidRPr="0041585D">
        <w:rPr>
          <w:rFonts w:eastAsia="Times New Roman"/>
          <w:lang w:eastAsia="ru-RU"/>
        </w:rPr>
        <w:lastRenderedPageBreak/>
        <w:t>4) обеспечение на основе</w:t>
      </w:r>
      <w:r>
        <w:rPr>
          <w:rFonts w:eastAsia="Times New Roman"/>
          <w:lang w:eastAsia="ru-RU"/>
        </w:rPr>
        <w:t xml:space="preserve"> градостроительной документации</w:t>
      </w:r>
      <w:r w:rsidRPr="0041585D">
        <w:rPr>
          <w:rFonts w:eastAsia="Times New Roman"/>
          <w:lang w:eastAsia="ru-RU"/>
        </w:rPr>
        <w:t xml:space="preserve"> поселения исполнения утвержденных программ строительства муниципальных объектов жилищно-коммунального хозяйства, социально-культурного назначения;</w:t>
      </w:r>
    </w:p>
    <w:p w:rsidR="002E6E42" w:rsidRPr="0041585D" w:rsidRDefault="002E6E42" w:rsidP="002E6E42">
      <w:pPr>
        <w:autoSpaceDE w:val="0"/>
        <w:autoSpaceDN w:val="0"/>
        <w:adjustRightInd w:val="0"/>
        <w:ind w:firstLine="540"/>
        <w:jc w:val="both"/>
        <w:rPr>
          <w:rFonts w:eastAsia="Calibri"/>
          <w:lang w:eastAsia="ru-RU"/>
        </w:rPr>
      </w:pPr>
      <w:r w:rsidRPr="0041585D">
        <w:rPr>
          <w:rFonts w:eastAsia="Times New Roman"/>
          <w:lang w:eastAsia="ru-RU"/>
        </w:rPr>
        <w:t xml:space="preserve">5) </w:t>
      </w:r>
      <w:r w:rsidRPr="0041585D">
        <w:rPr>
          <w:rFonts w:eastAsia="Calibri"/>
          <w:lang w:eastAsia="ru-RU"/>
        </w:rPr>
        <w:t>управление и распоряжение имуществом, находящимся в муниципальной собственности;</w:t>
      </w:r>
    </w:p>
    <w:p w:rsidR="002E6E42" w:rsidRPr="0041585D" w:rsidRDefault="002E6E42" w:rsidP="002E6E42">
      <w:pPr>
        <w:autoSpaceDE w:val="0"/>
        <w:autoSpaceDN w:val="0"/>
        <w:adjustRightInd w:val="0"/>
        <w:ind w:firstLine="540"/>
        <w:jc w:val="both"/>
        <w:rPr>
          <w:rFonts w:eastAsia="Times New Roman"/>
          <w:lang w:eastAsia="ru-RU"/>
        </w:rPr>
      </w:pPr>
      <w:r w:rsidRPr="0041585D">
        <w:rPr>
          <w:rFonts w:eastAsia="Times New Roman"/>
          <w:lang w:eastAsia="ru-RU"/>
        </w:rPr>
        <w:t>6) выдача разрешения на строительство и на ввод объектов в эксплуатацию;</w:t>
      </w:r>
    </w:p>
    <w:p w:rsidR="002E6E42" w:rsidRPr="0041585D" w:rsidRDefault="002E6E42" w:rsidP="002E6E42">
      <w:pPr>
        <w:autoSpaceDE w:val="0"/>
        <w:autoSpaceDN w:val="0"/>
        <w:adjustRightInd w:val="0"/>
        <w:ind w:firstLine="540"/>
        <w:jc w:val="both"/>
      </w:pPr>
      <w:r w:rsidRPr="0041585D">
        <w:rPr>
          <w:rFonts w:eastAsia="Calibri"/>
          <w:lang w:eastAsia="ru-RU"/>
        </w:rPr>
        <w:t xml:space="preserve">7) </w:t>
      </w:r>
      <w:r w:rsidRPr="0041585D">
        <w:t xml:space="preserve">иные </w:t>
      </w:r>
      <w:r>
        <w:t>полномочия администрации поселения</w:t>
      </w:r>
      <w:r w:rsidRPr="0041585D">
        <w:t>, отнесенные к ее компетенции действующим законодательством, муниципальными правовыми актами.</w:t>
      </w:r>
    </w:p>
    <w:p w:rsidR="002E6E42" w:rsidRPr="0041585D" w:rsidRDefault="002E6E42" w:rsidP="002E6E42">
      <w:pPr>
        <w:autoSpaceDE w:val="0"/>
        <w:autoSpaceDN w:val="0"/>
        <w:adjustRightInd w:val="0"/>
        <w:ind w:firstLine="540"/>
        <w:jc w:val="both"/>
        <w:rPr>
          <w:rFonts w:eastAsia="Calibri"/>
          <w:lang w:eastAsia="ru-RU"/>
        </w:rPr>
      </w:pPr>
      <w:r w:rsidRPr="0041585D">
        <w:rPr>
          <w:rFonts w:eastAsia="Calibri"/>
          <w:lang w:eastAsia="ru-RU"/>
        </w:rPr>
        <w:t>2. Функции и полномочия органов администрации п</w:t>
      </w:r>
      <w:r>
        <w:rPr>
          <w:rFonts w:eastAsia="Calibri"/>
          <w:lang w:eastAsia="ru-RU"/>
        </w:rPr>
        <w:t>оселения</w:t>
      </w:r>
      <w:r w:rsidRPr="0041585D">
        <w:rPr>
          <w:rFonts w:eastAsia="Calibri"/>
          <w:lang w:eastAsia="ru-RU"/>
        </w:rPr>
        <w:t xml:space="preserve">, а также организация и порядок их деятельности определяются Положением об администрации </w:t>
      </w:r>
      <w:r>
        <w:rPr>
          <w:rFonts w:eastAsia="Calibri"/>
          <w:lang w:eastAsia="ru-RU"/>
        </w:rPr>
        <w:t xml:space="preserve">поселения, утверждаемым Советом депутатов </w:t>
      </w:r>
      <w:r w:rsidRPr="0041585D">
        <w:rPr>
          <w:rFonts w:eastAsia="Calibri"/>
          <w:lang w:eastAsia="ru-RU"/>
        </w:rPr>
        <w:t xml:space="preserve">и Положениями </w:t>
      </w:r>
      <w:r>
        <w:rPr>
          <w:rFonts w:eastAsia="Calibri"/>
          <w:lang w:eastAsia="ru-RU"/>
        </w:rPr>
        <w:t>об органах администрации поселения, утверждаемыми Главой поселения</w:t>
      </w:r>
      <w:r w:rsidRPr="0041585D">
        <w:rPr>
          <w:rFonts w:eastAsia="Calibri"/>
          <w:lang w:eastAsia="ru-RU"/>
        </w:rPr>
        <w:t>.</w:t>
      </w:r>
    </w:p>
    <w:p w:rsidR="002E6E42" w:rsidRPr="0041585D" w:rsidRDefault="002E6E42" w:rsidP="002E6E42">
      <w:pPr>
        <w:ind w:firstLine="540"/>
        <w:jc w:val="both"/>
      </w:pPr>
    </w:p>
    <w:p w:rsidR="002E6E42" w:rsidRPr="0041585D" w:rsidRDefault="002E6E42" w:rsidP="002E6E42">
      <w:pPr>
        <w:pStyle w:val="3"/>
        <w:rPr>
          <w:rFonts w:cs="Times New Roman"/>
        </w:rPr>
      </w:pPr>
      <w:bookmarkStart w:id="28" w:name="_Toc252392606"/>
      <w:bookmarkStart w:id="29" w:name="_Toc281456348"/>
      <w:bookmarkStart w:id="30" w:name="_Toc281463904"/>
      <w:r w:rsidRPr="0041585D">
        <w:rPr>
          <w:rFonts w:cs="Times New Roman"/>
        </w:rPr>
        <w:t>Статья 8. Полномочия комиссии по подготовке проекта правил землепользованию и застройке</w:t>
      </w:r>
      <w:bookmarkEnd w:id="28"/>
      <w:bookmarkEnd w:id="29"/>
      <w:bookmarkEnd w:id="30"/>
    </w:p>
    <w:p w:rsidR="002E6E42" w:rsidRPr="0041585D" w:rsidRDefault="002E6E42" w:rsidP="002E6E42">
      <w:pPr>
        <w:ind w:firstLine="540"/>
        <w:jc w:val="both"/>
        <w:rPr>
          <w:b/>
        </w:rPr>
      </w:pPr>
    </w:p>
    <w:p w:rsidR="002E6E42" w:rsidRPr="0041585D" w:rsidRDefault="002E6E42" w:rsidP="002E6E42">
      <w:pPr>
        <w:ind w:firstLine="540"/>
        <w:jc w:val="both"/>
      </w:pPr>
      <w:r w:rsidRPr="0041585D">
        <w:rPr>
          <w:bCs/>
        </w:rPr>
        <w:t>К полномочиям к</w:t>
      </w:r>
      <w:r w:rsidRPr="0041585D">
        <w:t>омиссии по подготовке проекта правил землепользования и застройки (далее – Комиссия) – постоянно действующего коллегиального органа в области землепользования и застройки, относятся:</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 xml:space="preserve">1) подготовка проекта правил землепользования и застройки </w:t>
      </w:r>
      <w:r>
        <w:rPr>
          <w:rFonts w:ascii="Times New Roman" w:hAnsi="Times New Roman" w:cs="Times New Roman"/>
          <w:sz w:val="24"/>
          <w:szCs w:val="24"/>
        </w:rPr>
        <w:t>сельского</w:t>
      </w:r>
      <w:r w:rsidRPr="0041585D">
        <w:rPr>
          <w:rFonts w:ascii="Times New Roman" w:hAnsi="Times New Roman" w:cs="Times New Roman"/>
          <w:sz w:val="24"/>
          <w:szCs w:val="24"/>
        </w:rPr>
        <w:t xml:space="preserve"> поселения;</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2) рассмотрение предложений заинтересованных лиц о необходимости внесения изменений в настоящие Правила;</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3) подготовка проекта о внесении изменений в настоящие Правила;</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4) проведение публичных слушаний:</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 по проекту внесения изменений в генеральный план муниципального образования;</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 по проекту внесения изменений в настоящие Правила;</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5) направление извещений (сообщений) о проведении публичных слушаний в случаях, предусмотренных законодательством;</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6) анализ результатов публичных слушаний;</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7)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8) 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2E6E42" w:rsidRPr="0041585D" w:rsidRDefault="002E6E42" w:rsidP="002E6E42">
      <w:pPr>
        <w:ind w:firstLine="540"/>
        <w:jc w:val="center"/>
        <w:rPr>
          <w:b/>
        </w:rPr>
      </w:pPr>
    </w:p>
    <w:p w:rsidR="002E6E42" w:rsidRPr="0041585D" w:rsidRDefault="002E6E42" w:rsidP="002E6E42">
      <w:pPr>
        <w:pStyle w:val="2"/>
        <w:rPr>
          <w:rFonts w:cs="Times New Roman"/>
        </w:rPr>
      </w:pPr>
      <w:bookmarkStart w:id="31" w:name="_Toc252392607"/>
      <w:bookmarkStart w:id="32" w:name="_Toc281456349"/>
      <w:bookmarkStart w:id="33" w:name="_Toc281463905"/>
      <w:r w:rsidRPr="0041585D">
        <w:rPr>
          <w:rFonts w:cs="Times New Roman"/>
        </w:rPr>
        <w:t>Глава 3. ПОДГОТОВКА ДОКУМЕНТАЦИИ ПО ПЛАНИРОВКЕ ТЕРРИТОРИИ ОРГАНАМИ МЕСТНОГО САМОУПРАВЛЕНИЯ</w:t>
      </w:r>
      <w:bookmarkEnd w:id="31"/>
      <w:bookmarkEnd w:id="32"/>
      <w:bookmarkEnd w:id="33"/>
    </w:p>
    <w:p w:rsidR="002E6E42" w:rsidRPr="0041585D" w:rsidRDefault="002E6E42" w:rsidP="002E6E42">
      <w:pPr>
        <w:keepNext/>
        <w:ind w:firstLine="540"/>
        <w:jc w:val="center"/>
        <w:rPr>
          <w:b/>
        </w:rPr>
      </w:pPr>
    </w:p>
    <w:p w:rsidR="002E6E42" w:rsidRPr="0041585D" w:rsidRDefault="002E6E42" w:rsidP="002E6E42">
      <w:pPr>
        <w:pStyle w:val="3"/>
        <w:rPr>
          <w:rFonts w:cs="Times New Roman"/>
        </w:rPr>
      </w:pPr>
      <w:bookmarkStart w:id="34" w:name="_Toc252392608"/>
      <w:bookmarkStart w:id="35" w:name="_Toc281456350"/>
      <w:bookmarkStart w:id="36" w:name="_Toc281463906"/>
      <w:r w:rsidRPr="0041585D">
        <w:rPr>
          <w:rFonts w:cs="Times New Roman"/>
        </w:rPr>
        <w:t>Статья 9. Документация по планировке территории</w:t>
      </w:r>
      <w:bookmarkEnd w:id="34"/>
      <w:bookmarkEnd w:id="35"/>
      <w:bookmarkEnd w:id="36"/>
    </w:p>
    <w:p w:rsidR="002E6E42" w:rsidRPr="0041585D" w:rsidRDefault="002E6E42" w:rsidP="002E6E42">
      <w:pPr>
        <w:keepNext/>
        <w:ind w:right="-1" w:firstLine="540"/>
        <w:jc w:val="both"/>
        <w:rPr>
          <w:b/>
          <w:bCs/>
        </w:rPr>
      </w:pPr>
    </w:p>
    <w:p w:rsidR="002E6E42" w:rsidRPr="0041585D" w:rsidRDefault="002E6E42" w:rsidP="002E6E42">
      <w:pPr>
        <w:autoSpaceDE w:val="0"/>
        <w:autoSpaceDN w:val="0"/>
        <w:adjustRightInd w:val="0"/>
        <w:ind w:firstLine="540"/>
        <w:jc w:val="both"/>
        <w:rPr>
          <w:rFonts w:eastAsia="Times New Roman"/>
          <w:bCs/>
          <w:lang w:eastAsia="ru-RU"/>
        </w:rPr>
      </w:pPr>
      <w:r w:rsidRPr="0041585D">
        <w:rPr>
          <w:rFonts w:eastAsia="Times New Roman"/>
          <w:bCs/>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E6E42" w:rsidRPr="0041585D" w:rsidRDefault="002E6E42" w:rsidP="002E6E42">
      <w:pPr>
        <w:autoSpaceDE w:val="0"/>
        <w:autoSpaceDN w:val="0"/>
        <w:adjustRightInd w:val="0"/>
        <w:ind w:firstLine="540"/>
        <w:jc w:val="both"/>
        <w:rPr>
          <w:rFonts w:eastAsia="Times New Roman"/>
          <w:bCs/>
          <w:lang w:eastAsia="ru-RU"/>
        </w:rPr>
      </w:pPr>
      <w:r w:rsidRPr="0041585D">
        <w:rPr>
          <w:rFonts w:eastAsia="Calibri"/>
          <w:lang w:eastAsia="ru-RU"/>
        </w:rPr>
        <w:t xml:space="preserve">2. </w:t>
      </w:r>
      <w:r w:rsidRPr="0041585D">
        <w:rPr>
          <w:rFonts w:eastAsia="Times New Roman"/>
          <w:bCs/>
          <w:lang w:eastAsia="ru-RU"/>
        </w:rPr>
        <w:t>Подготовка документации по планировке территории осуществляется в отношении застроенных или подлежащих застройке территорий.</w:t>
      </w:r>
    </w:p>
    <w:p w:rsidR="002E6E42" w:rsidRPr="0041585D" w:rsidRDefault="002E6E42" w:rsidP="002E6E42">
      <w:pPr>
        <w:autoSpaceDE w:val="0"/>
        <w:autoSpaceDN w:val="0"/>
        <w:adjustRightInd w:val="0"/>
        <w:ind w:firstLine="540"/>
        <w:jc w:val="both"/>
        <w:rPr>
          <w:rFonts w:eastAsia="Times New Roman"/>
          <w:bCs/>
          <w:lang w:eastAsia="ru-RU"/>
        </w:rPr>
      </w:pPr>
      <w:r w:rsidRPr="0041585D">
        <w:rPr>
          <w:rFonts w:eastAsia="Times New Roman"/>
          <w:bCs/>
          <w:lang w:eastAsia="ru-RU"/>
        </w:rPr>
        <w:lastRenderedPageBreak/>
        <w:t>3.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E6E42" w:rsidRPr="0041585D" w:rsidRDefault="002E6E42" w:rsidP="002E6E42">
      <w:pPr>
        <w:autoSpaceDE w:val="0"/>
        <w:autoSpaceDN w:val="0"/>
        <w:adjustRightInd w:val="0"/>
        <w:ind w:firstLine="540"/>
        <w:jc w:val="both"/>
        <w:rPr>
          <w:rFonts w:eastAsia="Times New Roman"/>
          <w:bCs/>
          <w:lang w:eastAsia="ru-RU"/>
        </w:rPr>
      </w:pPr>
      <w:r w:rsidRPr="0041585D">
        <w:rPr>
          <w:rFonts w:eastAsia="Times New Roman"/>
          <w:bCs/>
          <w:lang w:eastAsia="ru-RU"/>
        </w:rPr>
        <w:t>1) проектов планировки территории как отдельных документов;</w:t>
      </w:r>
    </w:p>
    <w:p w:rsidR="002E6E42" w:rsidRPr="0041585D" w:rsidRDefault="002E6E42" w:rsidP="002E6E42">
      <w:pPr>
        <w:autoSpaceDE w:val="0"/>
        <w:autoSpaceDN w:val="0"/>
        <w:adjustRightInd w:val="0"/>
        <w:ind w:firstLine="540"/>
        <w:jc w:val="both"/>
        <w:rPr>
          <w:rFonts w:eastAsia="Calibri"/>
          <w:lang w:eastAsia="ru-RU"/>
        </w:rPr>
      </w:pPr>
      <w:r w:rsidRPr="0041585D">
        <w:rPr>
          <w:rFonts w:eastAsia="Times New Roman"/>
          <w:bCs/>
          <w:lang w:eastAsia="ru-RU"/>
        </w:rPr>
        <w:t xml:space="preserve">2) </w:t>
      </w:r>
      <w:r w:rsidRPr="0041585D">
        <w:rPr>
          <w:rFonts w:eastAsia="Calibri"/>
          <w:lang w:eastAsia="ru-RU"/>
        </w:rPr>
        <w:t>проектов планировки с проектами межевания территории в их составе и с градостроительными планами земельных участков в составе проектов межевания;</w:t>
      </w:r>
    </w:p>
    <w:p w:rsidR="002E6E42" w:rsidRPr="0041585D" w:rsidRDefault="002E6E42" w:rsidP="002E6E42">
      <w:pPr>
        <w:autoSpaceDE w:val="0"/>
        <w:autoSpaceDN w:val="0"/>
        <w:adjustRightInd w:val="0"/>
        <w:ind w:firstLine="540"/>
        <w:jc w:val="both"/>
        <w:rPr>
          <w:rFonts w:eastAsia="Calibri"/>
          <w:lang w:eastAsia="ru-RU"/>
        </w:rPr>
      </w:pPr>
      <w:r w:rsidRPr="0041585D">
        <w:rPr>
          <w:rFonts w:eastAsia="Times New Roman"/>
          <w:bCs/>
          <w:lang w:eastAsia="ru-RU"/>
        </w:rPr>
        <w:t xml:space="preserve">3) </w:t>
      </w:r>
      <w:r w:rsidRPr="0041585D">
        <w:rPr>
          <w:rFonts w:eastAsia="Calibri"/>
          <w:lang w:eastAsia="ru-RU"/>
        </w:rPr>
        <w:t>проектов межевания территории с градостроительными планами земельных участков в их составе;</w:t>
      </w:r>
    </w:p>
    <w:p w:rsidR="002E6E42" w:rsidRPr="0041585D" w:rsidRDefault="002E6E42" w:rsidP="002E6E42">
      <w:pPr>
        <w:autoSpaceDE w:val="0"/>
        <w:autoSpaceDN w:val="0"/>
        <w:adjustRightInd w:val="0"/>
        <w:ind w:firstLine="540"/>
        <w:jc w:val="both"/>
        <w:rPr>
          <w:rFonts w:eastAsia="Calibri"/>
          <w:lang w:eastAsia="ru-RU"/>
        </w:rPr>
      </w:pPr>
      <w:r w:rsidRPr="0041585D">
        <w:rPr>
          <w:rFonts w:eastAsia="Calibri"/>
          <w:lang w:eastAsia="ru-RU"/>
        </w:rPr>
        <w:t>4) градостроительных планов земельных участков как отдельных документов.</w:t>
      </w:r>
    </w:p>
    <w:p w:rsidR="002E6E42" w:rsidRPr="0041585D" w:rsidRDefault="002E6E42" w:rsidP="002E6E42">
      <w:pPr>
        <w:autoSpaceDE w:val="0"/>
        <w:autoSpaceDN w:val="0"/>
        <w:adjustRightInd w:val="0"/>
        <w:ind w:firstLine="540"/>
        <w:jc w:val="both"/>
        <w:rPr>
          <w:rFonts w:eastAsia="Calibri"/>
          <w:lang w:eastAsia="ru-RU"/>
        </w:rPr>
      </w:pPr>
    </w:p>
    <w:p w:rsidR="002E6E42" w:rsidRPr="0041585D" w:rsidRDefault="002E6E42" w:rsidP="002E6E42">
      <w:pPr>
        <w:pStyle w:val="3"/>
        <w:rPr>
          <w:rFonts w:cs="Times New Roman"/>
        </w:rPr>
      </w:pPr>
      <w:bookmarkStart w:id="37" w:name="_Toc252392609"/>
      <w:bookmarkStart w:id="38" w:name="_Toc281456351"/>
      <w:bookmarkStart w:id="39" w:name="_Toc281463907"/>
      <w:r w:rsidRPr="0041585D">
        <w:rPr>
          <w:rFonts w:cs="Times New Roman"/>
        </w:rPr>
        <w:t>Статья 10. Порядок подготовки документации по планировке территории</w:t>
      </w:r>
      <w:bookmarkEnd w:id="37"/>
      <w:bookmarkEnd w:id="38"/>
      <w:bookmarkEnd w:id="39"/>
      <w:r w:rsidRPr="0041585D">
        <w:rPr>
          <w:rFonts w:cs="Times New Roman"/>
        </w:rPr>
        <w:t xml:space="preserve"> </w:t>
      </w:r>
    </w:p>
    <w:p w:rsidR="002E6E42" w:rsidRPr="0041585D" w:rsidRDefault="002E6E42" w:rsidP="002E6E42">
      <w:pPr>
        <w:ind w:firstLine="540"/>
        <w:jc w:val="both"/>
      </w:pPr>
    </w:p>
    <w:p w:rsidR="002E6E42" w:rsidRPr="0041585D" w:rsidRDefault="002E6E42" w:rsidP="002E6E42">
      <w:pPr>
        <w:ind w:firstLine="540"/>
        <w:jc w:val="both"/>
      </w:pPr>
      <w:r w:rsidRPr="0041585D">
        <w:t xml:space="preserve">1. Решение о подготовке документации по планировке территории муниципального образования принимается </w:t>
      </w:r>
      <w:r>
        <w:t>Главой поселения</w:t>
      </w:r>
      <w:r w:rsidRPr="0041585D">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2E6E42" w:rsidRPr="0041585D" w:rsidRDefault="002E6E42" w:rsidP="002E6E42">
      <w:pPr>
        <w:ind w:firstLine="540"/>
        <w:jc w:val="both"/>
      </w:pPr>
      <w:r w:rsidRPr="0041585D">
        <w:t xml:space="preserve">2.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w:t>
      </w:r>
      <w:r>
        <w:t>администрацию поселения</w:t>
      </w:r>
      <w:r w:rsidRPr="0041585D">
        <w:t xml:space="preserve"> свои предложения о порядке, сроках подготовки и содержании документации по планировке территории.</w:t>
      </w:r>
    </w:p>
    <w:p w:rsidR="002E6E42" w:rsidRPr="0041585D" w:rsidRDefault="002E6E42" w:rsidP="002E6E42">
      <w:pPr>
        <w:ind w:firstLine="540"/>
        <w:jc w:val="both"/>
      </w:pPr>
      <w:r w:rsidRPr="0041585D">
        <w:t>3.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2E6E42" w:rsidRPr="0041585D" w:rsidRDefault="002E6E42" w:rsidP="002E6E42">
      <w:pPr>
        <w:autoSpaceDE w:val="0"/>
        <w:autoSpaceDN w:val="0"/>
        <w:adjustRightInd w:val="0"/>
        <w:ind w:firstLine="540"/>
        <w:jc w:val="both"/>
        <w:rPr>
          <w:rFonts w:eastAsia="Calibri"/>
          <w:lang w:eastAsia="ru-RU"/>
        </w:rPr>
      </w:pPr>
      <w:r w:rsidRPr="0041585D">
        <w:rPr>
          <w:rFonts w:eastAsia="Calibri"/>
          <w:lang w:eastAsia="ru-RU"/>
        </w:rPr>
        <w:t xml:space="preserve">Задание на подготовку документации по планировке территории подготавливается структурным подразделением администрации </w:t>
      </w:r>
      <w:r>
        <w:rPr>
          <w:rFonts w:eastAsia="Calibri"/>
          <w:lang w:eastAsia="ru-RU"/>
        </w:rPr>
        <w:t>поселения</w:t>
      </w:r>
      <w:r w:rsidRPr="0041585D">
        <w:rPr>
          <w:rFonts w:eastAsia="Calibri"/>
          <w:lang w:eastAsia="ru-RU"/>
        </w:rPr>
        <w:t xml:space="preserve">, уполномоченным в области архитектуры и градостроительства, и утверждается </w:t>
      </w:r>
      <w:r>
        <w:rPr>
          <w:rFonts w:eastAsia="Calibri"/>
          <w:lang w:eastAsia="ru-RU"/>
        </w:rPr>
        <w:t>Главой поселения</w:t>
      </w:r>
      <w:r w:rsidRPr="0041585D">
        <w:rPr>
          <w:rFonts w:eastAsia="Calibri"/>
          <w:lang w:eastAsia="ru-RU"/>
        </w:rPr>
        <w:t>.</w:t>
      </w:r>
    </w:p>
    <w:p w:rsidR="002E6E42" w:rsidRPr="0041585D" w:rsidRDefault="002E6E42" w:rsidP="002E6E42">
      <w:pPr>
        <w:autoSpaceDE w:val="0"/>
        <w:autoSpaceDN w:val="0"/>
        <w:adjustRightInd w:val="0"/>
        <w:ind w:firstLine="540"/>
        <w:jc w:val="both"/>
      </w:pPr>
      <w:r w:rsidRPr="0041585D">
        <w:t>4. Определение исполнителя работ по</w:t>
      </w:r>
      <w:r>
        <w:t xml:space="preserve"> подготовке</w:t>
      </w:r>
      <w:r w:rsidRPr="0041585D">
        <w:t xml:space="preserve"> документации по планировке территории осуществляется в соответствии с Федеральным законом от 21.07.2005 № 94-ФЗ «</w:t>
      </w:r>
      <w:r w:rsidRPr="0041585D">
        <w:rPr>
          <w:rFonts w:eastAsia="Times New Roman"/>
          <w:lang w:eastAsia="ru-RU"/>
        </w:rPr>
        <w:t>О размещении заказов на поставки товаров, выполнение работ, оказание услуг для государственных и муниципальных нужд</w:t>
      </w:r>
      <w:r w:rsidRPr="0041585D">
        <w:t>».</w:t>
      </w:r>
    </w:p>
    <w:p w:rsidR="002E6E42" w:rsidRPr="0041585D" w:rsidRDefault="002E6E42" w:rsidP="002E6E42">
      <w:pPr>
        <w:autoSpaceDE w:val="0"/>
        <w:autoSpaceDN w:val="0"/>
        <w:adjustRightInd w:val="0"/>
        <w:ind w:firstLine="540"/>
        <w:jc w:val="both"/>
        <w:rPr>
          <w:rFonts w:eastAsia="Calibri"/>
          <w:lang w:eastAsia="ru-RU"/>
        </w:rPr>
      </w:pPr>
      <w:r w:rsidRPr="0041585D">
        <w:rPr>
          <w:rFonts w:eastAsia="Calibri"/>
          <w:lang w:eastAsia="ru-RU"/>
        </w:rPr>
        <w:t>5. Подготовка документации по планировке территории муниципального образования осуществляется на основании генерального плана муниципального образования,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территории вновь выявленных объектов культурного наследия, границ зон с особыми условиями использования территорий.</w:t>
      </w:r>
    </w:p>
    <w:p w:rsidR="002E6E42" w:rsidRPr="0041585D" w:rsidRDefault="002E6E42" w:rsidP="002E6E42">
      <w:pPr>
        <w:autoSpaceDE w:val="0"/>
        <w:autoSpaceDN w:val="0"/>
        <w:adjustRightInd w:val="0"/>
        <w:ind w:firstLine="540"/>
        <w:jc w:val="both"/>
        <w:rPr>
          <w:rFonts w:eastAsia="Calibri"/>
          <w:lang w:eastAsia="ru-RU"/>
        </w:rPr>
      </w:pPr>
      <w:r w:rsidRPr="0041585D">
        <w:t xml:space="preserve">6. </w:t>
      </w:r>
      <w:r w:rsidRPr="0041585D">
        <w:rPr>
          <w:rFonts w:eastAsia="Calibri"/>
          <w:lang w:eastAsia="ru-RU"/>
        </w:rPr>
        <w:t>Проекты планировки территории и проекты межевания территории, подготовленные в составе документации по планировке территории на</w:t>
      </w:r>
      <w:r>
        <w:rPr>
          <w:rFonts w:eastAsia="Calibri"/>
          <w:lang w:eastAsia="ru-RU"/>
        </w:rPr>
        <w:t xml:space="preserve"> основании решения Главы поселения</w:t>
      </w:r>
      <w:r w:rsidRPr="0041585D">
        <w:rPr>
          <w:rFonts w:eastAsia="Calibri"/>
          <w:lang w:eastAsia="ru-RU"/>
        </w:rPr>
        <w:t>, до их утверждения подлежат обязательному рассмотрению на публичных слушаниях.</w:t>
      </w:r>
    </w:p>
    <w:p w:rsidR="002E6E42" w:rsidRPr="0041585D" w:rsidRDefault="002E6E42" w:rsidP="002E6E42">
      <w:pPr>
        <w:ind w:firstLine="540"/>
        <w:jc w:val="both"/>
        <w:rPr>
          <w:rFonts w:eastAsia="Calibri"/>
          <w:lang w:eastAsia="ru-RU"/>
        </w:rPr>
      </w:pPr>
      <w:r w:rsidRPr="0041585D">
        <w:t>7. Публичные слушания проводятся Комиссией в порядке, определенном</w:t>
      </w:r>
      <w:r>
        <w:rPr>
          <w:rFonts w:eastAsia="Calibri"/>
          <w:lang w:eastAsia="ru-RU"/>
        </w:rPr>
        <w:t xml:space="preserve"> муниципальным правовым актом органа местного самоуправления сельского поселения</w:t>
      </w:r>
      <w:r w:rsidRPr="0041585D">
        <w:rPr>
          <w:rFonts w:eastAsia="Calibri"/>
          <w:lang w:eastAsia="ru-RU"/>
        </w:rPr>
        <w:t>.</w:t>
      </w:r>
    </w:p>
    <w:p w:rsidR="002E6E42" w:rsidRPr="0041585D" w:rsidRDefault="002E6E42" w:rsidP="002E6E42">
      <w:pPr>
        <w:ind w:firstLine="540"/>
        <w:jc w:val="both"/>
      </w:pPr>
      <w:r w:rsidRPr="0041585D">
        <w:t xml:space="preserve">8. </w:t>
      </w:r>
      <w:r>
        <w:t>Администрация поселения</w:t>
      </w:r>
      <w:r w:rsidRPr="0041585D">
        <w:t xml:space="preserve"> направляет Главе</w:t>
      </w:r>
      <w:r>
        <w:t xml:space="preserve"> поселения</w:t>
      </w:r>
      <w:r w:rsidRPr="0041585D">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2E6E42" w:rsidRPr="0041585D" w:rsidRDefault="002E6E42" w:rsidP="002E6E42">
      <w:pPr>
        <w:ind w:firstLine="540"/>
        <w:jc w:val="both"/>
      </w:pPr>
      <w:r w:rsidRPr="0041585D">
        <w:t xml:space="preserve">9. </w:t>
      </w:r>
      <w:r>
        <w:t>Глава поселения</w:t>
      </w:r>
      <w:r w:rsidRPr="0041585D">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структурные подразделения </w:t>
      </w:r>
      <w:r>
        <w:t>администрации поселения</w:t>
      </w:r>
      <w:r w:rsidRPr="0041585D">
        <w:t xml:space="preserve"> на доработку с учетом указанных протокола и заключения.</w:t>
      </w:r>
    </w:p>
    <w:p w:rsidR="002E6E42" w:rsidRPr="0041585D" w:rsidRDefault="002E6E42" w:rsidP="002E6E42">
      <w:pPr>
        <w:ind w:firstLine="540"/>
        <w:jc w:val="both"/>
      </w:pPr>
      <w:r w:rsidRPr="0041585D">
        <w:lastRenderedPageBreak/>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 на информационных стендах, установленных в общедоступных местах.</w:t>
      </w:r>
    </w:p>
    <w:p w:rsidR="002E6E42" w:rsidRPr="0041585D" w:rsidRDefault="002E6E42" w:rsidP="002E6E42">
      <w:pPr>
        <w:ind w:firstLine="540"/>
        <w:jc w:val="both"/>
      </w:pPr>
      <w:r w:rsidRPr="0041585D">
        <w:t>11. В соответствии с Федеральным законом от 24.07.2007 №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2E6E42" w:rsidRPr="0041585D" w:rsidRDefault="002E6E42" w:rsidP="002E6E42">
      <w:pPr>
        <w:autoSpaceDE w:val="0"/>
        <w:autoSpaceDN w:val="0"/>
        <w:adjustRightInd w:val="0"/>
        <w:ind w:firstLine="540"/>
        <w:jc w:val="both"/>
        <w:rPr>
          <w:rFonts w:eastAsia="Times New Roman"/>
          <w:color w:val="000000"/>
          <w:lang w:eastAsia="ru-RU"/>
        </w:rPr>
      </w:pPr>
      <w:r w:rsidRPr="0041585D">
        <w:rPr>
          <w:color w:val="000000"/>
        </w:rPr>
        <w:t>12.</w:t>
      </w:r>
      <w:r w:rsidRPr="0041585D">
        <w:rPr>
          <w:rFonts w:eastAsia="Times New Roman"/>
          <w:color w:val="000000"/>
          <w:lang w:eastAsia="ru-RU"/>
        </w:rPr>
        <w:t xml:space="preserve"> Подготовка, утверждение, регистрация и выдача градостроительных планов земельных участков, расположенных на территории </w:t>
      </w:r>
      <w:r>
        <w:rPr>
          <w:rFonts w:eastAsia="Times New Roman"/>
          <w:color w:val="000000"/>
          <w:lang w:eastAsia="ru-RU"/>
        </w:rPr>
        <w:t>сельского</w:t>
      </w:r>
      <w:r w:rsidRPr="0041585D">
        <w:rPr>
          <w:rFonts w:eastAsia="Times New Roman"/>
          <w:color w:val="000000"/>
          <w:lang w:eastAsia="ru-RU"/>
        </w:rPr>
        <w:t xml:space="preserve"> поселения, в виде отдельного документа регулируется в порядке, устанавливаемом </w:t>
      </w:r>
      <w:r w:rsidRPr="0041585D">
        <w:rPr>
          <w:rFonts w:eastAsia="Times New Roman"/>
          <w:lang w:eastAsia="ru-RU"/>
        </w:rPr>
        <w:t xml:space="preserve">постановлением </w:t>
      </w:r>
      <w:r>
        <w:rPr>
          <w:rFonts w:eastAsia="Times New Roman"/>
          <w:lang w:eastAsia="ru-RU"/>
        </w:rPr>
        <w:t>Главы поселения</w:t>
      </w:r>
      <w:r w:rsidRPr="0041585D">
        <w:rPr>
          <w:rFonts w:eastAsia="Times New Roman"/>
          <w:color w:val="000000"/>
          <w:lang w:eastAsia="ru-RU"/>
        </w:rPr>
        <w:t>.</w:t>
      </w:r>
    </w:p>
    <w:p w:rsidR="002E6E42" w:rsidRPr="0041585D" w:rsidRDefault="002E6E42" w:rsidP="002E6E42">
      <w:pPr>
        <w:autoSpaceDE w:val="0"/>
        <w:autoSpaceDN w:val="0"/>
        <w:adjustRightInd w:val="0"/>
        <w:ind w:firstLine="540"/>
        <w:jc w:val="both"/>
        <w:rPr>
          <w:rFonts w:eastAsia="Times New Roman"/>
          <w:color w:val="000000"/>
          <w:lang w:eastAsia="ru-RU"/>
        </w:rPr>
      </w:pPr>
    </w:p>
    <w:p w:rsidR="002E6E42" w:rsidRPr="0041585D" w:rsidRDefault="002E6E42" w:rsidP="002E6E42">
      <w:pPr>
        <w:pStyle w:val="2"/>
        <w:rPr>
          <w:rFonts w:cs="Times New Roman"/>
        </w:rPr>
      </w:pPr>
      <w:bookmarkStart w:id="40" w:name="_Toc252392610"/>
      <w:bookmarkStart w:id="41" w:name="_Toc281456352"/>
      <w:bookmarkStart w:id="42" w:name="_Toc281463908"/>
      <w:r w:rsidRPr="0041585D">
        <w:rPr>
          <w:rFonts w:cs="Times New Roman"/>
        </w:rPr>
        <w:t>Глава 4. ГРАДОСТРОИТЕЛЬНОЕ РЕГЛАМЕНТИРОВАНИЕ</w:t>
      </w:r>
      <w:bookmarkEnd w:id="40"/>
      <w:bookmarkEnd w:id="41"/>
      <w:bookmarkEnd w:id="42"/>
    </w:p>
    <w:p w:rsidR="002E6E42" w:rsidRPr="0041585D" w:rsidRDefault="002E6E42" w:rsidP="002E6E42">
      <w:pPr>
        <w:ind w:firstLine="540"/>
        <w:jc w:val="center"/>
        <w:rPr>
          <w:b/>
        </w:rPr>
      </w:pPr>
    </w:p>
    <w:p w:rsidR="002E6E42" w:rsidRPr="0041585D" w:rsidRDefault="002E6E42" w:rsidP="002E6E42">
      <w:pPr>
        <w:pStyle w:val="3"/>
        <w:rPr>
          <w:rFonts w:cs="Times New Roman"/>
        </w:rPr>
      </w:pPr>
      <w:bookmarkStart w:id="43" w:name="_Toc252392611"/>
      <w:bookmarkStart w:id="44" w:name="_Toc281456353"/>
      <w:bookmarkStart w:id="45" w:name="_Toc281463909"/>
      <w:r w:rsidRPr="0041585D">
        <w:rPr>
          <w:rFonts w:cs="Times New Roman"/>
        </w:rPr>
        <w:t>Статья 11. Градостроительный регламент</w:t>
      </w:r>
      <w:bookmarkEnd w:id="43"/>
      <w:bookmarkEnd w:id="44"/>
      <w:bookmarkEnd w:id="45"/>
    </w:p>
    <w:p w:rsidR="002E6E42" w:rsidRPr="0041585D" w:rsidRDefault="002E6E42" w:rsidP="002E6E42">
      <w:pPr>
        <w:ind w:right="-1" w:firstLine="540"/>
        <w:jc w:val="both"/>
      </w:pPr>
    </w:p>
    <w:p w:rsidR="002E6E42" w:rsidRPr="0041585D" w:rsidRDefault="002E6E42" w:rsidP="002E6E42">
      <w:pPr>
        <w:ind w:right="-1" w:firstLine="540"/>
        <w:jc w:val="both"/>
        <w:rPr>
          <w:snapToGrid w:val="0"/>
        </w:rPr>
      </w:pPr>
      <w:r w:rsidRPr="0041585D">
        <w:t xml:space="preserve">1. Градостроительные регламенты устанавливаются на основании изучения социально-пространственного и иного качества среды </w:t>
      </w:r>
      <w:r>
        <w:t>сель</w:t>
      </w:r>
      <w:r w:rsidRPr="0041585D">
        <w:t>ского поселения, возможности и рациональности ее изменения.</w:t>
      </w:r>
    </w:p>
    <w:p w:rsidR="002E6E42" w:rsidRPr="0041585D" w:rsidRDefault="002E6E42" w:rsidP="002E6E42">
      <w:pPr>
        <w:ind w:right="-1" w:firstLine="540"/>
        <w:jc w:val="both"/>
        <w:rPr>
          <w:snapToGrid w:val="0"/>
        </w:rPr>
      </w:pPr>
      <w:r w:rsidRPr="0041585D">
        <w:rPr>
          <w:snapToGrid w:val="0"/>
        </w:rPr>
        <w:t xml:space="preserve">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rsidR="002E6E42" w:rsidRPr="0041585D" w:rsidRDefault="002E6E42" w:rsidP="002E6E42">
      <w:pPr>
        <w:ind w:right="-1" w:firstLine="540"/>
        <w:jc w:val="both"/>
      </w:pPr>
      <w:r w:rsidRPr="0041585D">
        <w:rPr>
          <w:snapToGrid w:val="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E6E42" w:rsidRPr="0041585D" w:rsidRDefault="002E6E42" w:rsidP="002E6E42">
      <w:pPr>
        <w:ind w:right="-1" w:firstLine="540"/>
        <w:jc w:val="both"/>
        <w:rPr>
          <w:snapToGrid w:val="0"/>
        </w:rPr>
      </w:pPr>
      <w:r w:rsidRPr="0041585D">
        <w:rPr>
          <w:snapToGrid w:val="0"/>
        </w:rPr>
        <w:t>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2E6E42" w:rsidRPr="0041585D" w:rsidRDefault="002E6E42" w:rsidP="002E6E42">
      <w:pPr>
        <w:ind w:right="-1" w:firstLine="540"/>
        <w:jc w:val="both"/>
        <w:rPr>
          <w:snapToGrid w:val="0"/>
        </w:rPr>
      </w:pPr>
      <w:r w:rsidRPr="0041585D">
        <w:rPr>
          <w:snapToGrid w:val="0"/>
        </w:rPr>
        <w:t>5. Виды разрешенного использования земельных участков и объектов капитального строительства включают:</w:t>
      </w:r>
    </w:p>
    <w:p w:rsidR="002E6E42" w:rsidRPr="0041585D" w:rsidRDefault="002E6E42" w:rsidP="002E6E42">
      <w:pPr>
        <w:autoSpaceDE w:val="0"/>
        <w:autoSpaceDN w:val="0"/>
        <w:adjustRightInd w:val="0"/>
        <w:ind w:firstLine="540"/>
        <w:jc w:val="both"/>
        <w:rPr>
          <w:rFonts w:eastAsia="Times New Roman"/>
          <w:lang w:eastAsia="ru-RU"/>
        </w:rPr>
      </w:pPr>
      <w:r w:rsidRPr="0041585D">
        <w:rPr>
          <w:rFonts w:eastAsia="Times New Roman"/>
          <w:lang w:eastAsia="ru-RU"/>
        </w:rPr>
        <w:t>1) основные виды разрешенного использования;</w:t>
      </w:r>
    </w:p>
    <w:p w:rsidR="002E6E42" w:rsidRPr="0041585D" w:rsidRDefault="002E6E42" w:rsidP="002E6E42">
      <w:pPr>
        <w:autoSpaceDE w:val="0"/>
        <w:autoSpaceDN w:val="0"/>
        <w:adjustRightInd w:val="0"/>
        <w:ind w:firstLine="540"/>
        <w:jc w:val="both"/>
        <w:rPr>
          <w:rFonts w:eastAsia="Times New Roman"/>
          <w:lang w:eastAsia="ru-RU"/>
        </w:rPr>
      </w:pPr>
      <w:r w:rsidRPr="0041585D">
        <w:rPr>
          <w:rFonts w:eastAsia="Times New Roman"/>
          <w:lang w:eastAsia="ru-RU"/>
        </w:rPr>
        <w:t>2) условно разрешенные виды использования;</w:t>
      </w:r>
    </w:p>
    <w:p w:rsidR="002E6E42" w:rsidRPr="0041585D" w:rsidRDefault="002E6E42" w:rsidP="002E6E42">
      <w:pPr>
        <w:autoSpaceDE w:val="0"/>
        <w:autoSpaceDN w:val="0"/>
        <w:adjustRightInd w:val="0"/>
        <w:ind w:firstLine="540"/>
        <w:jc w:val="both"/>
        <w:rPr>
          <w:rFonts w:eastAsia="Times New Roman"/>
          <w:lang w:eastAsia="ru-RU"/>
        </w:rPr>
      </w:pPr>
      <w:r w:rsidRPr="0041585D">
        <w:rPr>
          <w:rFonts w:eastAsia="Times New Roman"/>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E6E42" w:rsidRPr="0041585D" w:rsidRDefault="002E6E42" w:rsidP="002E6E42">
      <w:pPr>
        <w:autoSpaceDE w:val="0"/>
        <w:autoSpaceDN w:val="0"/>
        <w:adjustRightInd w:val="0"/>
        <w:ind w:firstLine="540"/>
        <w:jc w:val="both"/>
        <w:rPr>
          <w:rFonts w:eastAsia="Times New Roman"/>
          <w:lang w:eastAsia="ru-RU"/>
        </w:rPr>
      </w:pPr>
      <w:r w:rsidRPr="0041585D">
        <w:t>6.</w:t>
      </w:r>
      <w:r w:rsidRPr="0041585D">
        <w:rPr>
          <w:rFonts w:eastAsia="Times New Roman"/>
          <w:lang w:eastAsia="ru-RU"/>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E6E42" w:rsidRPr="0041585D" w:rsidRDefault="002E6E42" w:rsidP="002E6E42">
      <w:pPr>
        <w:autoSpaceDE w:val="0"/>
        <w:autoSpaceDN w:val="0"/>
        <w:adjustRightInd w:val="0"/>
        <w:ind w:firstLine="540"/>
        <w:jc w:val="both"/>
        <w:rPr>
          <w:rFonts w:eastAsia="Times New Roman"/>
          <w:lang w:eastAsia="ru-RU"/>
        </w:rPr>
      </w:pPr>
      <w:r w:rsidRPr="0041585D">
        <w:rPr>
          <w:rFonts w:eastAsia="Times New Roman"/>
          <w:lang w:eastAsia="ru-RU"/>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E6E42" w:rsidRPr="0041585D" w:rsidRDefault="002E6E42" w:rsidP="002E6E42">
      <w:pPr>
        <w:autoSpaceDE w:val="0"/>
        <w:autoSpaceDN w:val="0"/>
        <w:adjustRightInd w:val="0"/>
        <w:ind w:firstLine="540"/>
        <w:jc w:val="both"/>
      </w:pPr>
      <w:r w:rsidRPr="0041585D">
        <w:lastRenderedPageBreak/>
        <w:t>8.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E6E42" w:rsidRPr="0041585D" w:rsidRDefault="002E6E42" w:rsidP="002E6E42">
      <w:pPr>
        <w:ind w:right="-1" w:firstLine="540"/>
        <w:jc w:val="both"/>
      </w:pPr>
      <w:r w:rsidRPr="0041585D">
        <w:t xml:space="preserve">9.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в какой-либо из территориальных зон являются разрешенными видами использования для данной зоны. </w:t>
      </w:r>
    </w:p>
    <w:p w:rsidR="002E6E42" w:rsidRPr="0041585D" w:rsidRDefault="002E6E42" w:rsidP="002E6E42">
      <w:pPr>
        <w:autoSpaceDE w:val="0"/>
        <w:autoSpaceDN w:val="0"/>
        <w:adjustRightInd w:val="0"/>
        <w:ind w:firstLine="540"/>
        <w:jc w:val="both"/>
        <w:rPr>
          <w:rFonts w:eastAsia="Times New Roman"/>
          <w:lang w:eastAsia="ru-RU"/>
        </w:rPr>
      </w:pPr>
      <w:r w:rsidRPr="0041585D">
        <w:rPr>
          <w:snapToGrid w:val="0"/>
        </w:rPr>
        <w:t xml:space="preserve">10. </w:t>
      </w:r>
      <w:r w:rsidRPr="0041585D">
        <w:rPr>
          <w:rFonts w:eastAsia="Times New Roman"/>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E6E42" w:rsidRPr="0041585D" w:rsidRDefault="002E6E42" w:rsidP="002E6E42">
      <w:pPr>
        <w:ind w:right="-1" w:firstLine="540"/>
        <w:jc w:val="both"/>
        <w:rPr>
          <w:rFonts w:eastAsia="Times New Roman"/>
          <w:lang w:eastAsia="ru-RU"/>
        </w:rPr>
      </w:pPr>
      <w:r w:rsidRPr="0041585D">
        <w:t xml:space="preserve">1) </w:t>
      </w:r>
      <w:r w:rsidRPr="0041585D">
        <w:rPr>
          <w:rFonts w:eastAsia="Times New Roman"/>
          <w:lang w:eastAsia="ru-RU"/>
        </w:rPr>
        <w:t>предельные (минимальные и (или) максимальные) размеры земельных участков, в том числе их площадь;</w:t>
      </w:r>
    </w:p>
    <w:p w:rsidR="002E6E42" w:rsidRPr="0041585D" w:rsidRDefault="002E6E42" w:rsidP="002E6E42">
      <w:pPr>
        <w:autoSpaceDE w:val="0"/>
        <w:autoSpaceDN w:val="0"/>
        <w:adjustRightInd w:val="0"/>
        <w:ind w:firstLine="540"/>
        <w:jc w:val="both"/>
        <w:rPr>
          <w:rFonts w:eastAsia="Times New Roman"/>
          <w:lang w:eastAsia="ru-RU"/>
        </w:rPr>
      </w:pPr>
      <w:r w:rsidRPr="0041585D">
        <w:t xml:space="preserve">2) </w:t>
      </w:r>
      <w:r w:rsidRPr="0041585D">
        <w:rPr>
          <w:rFonts w:eastAsia="Times New Roman"/>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6E42" w:rsidRPr="0041585D" w:rsidRDefault="002E6E42" w:rsidP="002E6E42">
      <w:pPr>
        <w:autoSpaceDE w:val="0"/>
        <w:autoSpaceDN w:val="0"/>
        <w:adjustRightInd w:val="0"/>
        <w:ind w:firstLine="540"/>
        <w:jc w:val="both"/>
        <w:rPr>
          <w:rFonts w:eastAsia="Times New Roman"/>
          <w:lang w:eastAsia="ru-RU"/>
        </w:rPr>
      </w:pPr>
      <w:r w:rsidRPr="0041585D">
        <w:rPr>
          <w:rFonts w:eastAsia="Times New Roman"/>
          <w:lang w:eastAsia="ru-RU"/>
        </w:rPr>
        <w:t>3) предельное количество этажей или предельную высоту зданий, строений, сооружений;</w:t>
      </w:r>
    </w:p>
    <w:p w:rsidR="002E6E42" w:rsidRPr="0041585D" w:rsidRDefault="002E6E42" w:rsidP="002E6E42">
      <w:pPr>
        <w:autoSpaceDE w:val="0"/>
        <w:autoSpaceDN w:val="0"/>
        <w:adjustRightInd w:val="0"/>
        <w:ind w:firstLine="540"/>
        <w:jc w:val="both"/>
        <w:rPr>
          <w:rFonts w:eastAsia="Times New Roman"/>
          <w:lang w:eastAsia="ru-RU"/>
        </w:rPr>
      </w:pPr>
      <w:r w:rsidRPr="0041585D">
        <w:t xml:space="preserve">4) </w:t>
      </w:r>
      <w:r w:rsidRPr="0041585D">
        <w:rPr>
          <w:rFonts w:eastAsia="Times New Roman"/>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6E42" w:rsidRPr="0041585D" w:rsidRDefault="002E6E42" w:rsidP="002E6E42">
      <w:pPr>
        <w:autoSpaceDE w:val="0"/>
        <w:autoSpaceDN w:val="0"/>
        <w:adjustRightInd w:val="0"/>
        <w:ind w:firstLine="540"/>
        <w:jc w:val="both"/>
        <w:rPr>
          <w:rFonts w:eastAsia="Times New Roman"/>
          <w:lang w:eastAsia="ru-RU"/>
        </w:rPr>
      </w:pPr>
      <w:r w:rsidRPr="0041585D">
        <w:rPr>
          <w:rFonts w:eastAsia="Times New Roman"/>
          <w:lang w:eastAsia="ru-RU"/>
        </w:rPr>
        <w:t>5) иные показатели.</w:t>
      </w:r>
    </w:p>
    <w:p w:rsidR="002E6E42" w:rsidRPr="0041585D" w:rsidRDefault="002E6E42" w:rsidP="002E6E42">
      <w:pPr>
        <w:ind w:right="-1" w:firstLine="540"/>
        <w:jc w:val="both"/>
      </w:pPr>
      <w:r w:rsidRPr="0041585D">
        <w:t>11.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2E6E42" w:rsidRPr="0041585D" w:rsidRDefault="002E6E42" w:rsidP="002E6E42">
      <w:pPr>
        <w:autoSpaceDE w:val="0"/>
        <w:autoSpaceDN w:val="0"/>
        <w:adjustRightInd w:val="0"/>
        <w:ind w:firstLine="540"/>
        <w:jc w:val="both"/>
        <w:rPr>
          <w:rFonts w:eastAsia="Times New Roman"/>
          <w:lang w:eastAsia="ru-RU"/>
        </w:rPr>
      </w:pPr>
      <w:r w:rsidRPr="0041585D">
        <w:t xml:space="preserve">12. </w:t>
      </w:r>
      <w:r w:rsidRPr="0041585D">
        <w:rPr>
          <w:rFonts w:eastAsia="Times New Roman"/>
          <w:lang w:eastAsia="ru-RU"/>
        </w:rPr>
        <w:t xml:space="preserve">Границы зон с особыми условиями использования территорий, устанавливаемые в соответствии с действующим законодательством </w:t>
      </w:r>
      <w:r w:rsidRPr="0041585D">
        <w:t>Российской Федерации</w:t>
      </w:r>
      <w:r w:rsidRPr="0041585D">
        <w:rPr>
          <w:rFonts w:eastAsia="Times New Roman"/>
          <w:lang w:eastAsia="ru-RU"/>
        </w:rPr>
        <w:t xml:space="preserve">, могут не совпадать с границами территориальных зон. </w:t>
      </w:r>
      <w:r w:rsidRPr="0041585D">
        <w:t xml:space="preserve">Разрешенное использование </w:t>
      </w:r>
      <w:r w:rsidRPr="0041585D">
        <w:rPr>
          <w:snapToGrid w:val="0"/>
        </w:rPr>
        <w:t xml:space="preserve">земельных участков и объектов капитального строительства в границах указанных зон и территорий </w:t>
      </w:r>
      <w:r w:rsidRPr="0041585D">
        <w:t xml:space="preserve">допускается при условии соблюдения </w:t>
      </w:r>
      <w:r w:rsidRPr="0041585D">
        <w:rPr>
          <w:rFonts w:eastAsia="Times New Roman"/>
          <w:lang w:eastAsia="ru-RU"/>
        </w:rPr>
        <w:t>ограничения их использования.</w:t>
      </w:r>
    </w:p>
    <w:p w:rsidR="002E6E42" w:rsidRPr="0041585D" w:rsidRDefault="002E6E42" w:rsidP="002E6E42">
      <w:pPr>
        <w:ind w:right="-1" w:firstLine="540"/>
        <w:jc w:val="both"/>
        <w:rPr>
          <w:b/>
          <w:bCs/>
          <w:snapToGrid w:val="0"/>
        </w:rPr>
      </w:pPr>
    </w:p>
    <w:p w:rsidR="002E6E42" w:rsidRPr="0041585D" w:rsidRDefault="002E6E42" w:rsidP="002E6E42">
      <w:pPr>
        <w:pStyle w:val="3"/>
        <w:rPr>
          <w:rFonts w:cs="Times New Roman"/>
        </w:rPr>
      </w:pPr>
      <w:bookmarkStart w:id="46" w:name="_Toc252392612"/>
      <w:bookmarkStart w:id="47" w:name="_Toc281456354"/>
      <w:bookmarkStart w:id="48" w:name="_Toc281463910"/>
      <w:r w:rsidRPr="0041585D">
        <w:rPr>
          <w:rFonts w:cs="Times New Roman"/>
          <w:snapToGrid w:val="0"/>
        </w:rPr>
        <w:t>Статья 12. Использование земельных участков и объектов капитального строительства, не соответствующих градостроительному регламенту и красным линиям</w:t>
      </w:r>
      <w:bookmarkEnd w:id="46"/>
      <w:bookmarkEnd w:id="47"/>
      <w:bookmarkEnd w:id="48"/>
    </w:p>
    <w:p w:rsidR="002E6E42" w:rsidRPr="0041585D" w:rsidRDefault="002E6E42" w:rsidP="002E6E42">
      <w:pPr>
        <w:ind w:right="-1" w:firstLine="540"/>
        <w:jc w:val="both"/>
      </w:pPr>
    </w:p>
    <w:p w:rsidR="002E6E42" w:rsidRPr="0041585D" w:rsidRDefault="002E6E42" w:rsidP="002E6E42">
      <w:pPr>
        <w:ind w:right="-1" w:firstLine="540"/>
        <w:jc w:val="both"/>
      </w:pPr>
      <w:r w:rsidRPr="0041585D">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w:t>
      </w:r>
      <w:r>
        <w:t xml:space="preserve"> </w:t>
      </w:r>
      <w:r w:rsidRPr="0041585D">
        <w:t>являются несоответствующими разрешенному виду использования.</w:t>
      </w:r>
      <w:r>
        <w:t xml:space="preserve"> К несоответствующему виду разрешенного использования также относятся объекты капитального строительства размещенные с нарушением действующего законодательства, в том числе санитарно-эпидемиологического.</w:t>
      </w:r>
    </w:p>
    <w:p w:rsidR="002E6E42" w:rsidRPr="0041585D" w:rsidRDefault="002E6E42" w:rsidP="002E6E42">
      <w:pPr>
        <w:ind w:right="-1" w:firstLine="540"/>
        <w:jc w:val="both"/>
      </w:pPr>
      <w:r w:rsidRPr="0041585D">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2E6E42" w:rsidRPr="0041585D" w:rsidRDefault="002E6E42" w:rsidP="002E6E42">
      <w:pPr>
        <w:autoSpaceDE w:val="0"/>
        <w:autoSpaceDN w:val="0"/>
        <w:adjustRightInd w:val="0"/>
        <w:ind w:firstLine="540"/>
        <w:jc w:val="both"/>
        <w:rPr>
          <w:rFonts w:eastAsia="Times New Roman"/>
          <w:lang w:eastAsia="ru-RU"/>
        </w:rPr>
      </w:pPr>
      <w:r w:rsidRPr="0041585D">
        <w:rPr>
          <w:rFonts w:eastAsia="Times New Roman"/>
          <w:lang w:eastAsia="ru-RU"/>
        </w:rPr>
        <w:t>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31B72" w:rsidRPr="0041585D" w:rsidRDefault="002E6E42" w:rsidP="002E6E42">
      <w:pPr>
        <w:autoSpaceDE w:val="0"/>
        <w:autoSpaceDN w:val="0"/>
        <w:adjustRightInd w:val="0"/>
        <w:ind w:firstLine="540"/>
        <w:jc w:val="both"/>
        <w:rPr>
          <w:rFonts w:eastAsia="Times New Roman"/>
          <w:lang w:eastAsia="ru-RU"/>
        </w:rPr>
      </w:pPr>
      <w:r w:rsidRPr="0041585D">
        <w:rPr>
          <w:rFonts w:eastAsia="Times New Roman"/>
          <w:lang w:eastAsia="ru-RU"/>
        </w:rPr>
        <w:lastRenderedPageBreak/>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31B72" w:rsidRPr="0041585D" w:rsidRDefault="00D31B72" w:rsidP="00D31B72">
      <w:pPr>
        <w:ind w:right="-1" w:firstLine="540"/>
        <w:jc w:val="both"/>
        <w:rPr>
          <w:bCs/>
          <w:snapToGrid w:val="0"/>
        </w:rPr>
      </w:pPr>
    </w:p>
    <w:p w:rsidR="00D31B72" w:rsidRPr="0041585D" w:rsidRDefault="00D31B72" w:rsidP="00281348">
      <w:pPr>
        <w:pStyle w:val="3"/>
        <w:rPr>
          <w:rFonts w:cs="Times New Roman"/>
          <w:snapToGrid w:val="0"/>
        </w:rPr>
      </w:pPr>
      <w:bookmarkStart w:id="49" w:name="_Toc252392613"/>
      <w:bookmarkStart w:id="50" w:name="_Toc281463911"/>
      <w:r w:rsidRPr="0041585D">
        <w:rPr>
          <w:rFonts w:cs="Times New Roman"/>
          <w:snapToGrid w:val="0"/>
        </w:rPr>
        <w:t>Статья 1</w:t>
      </w:r>
      <w:r w:rsidR="009344EB" w:rsidRPr="0041585D">
        <w:rPr>
          <w:rFonts w:cs="Times New Roman"/>
          <w:snapToGrid w:val="0"/>
        </w:rPr>
        <w:t>3</w:t>
      </w:r>
      <w:r w:rsidRPr="0041585D">
        <w:rPr>
          <w:rFonts w:cs="Times New Roman"/>
          <w:snapToGrid w:val="0"/>
        </w:rPr>
        <w:t xml:space="preserve">. </w:t>
      </w:r>
      <w:r w:rsidR="00B10AB1" w:rsidRPr="0041585D">
        <w:rPr>
          <w:rFonts w:cs="Times New Roman"/>
          <w:snapToGrid w:val="0"/>
        </w:rPr>
        <w:t>Порядок установления и в</w:t>
      </w:r>
      <w:r w:rsidRPr="0041585D">
        <w:rPr>
          <w:rFonts w:cs="Times New Roman"/>
          <w:snapToGrid w:val="0"/>
        </w:rPr>
        <w:t>иды территориальных зон</w:t>
      </w:r>
      <w:bookmarkEnd w:id="49"/>
      <w:bookmarkEnd w:id="50"/>
    </w:p>
    <w:p w:rsidR="00D31B72" w:rsidRPr="0041585D" w:rsidRDefault="00D31B72" w:rsidP="00D31B72">
      <w:pPr>
        <w:ind w:right="-1" w:firstLine="540"/>
        <w:jc w:val="both"/>
        <w:rPr>
          <w:snapToGrid w:val="0"/>
        </w:rPr>
      </w:pPr>
    </w:p>
    <w:p w:rsidR="00D31B72" w:rsidRPr="0041585D" w:rsidRDefault="00D31B72" w:rsidP="00D31B72">
      <w:pPr>
        <w:ind w:right="-1" w:firstLine="540"/>
        <w:jc w:val="both"/>
        <w:rPr>
          <w:snapToGrid w:val="0"/>
        </w:rPr>
      </w:pPr>
      <w:r w:rsidRPr="0041585D">
        <w:rPr>
          <w:snapToGrid w:val="0"/>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D31B72" w:rsidRPr="0041585D" w:rsidRDefault="00D31B72" w:rsidP="00D31B72">
      <w:pPr>
        <w:ind w:right="-1" w:firstLine="540"/>
        <w:jc w:val="both"/>
      </w:pPr>
      <w:r w:rsidRPr="0041585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31B72" w:rsidRPr="0041585D" w:rsidRDefault="00D31B72" w:rsidP="00D31B72">
      <w:pPr>
        <w:ind w:right="-1" w:firstLine="540"/>
        <w:jc w:val="both"/>
      </w:pPr>
      <w:r w:rsidRPr="0041585D">
        <w:t xml:space="preserve">2) функциональных зон и параметров их планируемого развития, определенных генеральным планом </w:t>
      </w:r>
      <w:r w:rsidR="00DB4188" w:rsidRPr="0041585D">
        <w:t>муниципального образования</w:t>
      </w:r>
      <w:r w:rsidRPr="0041585D">
        <w:t>;</w:t>
      </w:r>
    </w:p>
    <w:p w:rsidR="00D31B72" w:rsidRPr="0041585D" w:rsidRDefault="00D31B72" w:rsidP="00D31B72">
      <w:pPr>
        <w:ind w:right="-1" w:firstLine="540"/>
        <w:jc w:val="both"/>
      </w:pPr>
      <w:r w:rsidRPr="0041585D">
        <w:t>3) определенных Градостроительным кодексом Российской Федерации территориальных зон;</w:t>
      </w:r>
    </w:p>
    <w:p w:rsidR="00D31B72" w:rsidRPr="0041585D" w:rsidRDefault="00D31B72" w:rsidP="00D31B72">
      <w:pPr>
        <w:ind w:right="-1" w:firstLine="540"/>
        <w:jc w:val="both"/>
      </w:pPr>
      <w:r w:rsidRPr="0041585D">
        <w:t>4) сложившейся планировки территории и существующего землепользования;</w:t>
      </w:r>
    </w:p>
    <w:p w:rsidR="00D31B72" w:rsidRPr="0041585D" w:rsidRDefault="00D31B72" w:rsidP="00D31B72">
      <w:pPr>
        <w:ind w:right="-1" w:firstLine="540"/>
        <w:jc w:val="both"/>
      </w:pPr>
      <w:r w:rsidRPr="0041585D">
        <w:t>5) планируемых изменений границ земель различных категорий в соответствии с генеральным планом и документацией по планировке территории;</w:t>
      </w:r>
    </w:p>
    <w:p w:rsidR="00D31B72" w:rsidRPr="0041585D" w:rsidRDefault="00D31B72" w:rsidP="00D31B72">
      <w:pPr>
        <w:ind w:right="-1" w:firstLine="540"/>
        <w:jc w:val="both"/>
      </w:pPr>
      <w:r w:rsidRPr="0041585D">
        <w:t>6) предотвращения возможности причинения вреда объектам капитального строительства, расположенным на смежных земельных участках.</w:t>
      </w:r>
    </w:p>
    <w:p w:rsidR="00D31B72" w:rsidRPr="0041585D" w:rsidRDefault="00D31B72" w:rsidP="00D31B72">
      <w:pPr>
        <w:ind w:right="-1" w:firstLine="540"/>
        <w:jc w:val="both"/>
      </w:pPr>
      <w:r w:rsidRPr="0041585D">
        <w:t xml:space="preserve">2. Границы территориальных зон </w:t>
      </w:r>
      <w:r w:rsidR="00DB4188" w:rsidRPr="0041585D">
        <w:t xml:space="preserve">могут </w:t>
      </w:r>
      <w:r w:rsidRPr="0041585D">
        <w:t>устанавливат</w:t>
      </w:r>
      <w:r w:rsidR="00DB4188" w:rsidRPr="0041585D">
        <w:t>ь</w:t>
      </w:r>
      <w:r w:rsidRPr="0041585D">
        <w:t>ся по:</w:t>
      </w:r>
    </w:p>
    <w:p w:rsidR="00576D54" w:rsidRPr="0041585D" w:rsidRDefault="00576D54" w:rsidP="00576D54">
      <w:pPr>
        <w:autoSpaceDE w:val="0"/>
        <w:autoSpaceDN w:val="0"/>
        <w:adjustRightInd w:val="0"/>
        <w:ind w:firstLine="540"/>
        <w:jc w:val="both"/>
        <w:rPr>
          <w:rFonts w:eastAsia="Calibri"/>
          <w:lang w:eastAsia="ru-RU"/>
        </w:rPr>
      </w:pPr>
      <w:r w:rsidRPr="0041585D">
        <w:rPr>
          <w:rFonts w:eastAsia="Calibri"/>
          <w:lang w:eastAsia="ru-RU"/>
        </w:rPr>
        <w:t>1) линиям магистралей, улиц, проездов, разделяющим транспортные потоки противоположных направлений;</w:t>
      </w:r>
    </w:p>
    <w:p w:rsidR="00576D54" w:rsidRPr="0041585D" w:rsidRDefault="00576D54" w:rsidP="00576D54">
      <w:pPr>
        <w:autoSpaceDE w:val="0"/>
        <w:autoSpaceDN w:val="0"/>
        <w:adjustRightInd w:val="0"/>
        <w:ind w:firstLine="540"/>
        <w:jc w:val="both"/>
        <w:rPr>
          <w:rFonts w:eastAsia="Calibri"/>
          <w:lang w:eastAsia="ru-RU"/>
        </w:rPr>
      </w:pPr>
      <w:r w:rsidRPr="0041585D">
        <w:rPr>
          <w:rFonts w:eastAsia="Calibri"/>
          <w:lang w:eastAsia="ru-RU"/>
        </w:rPr>
        <w:t>2) красным линиям;</w:t>
      </w:r>
    </w:p>
    <w:p w:rsidR="00576D54" w:rsidRPr="0041585D" w:rsidRDefault="00576D54" w:rsidP="00576D54">
      <w:pPr>
        <w:autoSpaceDE w:val="0"/>
        <w:autoSpaceDN w:val="0"/>
        <w:adjustRightInd w:val="0"/>
        <w:ind w:firstLine="540"/>
        <w:jc w:val="both"/>
        <w:rPr>
          <w:rFonts w:eastAsia="Calibri"/>
          <w:lang w:eastAsia="ru-RU"/>
        </w:rPr>
      </w:pPr>
      <w:r w:rsidRPr="0041585D">
        <w:rPr>
          <w:rFonts w:eastAsia="Calibri"/>
          <w:lang w:eastAsia="ru-RU"/>
        </w:rPr>
        <w:t>3) границам земельных участков;</w:t>
      </w:r>
    </w:p>
    <w:p w:rsidR="00576D54" w:rsidRPr="0041585D" w:rsidRDefault="00576D54" w:rsidP="00576D54">
      <w:pPr>
        <w:autoSpaceDE w:val="0"/>
        <w:autoSpaceDN w:val="0"/>
        <w:adjustRightInd w:val="0"/>
        <w:ind w:firstLine="540"/>
        <w:jc w:val="both"/>
        <w:rPr>
          <w:rFonts w:eastAsia="Calibri"/>
          <w:lang w:eastAsia="ru-RU"/>
        </w:rPr>
      </w:pPr>
      <w:r w:rsidRPr="0041585D">
        <w:rPr>
          <w:rFonts w:eastAsia="Calibri"/>
          <w:lang w:eastAsia="ru-RU"/>
        </w:rPr>
        <w:t>4) границам населенных пунктов в пределах муниципальных образований;</w:t>
      </w:r>
    </w:p>
    <w:p w:rsidR="00576D54" w:rsidRPr="0041585D" w:rsidRDefault="00576D54" w:rsidP="00576D54">
      <w:pPr>
        <w:autoSpaceDE w:val="0"/>
        <w:autoSpaceDN w:val="0"/>
        <w:adjustRightInd w:val="0"/>
        <w:ind w:firstLine="540"/>
        <w:jc w:val="both"/>
        <w:rPr>
          <w:rFonts w:eastAsia="Calibri"/>
          <w:lang w:eastAsia="ru-RU"/>
        </w:rPr>
      </w:pPr>
      <w:r w:rsidRPr="0041585D">
        <w:rPr>
          <w:rFonts w:eastAsia="Calibri"/>
          <w:lang w:eastAsia="ru-RU"/>
        </w:rPr>
        <w:t>5) гран</w:t>
      </w:r>
      <w:r w:rsidR="00490C55" w:rsidRPr="0041585D">
        <w:rPr>
          <w:rFonts w:eastAsia="Calibri"/>
          <w:lang w:eastAsia="ru-RU"/>
        </w:rPr>
        <w:t>ицам муниципальных образований;</w:t>
      </w:r>
    </w:p>
    <w:p w:rsidR="00576D54" w:rsidRPr="0041585D" w:rsidRDefault="00576D54" w:rsidP="00576D54">
      <w:pPr>
        <w:autoSpaceDE w:val="0"/>
        <w:autoSpaceDN w:val="0"/>
        <w:adjustRightInd w:val="0"/>
        <w:ind w:firstLine="540"/>
        <w:jc w:val="both"/>
        <w:rPr>
          <w:rFonts w:eastAsia="Calibri"/>
          <w:lang w:eastAsia="ru-RU"/>
        </w:rPr>
      </w:pPr>
      <w:r w:rsidRPr="0041585D">
        <w:rPr>
          <w:rFonts w:eastAsia="Calibri"/>
          <w:lang w:eastAsia="ru-RU"/>
        </w:rPr>
        <w:t>6) естественным границам природных объектов;</w:t>
      </w:r>
    </w:p>
    <w:p w:rsidR="00576D54" w:rsidRPr="0041585D" w:rsidRDefault="00576D54" w:rsidP="00576D54">
      <w:pPr>
        <w:autoSpaceDE w:val="0"/>
        <w:autoSpaceDN w:val="0"/>
        <w:adjustRightInd w:val="0"/>
        <w:ind w:firstLine="540"/>
        <w:jc w:val="both"/>
        <w:rPr>
          <w:rFonts w:eastAsia="Calibri"/>
          <w:lang w:eastAsia="ru-RU"/>
        </w:rPr>
      </w:pPr>
      <w:r w:rsidRPr="0041585D">
        <w:rPr>
          <w:rFonts w:eastAsia="Calibri"/>
          <w:lang w:eastAsia="ru-RU"/>
        </w:rPr>
        <w:t>7) иным границам.</w:t>
      </w:r>
    </w:p>
    <w:p w:rsidR="00D31B72" w:rsidRPr="0041585D" w:rsidRDefault="00D31B72" w:rsidP="00D31B72">
      <w:pPr>
        <w:ind w:right="-1" w:firstLine="540"/>
        <w:jc w:val="both"/>
        <w:rPr>
          <w:snapToGrid w:val="0"/>
        </w:rPr>
      </w:pPr>
      <w:r w:rsidRPr="0041585D">
        <w:rPr>
          <w:snapToGrid w:val="0"/>
        </w:rPr>
        <w:t>3.</w:t>
      </w:r>
      <w:r w:rsidRPr="0041585D">
        <w:t xml:space="preserve"> На карте градостроительного зонирования </w:t>
      </w:r>
      <w:r w:rsidR="00D76D97">
        <w:t>сельского</w:t>
      </w:r>
      <w:r w:rsidR="00B85597" w:rsidRPr="0041585D">
        <w:t xml:space="preserve"> поселения</w:t>
      </w:r>
      <w:r w:rsidRPr="0041585D">
        <w:t>, отображаются следующие виды территориальных зон</w:t>
      </w:r>
      <w:r w:rsidRPr="0041585D">
        <w:rPr>
          <w:snapToGrid w:val="0"/>
        </w:rPr>
        <w:t>:</w:t>
      </w:r>
    </w:p>
    <w:p w:rsidR="00D31B72" w:rsidRPr="00003E3B" w:rsidRDefault="004A72C5" w:rsidP="00D31B72">
      <w:pPr>
        <w:ind w:firstLine="567"/>
        <w:rPr>
          <w:rFonts w:eastAsia="Times New Roman"/>
          <w:b/>
          <w:lang w:eastAsia="ru-RU"/>
        </w:rPr>
      </w:pPr>
      <w:r>
        <w:rPr>
          <w:rFonts w:eastAsia="Times New Roman"/>
          <w:b/>
          <w:lang w:eastAsia="ru-RU"/>
        </w:rPr>
        <w:t>Жилая зона</w:t>
      </w:r>
    </w:p>
    <w:p w:rsidR="00D31B72" w:rsidRPr="00003E3B" w:rsidRDefault="00D31B72" w:rsidP="00D31B72">
      <w:pPr>
        <w:ind w:firstLine="567"/>
        <w:rPr>
          <w:rFonts w:eastAsia="Times New Roman"/>
          <w:bCs/>
          <w:lang w:eastAsia="ru-RU"/>
        </w:rPr>
      </w:pPr>
      <w:r w:rsidRPr="00003E3B">
        <w:rPr>
          <w:rFonts w:eastAsia="Times New Roman"/>
          <w:bCs/>
          <w:lang w:eastAsia="ru-RU"/>
        </w:rPr>
        <w:t xml:space="preserve">- </w:t>
      </w:r>
      <w:r w:rsidR="00B81F12" w:rsidRPr="00003E3B">
        <w:rPr>
          <w:rFonts w:eastAsia="Times New Roman"/>
          <w:bCs/>
          <w:lang w:eastAsia="ru-RU"/>
        </w:rPr>
        <w:t>зона застройки малоэтажными жилыми домами (Ж</w:t>
      </w:r>
      <w:r w:rsidR="00795C4F" w:rsidRPr="00003E3B">
        <w:rPr>
          <w:rFonts w:eastAsia="Times New Roman"/>
          <w:bCs/>
          <w:lang w:eastAsia="ru-RU"/>
        </w:rPr>
        <w:t xml:space="preserve"> </w:t>
      </w:r>
      <w:r w:rsidR="00B81F12" w:rsidRPr="00003E3B">
        <w:rPr>
          <w:rFonts w:eastAsia="Times New Roman"/>
          <w:bCs/>
          <w:lang w:eastAsia="ru-RU"/>
        </w:rPr>
        <w:t>2)</w:t>
      </w:r>
    </w:p>
    <w:p w:rsidR="00D31B72" w:rsidRPr="00003E3B" w:rsidRDefault="004A72C5" w:rsidP="00D31B72">
      <w:pPr>
        <w:ind w:firstLine="567"/>
        <w:rPr>
          <w:rFonts w:eastAsia="Times New Roman"/>
          <w:b/>
          <w:lang w:eastAsia="ru-RU"/>
        </w:rPr>
      </w:pPr>
      <w:r>
        <w:rPr>
          <w:rFonts w:eastAsia="Times New Roman"/>
          <w:b/>
          <w:lang w:eastAsia="ru-RU"/>
        </w:rPr>
        <w:t>Общественно-деловая зона</w:t>
      </w:r>
    </w:p>
    <w:p w:rsidR="00CB4E88" w:rsidRPr="00003E3B" w:rsidRDefault="00D31B72" w:rsidP="00D31B72">
      <w:pPr>
        <w:ind w:firstLine="567"/>
        <w:rPr>
          <w:rFonts w:eastAsia="Times New Roman"/>
          <w:bCs/>
          <w:lang w:eastAsia="ru-RU"/>
        </w:rPr>
      </w:pPr>
      <w:r w:rsidRPr="00003E3B">
        <w:rPr>
          <w:rFonts w:eastAsia="Times New Roman"/>
          <w:bCs/>
          <w:lang w:eastAsia="ru-RU"/>
        </w:rPr>
        <w:t xml:space="preserve">- </w:t>
      </w:r>
      <w:r w:rsidR="00CB4E88" w:rsidRPr="00003E3B">
        <w:rPr>
          <w:rFonts w:eastAsia="Times New Roman"/>
          <w:bCs/>
          <w:lang w:eastAsia="ru-RU"/>
        </w:rPr>
        <w:t>зона</w:t>
      </w:r>
      <w:r w:rsidR="000461C4" w:rsidRPr="00003E3B">
        <w:rPr>
          <w:rFonts w:eastAsia="Times New Roman"/>
          <w:bCs/>
          <w:lang w:eastAsia="ru-RU"/>
        </w:rPr>
        <w:t xml:space="preserve"> делового</w:t>
      </w:r>
      <w:r w:rsidR="00CB4E88" w:rsidRPr="00003E3B">
        <w:rPr>
          <w:rFonts w:eastAsia="Times New Roman"/>
          <w:bCs/>
          <w:lang w:eastAsia="ru-RU"/>
        </w:rPr>
        <w:t xml:space="preserve"> назначения (ОДЗ 1)</w:t>
      </w:r>
    </w:p>
    <w:p w:rsidR="00CB4E88" w:rsidRPr="00003E3B" w:rsidRDefault="00CB4E88" w:rsidP="00D31B72">
      <w:pPr>
        <w:ind w:firstLine="567"/>
        <w:rPr>
          <w:rFonts w:eastAsia="Times New Roman"/>
          <w:bCs/>
          <w:lang w:eastAsia="ru-RU"/>
        </w:rPr>
      </w:pPr>
      <w:r w:rsidRPr="00003E3B">
        <w:rPr>
          <w:rFonts w:eastAsia="Times New Roman"/>
          <w:bCs/>
          <w:lang w:eastAsia="ru-RU"/>
        </w:rPr>
        <w:t xml:space="preserve">- зона </w:t>
      </w:r>
      <w:r w:rsidR="000461C4" w:rsidRPr="00003E3B">
        <w:rPr>
          <w:rFonts w:eastAsia="Times New Roman"/>
          <w:bCs/>
          <w:lang w:eastAsia="ru-RU"/>
        </w:rPr>
        <w:t>общественного</w:t>
      </w:r>
      <w:r w:rsidRPr="00003E3B">
        <w:rPr>
          <w:rFonts w:eastAsia="Times New Roman"/>
          <w:bCs/>
          <w:lang w:eastAsia="ru-RU"/>
        </w:rPr>
        <w:t xml:space="preserve"> назначения (ОДЗ 2)</w:t>
      </w:r>
    </w:p>
    <w:p w:rsidR="00D31B72" w:rsidRPr="00003E3B" w:rsidRDefault="00E16BBB" w:rsidP="00D31B72">
      <w:pPr>
        <w:ind w:firstLine="567"/>
        <w:rPr>
          <w:rFonts w:eastAsia="Times New Roman"/>
          <w:b/>
          <w:lang w:eastAsia="ru-RU"/>
        </w:rPr>
      </w:pPr>
      <w:r w:rsidRPr="00003E3B">
        <w:rPr>
          <w:rFonts w:eastAsia="Times New Roman"/>
          <w:b/>
          <w:lang w:eastAsia="ru-RU"/>
        </w:rPr>
        <w:t>Производственная зона</w:t>
      </w:r>
    </w:p>
    <w:p w:rsidR="00D31B72" w:rsidRDefault="00596B2C" w:rsidP="00D31B72">
      <w:pPr>
        <w:ind w:firstLine="567"/>
        <w:rPr>
          <w:rFonts w:eastAsia="Times New Roman"/>
          <w:bCs/>
          <w:lang w:eastAsia="ru-RU"/>
        </w:rPr>
      </w:pPr>
      <w:r>
        <w:rPr>
          <w:rFonts w:eastAsia="Times New Roman"/>
          <w:bCs/>
          <w:lang w:eastAsia="ru-RU"/>
        </w:rPr>
        <w:t>- зона объектов пищевой промышленности</w:t>
      </w:r>
      <w:r w:rsidR="00D31B72" w:rsidRPr="00003E3B">
        <w:rPr>
          <w:rFonts w:eastAsia="Times New Roman"/>
          <w:bCs/>
          <w:lang w:eastAsia="ru-RU"/>
        </w:rPr>
        <w:t xml:space="preserve"> (П</w:t>
      </w:r>
      <w:r>
        <w:rPr>
          <w:rFonts w:eastAsia="Times New Roman"/>
          <w:bCs/>
          <w:lang w:eastAsia="ru-RU"/>
        </w:rPr>
        <w:t>Р</w:t>
      </w:r>
      <w:r w:rsidR="00795C4F" w:rsidRPr="00003E3B">
        <w:rPr>
          <w:rFonts w:eastAsia="Times New Roman"/>
          <w:bCs/>
          <w:lang w:eastAsia="ru-RU"/>
        </w:rPr>
        <w:t xml:space="preserve"> </w:t>
      </w:r>
      <w:r w:rsidR="00D31B72" w:rsidRPr="00003E3B">
        <w:rPr>
          <w:rFonts w:eastAsia="Times New Roman"/>
          <w:bCs/>
          <w:lang w:eastAsia="ru-RU"/>
        </w:rPr>
        <w:t>2)</w:t>
      </w:r>
    </w:p>
    <w:p w:rsidR="00596B2C" w:rsidRDefault="00596B2C" w:rsidP="00D31B72">
      <w:pPr>
        <w:ind w:firstLine="567"/>
        <w:rPr>
          <w:rFonts w:eastAsia="Times New Roman"/>
          <w:b/>
          <w:bCs/>
          <w:lang w:eastAsia="ru-RU"/>
        </w:rPr>
      </w:pPr>
      <w:r>
        <w:rPr>
          <w:rFonts w:eastAsia="Times New Roman"/>
          <w:b/>
          <w:bCs/>
          <w:lang w:eastAsia="ru-RU"/>
        </w:rPr>
        <w:t>Коммунально-складская зона</w:t>
      </w:r>
    </w:p>
    <w:p w:rsidR="00596B2C" w:rsidRPr="00596B2C" w:rsidRDefault="00596B2C" w:rsidP="00D31B72">
      <w:pPr>
        <w:ind w:firstLine="567"/>
        <w:rPr>
          <w:rFonts w:eastAsia="Times New Roman"/>
          <w:bCs/>
          <w:lang w:eastAsia="ru-RU"/>
        </w:rPr>
      </w:pPr>
      <w:r>
        <w:rPr>
          <w:rFonts w:eastAsia="Times New Roman"/>
          <w:bCs/>
          <w:lang w:eastAsia="ru-RU"/>
        </w:rPr>
        <w:t>- коммунально-складская зона (КСЗ 1)</w:t>
      </w:r>
    </w:p>
    <w:p w:rsidR="00D31B72" w:rsidRPr="00003E3B" w:rsidRDefault="00D31B72" w:rsidP="00D31B72">
      <w:pPr>
        <w:ind w:firstLine="567"/>
        <w:rPr>
          <w:rFonts w:eastAsia="Times New Roman"/>
          <w:b/>
          <w:lang w:eastAsia="ru-RU"/>
        </w:rPr>
      </w:pPr>
      <w:r w:rsidRPr="00003E3B">
        <w:rPr>
          <w:rFonts w:eastAsia="Times New Roman"/>
          <w:b/>
          <w:lang w:eastAsia="ru-RU"/>
        </w:rPr>
        <w:t>З</w:t>
      </w:r>
      <w:r w:rsidR="004A72C5">
        <w:rPr>
          <w:rFonts w:eastAsia="Times New Roman"/>
          <w:b/>
          <w:lang w:eastAsia="ru-RU"/>
        </w:rPr>
        <w:t>она инженерной инфраструктуры</w:t>
      </w:r>
    </w:p>
    <w:p w:rsidR="00A85B8C" w:rsidRPr="00003E3B" w:rsidRDefault="00D31B72" w:rsidP="00D31B72">
      <w:pPr>
        <w:ind w:firstLine="567"/>
        <w:rPr>
          <w:rFonts w:eastAsia="Times New Roman"/>
          <w:bCs/>
          <w:lang w:eastAsia="ru-RU"/>
        </w:rPr>
      </w:pPr>
      <w:r w:rsidRPr="00003E3B">
        <w:rPr>
          <w:rFonts w:eastAsia="Times New Roman"/>
          <w:bCs/>
          <w:lang w:eastAsia="ru-RU"/>
        </w:rPr>
        <w:t>-</w:t>
      </w:r>
      <w:r w:rsidR="00A85B8C" w:rsidRPr="00003E3B">
        <w:rPr>
          <w:rFonts w:eastAsia="Times New Roman"/>
          <w:bCs/>
          <w:lang w:eastAsia="ru-RU"/>
        </w:rPr>
        <w:t xml:space="preserve"> </w:t>
      </w:r>
      <w:r w:rsidR="006C4EC5" w:rsidRPr="00003E3B">
        <w:rPr>
          <w:rFonts w:eastAsia="Times New Roman"/>
          <w:bCs/>
          <w:lang w:eastAsia="ru-RU"/>
        </w:rPr>
        <w:t xml:space="preserve">зона </w:t>
      </w:r>
      <w:r w:rsidR="00596B2C">
        <w:rPr>
          <w:rFonts w:eastAsia="Times New Roman"/>
          <w:bCs/>
          <w:lang w:eastAsia="ru-RU"/>
        </w:rPr>
        <w:t xml:space="preserve">объектов </w:t>
      </w:r>
      <w:r w:rsidR="00A85B8C" w:rsidRPr="00003E3B">
        <w:rPr>
          <w:rFonts w:eastAsia="Times New Roman"/>
          <w:bCs/>
          <w:lang w:eastAsia="ru-RU"/>
        </w:rPr>
        <w:t>водоснабжения (</w:t>
      </w:r>
      <w:r w:rsidR="00DE1DB4" w:rsidRPr="00003E3B">
        <w:rPr>
          <w:rFonts w:eastAsia="Times New Roman"/>
          <w:bCs/>
          <w:lang w:eastAsia="ru-RU"/>
        </w:rPr>
        <w:t>И</w:t>
      </w:r>
      <w:r w:rsidR="00A85B8C" w:rsidRPr="00003E3B">
        <w:rPr>
          <w:rFonts w:eastAsia="Times New Roman"/>
          <w:bCs/>
          <w:lang w:eastAsia="ru-RU"/>
        </w:rPr>
        <w:t>И</w:t>
      </w:r>
      <w:r w:rsidR="00795C4F" w:rsidRPr="00003E3B">
        <w:rPr>
          <w:rFonts w:eastAsia="Times New Roman"/>
          <w:bCs/>
          <w:lang w:eastAsia="ru-RU"/>
        </w:rPr>
        <w:t xml:space="preserve"> </w:t>
      </w:r>
      <w:r w:rsidR="00A85B8C" w:rsidRPr="00003E3B">
        <w:rPr>
          <w:rFonts w:eastAsia="Times New Roman"/>
          <w:bCs/>
          <w:lang w:eastAsia="ru-RU"/>
        </w:rPr>
        <w:t>1)</w:t>
      </w:r>
    </w:p>
    <w:p w:rsidR="00D31B72" w:rsidRPr="00003E3B" w:rsidRDefault="00A85B8C" w:rsidP="00D31B72">
      <w:pPr>
        <w:ind w:firstLine="567"/>
        <w:rPr>
          <w:rFonts w:eastAsia="Times New Roman"/>
          <w:bCs/>
          <w:lang w:eastAsia="ru-RU"/>
        </w:rPr>
      </w:pPr>
      <w:r w:rsidRPr="00003E3B">
        <w:rPr>
          <w:rFonts w:eastAsia="Times New Roman"/>
          <w:bCs/>
          <w:lang w:eastAsia="ru-RU"/>
        </w:rPr>
        <w:t>-</w:t>
      </w:r>
      <w:r w:rsidR="006C4EC5" w:rsidRPr="00003E3B">
        <w:rPr>
          <w:rFonts w:eastAsia="Times New Roman"/>
          <w:bCs/>
          <w:lang w:eastAsia="ru-RU"/>
        </w:rPr>
        <w:t xml:space="preserve"> зона</w:t>
      </w:r>
      <w:r w:rsidR="00D31B72" w:rsidRPr="00003E3B">
        <w:rPr>
          <w:rFonts w:eastAsia="Times New Roman"/>
          <w:bCs/>
          <w:lang w:eastAsia="ru-RU"/>
        </w:rPr>
        <w:t xml:space="preserve"> </w:t>
      </w:r>
      <w:r w:rsidR="00596B2C">
        <w:rPr>
          <w:rFonts w:eastAsia="Times New Roman"/>
          <w:bCs/>
          <w:lang w:eastAsia="ru-RU"/>
        </w:rPr>
        <w:t xml:space="preserve">объектов </w:t>
      </w:r>
      <w:r w:rsidRPr="00003E3B">
        <w:rPr>
          <w:rFonts w:eastAsia="Times New Roman"/>
          <w:bCs/>
          <w:lang w:eastAsia="ru-RU"/>
        </w:rPr>
        <w:t>водоотведения (И</w:t>
      </w:r>
      <w:r w:rsidR="00DE1DB4" w:rsidRPr="00003E3B">
        <w:rPr>
          <w:rFonts w:eastAsia="Times New Roman"/>
          <w:bCs/>
          <w:lang w:eastAsia="ru-RU"/>
        </w:rPr>
        <w:t>И</w:t>
      </w:r>
      <w:r w:rsidR="00795C4F" w:rsidRPr="00003E3B">
        <w:rPr>
          <w:rFonts w:eastAsia="Times New Roman"/>
          <w:bCs/>
          <w:lang w:eastAsia="ru-RU"/>
        </w:rPr>
        <w:t xml:space="preserve"> </w:t>
      </w:r>
      <w:r w:rsidRPr="00003E3B">
        <w:rPr>
          <w:rFonts w:eastAsia="Times New Roman"/>
          <w:bCs/>
          <w:lang w:eastAsia="ru-RU"/>
        </w:rPr>
        <w:t>2)</w:t>
      </w:r>
    </w:p>
    <w:p w:rsidR="00D31B72" w:rsidRPr="00003E3B" w:rsidRDefault="00D31B72" w:rsidP="00D31B72">
      <w:pPr>
        <w:ind w:firstLine="567"/>
        <w:rPr>
          <w:rFonts w:eastAsia="Times New Roman"/>
          <w:bCs/>
          <w:lang w:eastAsia="ru-RU"/>
        </w:rPr>
      </w:pPr>
      <w:r w:rsidRPr="00003E3B">
        <w:rPr>
          <w:rFonts w:eastAsia="Times New Roman"/>
          <w:bCs/>
          <w:lang w:eastAsia="ru-RU"/>
        </w:rPr>
        <w:t xml:space="preserve">- </w:t>
      </w:r>
      <w:r w:rsidR="006C4EC5" w:rsidRPr="00003E3B">
        <w:rPr>
          <w:rFonts w:eastAsia="Times New Roman"/>
          <w:bCs/>
          <w:lang w:eastAsia="ru-RU"/>
        </w:rPr>
        <w:t xml:space="preserve">зона </w:t>
      </w:r>
      <w:r w:rsidR="00596B2C">
        <w:rPr>
          <w:rFonts w:eastAsia="Times New Roman"/>
          <w:bCs/>
          <w:lang w:eastAsia="ru-RU"/>
        </w:rPr>
        <w:t xml:space="preserve">объектов </w:t>
      </w:r>
      <w:r w:rsidRPr="00003E3B">
        <w:rPr>
          <w:rFonts w:eastAsia="Times New Roman"/>
          <w:bCs/>
          <w:lang w:eastAsia="ru-RU"/>
        </w:rPr>
        <w:t>теплоснабжения (И</w:t>
      </w:r>
      <w:r w:rsidR="00DE1DB4" w:rsidRPr="00003E3B">
        <w:rPr>
          <w:rFonts w:eastAsia="Times New Roman"/>
          <w:bCs/>
          <w:lang w:eastAsia="ru-RU"/>
        </w:rPr>
        <w:t>И</w:t>
      </w:r>
      <w:r w:rsidR="00795C4F" w:rsidRPr="00003E3B">
        <w:rPr>
          <w:rFonts w:eastAsia="Times New Roman"/>
          <w:bCs/>
          <w:lang w:eastAsia="ru-RU"/>
        </w:rPr>
        <w:t xml:space="preserve"> </w:t>
      </w:r>
      <w:r w:rsidR="00326233" w:rsidRPr="00003E3B">
        <w:rPr>
          <w:rFonts w:eastAsia="Times New Roman"/>
          <w:bCs/>
          <w:lang w:eastAsia="ru-RU"/>
        </w:rPr>
        <w:t>3</w:t>
      </w:r>
      <w:r w:rsidRPr="00003E3B">
        <w:rPr>
          <w:rFonts w:eastAsia="Times New Roman"/>
          <w:bCs/>
          <w:lang w:eastAsia="ru-RU"/>
        </w:rPr>
        <w:t>)</w:t>
      </w:r>
    </w:p>
    <w:p w:rsidR="00D31B72" w:rsidRDefault="00D31B72" w:rsidP="00D31B72">
      <w:pPr>
        <w:ind w:firstLine="567"/>
        <w:rPr>
          <w:rFonts w:eastAsia="Times New Roman"/>
          <w:bCs/>
          <w:lang w:eastAsia="ru-RU"/>
        </w:rPr>
      </w:pPr>
      <w:r w:rsidRPr="00003E3B">
        <w:rPr>
          <w:rFonts w:eastAsia="Times New Roman"/>
          <w:bCs/>
          <w:lang w:eastAsia="ru-RU"/>
        </w:rPr>
        <w:t xml:space="preserve">- </w:t>
      </w:r>
      <w:r w:rsidR="006C4EC5" w:rsidRPr="00003E3B">
        <w:rPr>
          <w:rFonts w:eastAsia="Times New Roman"/>
          <w:bCs/>
          <w:lang w:eastAsia="ru-RU"/>
        </w:rPr>
        <w:t xml:space="preserve">зона </w:t>
      </w:r>
      <w:r w:rsidR="00596B2C">
        <w:rPr>
          <w:rFonts w:eastAsia="Times New Roman"/>
          <w:bCs/>
          <w:lang w:eastAsia="ru-RU"/>
        </w:rPr>
        <w:t xml:space="preserve">объектов </w:t>
      </w:r>
      <w:r w:rsidR="00A85B8C" w:rsidRPr="00003E3B">
        <w:rPr>
          <w:rFonts w:eastAsia="Times New Roman"/>
          <w:bCs/>
          <w:lang w:eastAsia="ru-RU"/>
        </w:rPr>
        <w:t>электроснабжения (</w:t>
      </w:r>
      <w:r w:rsidR="00DE1DB4" w:rsidRPr="00003E3B">
        <w:rPr>
          <w:rFonts w:eastAsia="Times New Roman"/>
          <w:bCs/>
          <w:lang w:eastAsia="ru-RU"/>
        </w:rPr>
        <w:t>И</w:t>
      </w:r>
      <w:r w:rsidR="00A85B8C" w:rsidRPr="00003E3B">
        <w:rPr>
          <w:rFonts w:eastAsia="Times New Roman"/>
          <w:bCs/>
          <w:lang w:eastAsia="ru-RU"/>
        </w:rPr>
        <w:t>И</w:t>
      </w:r>
      <w:r w:rsidR="00326233" w:rsidRPr="00003E3B">
        <w:rPr>
          <w:rFonts w:eastAsia="Times New Roman"/>
          <w:bCs/>
          <w:lang w:eastAsia="ru-RU"/>
        </w:rPr>
        <w:t xml:space="preserve"> 4</w:t>
      </w:r>
      <w:r w:rsidR="00A85B8C" w:rsidRPr="00003E3B">
        <w:rPr>
          <w:rFonts w:eastAsia="Times New Roman"/>
          <w:bCs/>
          <w:lang w:eastAsia="ru-RU"/>
        </w:rPr>
        <w:t>)</w:t>
      </w:r>
    </w:p>
    <w:p w:rsidR="003C4C5C" w:rsidRPr="00003E3B" w:rsidRDefault="003C4C5C" w:rsidP="00D31B72">
      <w:pPr>
        <w:ind w:firstLine="567"/>
        <w:rPr>
          <w:rFonts w:eastAsia="Times New Roman"/>
          <w:b/>
          <w:lang w:eastAsia="ru-RU"/>
        </w:rPr>
      </w:pPr>
      <w:r w:rsidRPr="00003E3B">
        <w:rPr>
          <w:rFonts w:eastAsia="Times New Roman"/>
          <w:b/>
          <w:lang w:eastAsia="ru-RU"/>
        </w:rPr>
        <w:t>Зона</w:t>
      </w:r>
      <w:r w:rsidR="004A72C5">
        <w:rPr>
          <w:rFonts w:eastAsia="Times New Roman"/>
          <w:b/>
          <w:lang w:eastAsia="ru-RU"/>
        </w:rPr>
        <w:t xml:space="preserve"> территорий общего пользования</w:t>
      </w:r>
    </w:p>
    <w:p w:rsidR="003C4C5C" w:rsidRDefault="000D0975" w:rsidP="003C4C5C">
      <w:pPr>
        <w:ind w:firstLine="567"/>
        <w:rPr>
          <w:rFonts w:eastAsia="Times New Roman"/>
          <w:bCs/>
          <w:lang w:eastAsia="ru-RU"/>
        </w:rPr>
      </w:pPr>
      <w:r>
        <w:rPr>
          <w:rFonts w:eastAsia="Times New Roman"/>
          <w:bCs/>
          <w:lang w:eastAsia="ru-RU"/>
        </w:rPr>
        <w:t xml:space="preserve">- </w:t>
      </w:r>
      <w:r w:rsidR="00596B2C">
        <w:rPr>
          <w:rFonts w:eastAsia="Times New Roman"/>
          <w:bCs/>
          <w:lang w:eastAsia="ru-RU"/>
        </w:rPr>
        <w:t>зона территорий общего пользования (улично-дорожная сеть)</w:t>
      </w:r>
    </w:p>
    <w:p w:rsidR="00596B2C" w:rsidRPr="00596B2C" w:rsidRDefault="00596B2C" w:rsidP="003C4C5C">
      <w:pPr>
        <w:ind w:firstLine="567"/>
        <w:rPr>
          <w:rFonts w:eastAsia="Times New Roman"/>
          <w:b/>
          <w:bCs/>
          <w:lang w:eastAsia="ru-RU"/>
        </w:rPr>
      </w:pPr>
      <w:r>
        <w:rPr>
          <w:rFonts w:eastAsia="Times New Roman"/>
          <w:b/>
          <w:bCs/>
          <w:lang w:eastAsia="ru-RU"/>
        </w:rPr>
        <w:t>Лесная и ландшафтно-рекреационная зона</w:t>
      </w:r>
    </w:p>
    <w:p w:rsidR="00D31B72" w:rsidRDefault="00596B2C" w:rsidP="00D31B72">
      <w:pPr>
        <w:ind w:firstLine="540"/>
        <w:rPr>
          <w:bCs/>
        </w:rPr>
      </w:pPr>
      <w:r>
        <w:rPr>
          <w:bCs/>
        </w:rPr>
        <w:t>- зона естественного ландшафта (ЕЛРЗ 1)</w:t>
      </w:r>
    </w:p>
    <w:p w:rsidR="00596B2C" w:rsidRDefault="00596B2C" w:rsidP="00D31B72">
      <w:pPr>
        <w:ind w:firstLine="540"/>
        <w:rPr>
          <w:b/>
          <w:bCs/>
        </w:rPr>
      </w:pPr>
      <w:r>
        <w:rPr>
          <w:b/>
          <w:bCs/>
        </w:rPr>
        <w:t>Зона акваторий</w:t>
      </w:r>
    </w:p>
    <w:p w:rsidR="00596B2C" w:rsidRPr="00596B2C" w:rsidRDefault="00596B2C" w:rsidP="00D31B72">
      <w:pPr>
        <w:ind w:firstLine="540"/>
        <w:rPr>
          <w:bCs/>
        </w:rPr>
      </w:pPr>
      <w:r>
        <w:rPr>
          <w:bCs/>
        </w:rPr>
        <w:t>- зона акваторий (ЗА)</w:t>
      </w:r>
    </w:p>
    <w:p w:rsidR="002E6E42" w:rsidRPr="0041585D" w:rsidRDefault="002E6E42" w:rsidP="002E6E42">
      <w:pPr>
        <w:pStyle w:val="3"/>
        <w:rPr>
          <w:rFonts w:cs="Times New Roman"/>
        </w:rPr>
      </w:pPr>
      <w:bookmarkStart w:id="51" w:name="_Toc252392614"/>
      <w:bookmarkStart w:id="52" w:name="_Toc281456356"/>
      <w:bookmarkStart w:id="53" w:name="_Toc281463912"/>
      <w:r w:rsidRPr="0041585D">
        <w:rPr>
          <w:rFonts w:cs="Times New Roman"/>
        </w:rPr>
        <w:lastRenderedPageBreak/>
        <w:t>Статья 14. Землепользование и застройка на территориях жилых зон</w:t>
      </w:r>
      <w:bookmarkEnd w:id="51"/>
      <w:bookmarkEnd w:id="52"/>
      <w:bookmarkEnd w:id="53"/>
    </w:p>
    <w:p w:rsidR="002E6E42" w:rsidRPr="0041585D" w:rsidRDefault="002E6E42" w:rsidP="002E6E42">
      <w:pPr>
        <w:ind w:firstLine="540"/>
        <w:rPr>
          <w:b/>
          <w:bCs/>
        </w:rPr>
      </w:pPr>
    </w:p>
    <w:p w:rsidR="002E6E42" w:rsidRPr="0041585D" w:rsidRDefault="002E6E42" w:rsidP="002E6E42">
      <w:pPr>
        <w:ind w:firstLine="540"/>
        <w:jc w:val="both"/>
      </w:pPr>
      <w:r w:rsidRPr="0041585D">
        <w:t>1. Жилые зоны предназначены для застройки жилыми домами малой, средней этажности, многоэтажными жилыми домами, индивидуальными жилыми домами.</w:t>
      </w:r>
    </w:p>
    <w:p w:rsidR="002E6E42" w:rsidRPr="0041585D" w:rsidRDefault="002E6E42" w:rsidP="002E6E42">
      <w:pPr>
        <w:ind w:firstLine="540"/>
        <w:jc w:val="both"/>
        <w:rPr>
          <w:rFonts w:eastAsia="Times New Roman"/>
          <w:lang w:eastAsia="ru-RU"/>
        </w:rPr>
      </w:pPr>
      <w:r w:rsidRPr="0041585D">
        <w:t xml:space="preserve">2. </w:t>
      </w:r>
      <w:r w:rsidRPr="0041585D">
        <w:rPr>
          <w:rFonts w:eastAsia="Times New Roman"/>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2E6E42" w:rsidRPr="0041585D" w:rsidRDefault="002E6E42" w:rsidP="002E6E42">
      <w:pPr>
        <w:ind w:firstLine="540"/>
        <w:jc w:val="both"/>
        <w:rPr>
          <w:rFonts w:eastAsia="Times New Roman"/>
          <w:lang w:eastAsia="ru-RU"/>
        </w:rPr>
      </w:pPr>
      <w:r w:rsidRPr="0041585D">
        <w:rPr>
          <w:rFonts w:eastAsia="Times New Roman"/>
          <w:lang w:eastAsia="ru-RU"/>
        </w:rPr>
        <w:t xml:space="preserve">3. </w:t>
      </w:r>
      <w:r w:rsidRPr="0041585D">
        <w:t>Не допускается размещение объектов промышленности, объектов коммунально-складского назначения, а также иных объектов, оказывающих негативное воздействие не окружающую среду.</w:t>
      </w:r>
    </w:p>
    <w:p w:rsidR="002E6E42" w:rsidRPr="0041585D" w:rsidRDefault="002E6E42" w:rsidP="002E6E42">
      <w:pPr>
        <w:ind w:firstLine="540"/>
        <w:jc w:val="both"/>
      </w:pPr>
      <w:r w:rsidRPr="0041585D">
        <w:t xml:space="preserve">4.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настоящими Правилами относятся к вспомогательным видам разрешенного использования земельных участков и объектов капитального строительства. </w:t>
      </w:r>
    </w:p>
    <w:p w:rsidR="002E6E42" w:rsidRPr="0041585D" w:rsidRDefault="002E6E42" w:rsidP="002E6E42">
      <w:pPr>
        <w:ind w:firstLine="540"/>
        <w:jc w:val="both"/>
      </w:pPr>
      <w:r w:rsidRPr="0041585D">
        <w:t>5. Изменение функционального назначения жилых помещений в многоквартирном доме</w:t>
      </w:r>
      <w:r w:rsidRPr="0041585D">
        <w:rPr>
          <w:color w:val="0070C0"/>
        </w:rPr>
        <w:t xml:space="preserve"> </w:t>
      </w:r>
      <w:r w:rsidRPr="0041585D">
        <w:t>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2E6E42" w:rsidRPr="0041585D" w:rsidRDefault="002E6E42" w:rsidP="002E6E42">
      <w:pPr>
        <w:ind w:firstLine="540"/>
        <w:jc w:val="both"/>
      </w:pPr>
      <w:r w:rsidRPr="0041585D">
        <w:t>6.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2E6E42" w:rsidRPr="0041585D" w:rsidRDefault="002E6E42" w:rsidP="002E6E42">
      <w:pPr>
        <w:ind w:firstLine="540"/>
        <w:jc w:val="both"/>
      </w:pPr>
      <w:r w:rsidRPr="0041585D">
        <w:t>7. 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действующим законодательством порядке.</w:t>
      </w:r>
    </w:p>
    <w:p w:rsidR="002E6E42" w:rsidRPr="0041585D" w:rsidRDefault="002E6E42" w:rsidP="002E6E42">
      <w:pPr>
        <w:ind w:firstLine="540"/>
        <w:jc w:val="both"/>
      </w:pPr>
      <w:r w:rsidRPr="0041585D">
        <w:t>8.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2E6E42" w:rsidRDefault="002E6E42" w:rsidP="002E6E42">
      <w:pPr>
        <w:ind w:right="-1" w:firstLine="540"/>
        <w:jc w:val="both"/>
      </w:pPr>
      <w:r w:rsidRPr="0041585D">
        <w:t>9.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2E6E42" w:rsidRDefault="002E6E42" w:rsidP="002E6E42">
      <w:pPr>
        <w:ind w:right="-1" w:firstLine="540"/>
        <w:jc w:val="both"/>
      </w:pPr>
    </w:p>
    <w:p w:rsidR="002E6E42" w:rsidRPr="0041585D" w:rsidRDefault="002E6E42" w:rsidP="002E6E42">
      <w:pPr>
        <w:pStyle w:val="3"/>
        <w:rPr>
          <w:rFonts w:cs="Times New Roman"/>
        </w:rPr>
      </w:pPr>
      <w:bookmarkStart w:id="54" w:name="_Toc252392615"/>
      <w:bookmarkStart w:id="55" w:name="_Toc281456357"/>
      <w:bookmarkStart w:id="56" w:name="_Toc281463913"/>
      <w:r w:rsidRPr="0041585D">
        <w:rPr>
          <w:rFonts w:cs="Times New Roman"/>
        </w:rPr>
        <w:t>Статья 15. Землепользование и застройка на территориях общественно-деловых зон</w:t>
      </w:r>
      <w:bookmarkEnd w:id="54"/>
      <w:bookmarkEnd w:id="55"/>
      <w:bookmarkEnd w:id="56"/>
    </w:p>
    <w:p w:rsidR="002E6E42" w:rsidRPr="0041585D" w:rsidRDefault="002E6E42" w:rsidP="002E6E42">
      <w:pPr>
        <w:keepNext/>
        <w:ind w:firstLine="539"/>
        <w:jc w:val="both"/>
      </w:pPr>
    </w:p>
    <w:p w:rsidR="002E6E42" w:rsidRPr="0041585D" w:rsidRDefault="002E6E42" w:rsidP="002E6E42">
      <w:pPr>
        <w:keepNext/>
        <w:autoSpaceDE w:val="0"/>
        <w:autoSpaceDN w:val="0"/>
        <w:adjustRightInd w:val="0"/>
        <w:ind w:firstLine="539"/>
        <w:jc w:val="both"/>
        <w:rPr>
          <w:rFonts w:eastAsia="Times New Roman"/>
          <w:lang w:eastAsia="ru-RU"/>
        </w:rPr>
      </w:pPr>
      <w:r w:rsidRPr="0041585D">
        <w:t xml:space="preserve">1. </w:t>
      </w:r>
      <w:r w:rsidRPr="0041585D">
        <w:rPr>
          <w:rFonts w:eastAsia="Times New Roman"/>
          <w:lang w:eastAsia="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E6E42" w:rsidRPr="0041585D" w:rsidRDefault="002E6E42" w:rsidP="002E6E42">
      <w:pPr>
        <w:ind w:firstLine="540"/>
        <w:jc w:val="both"/>
      </w:pPr>
      <w:r w:rsidRPr="0041585D">
        <w:t xml:space="preserve">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2E6E42" w:rsidRPr="0041585D" w:rsidRDefault="002E6E42" w:rsidP="002E6E42">
      <w:pPr>
        <w:ind w:firstLine="540"/>
        <w:jc w:val="both"/>
      </w:pPr>
      <w:r w:rsidRPr="0041585D">
        <w:lastRenderedPageBreak/>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2E6E42" w:rsidRPr="0041585D" w:rsidRDefault="002E6E42" w:rsidP="002E6E42">
      <w:pPr>
        <w:ind w:firstLine="540"/>
        <w:jc w:val="both"/>
      </w:pPr>
    </w:p>
    <w:p w:rsidR="002E6E42" w:rsidRPr="0041585D" w:rsidRDefault="002E6E42" w:rsidP="002E6E42">
      <w:pPr>
        <w:pStyle w:val="3"/>
        <w:rPr>
          <w:rFonts w:cs="Times New Roman"/>
        </w:rPr>
      </w:pPr>
      <w:bookmarkStart w:id="57" w:name="_Toc252392616"/>
      <w:bookmarkStart w:id="58" w:name="_Toc281456358"/>
      <w:bookmarkStart w:id="59" w:name="_Toc281463914"/>
      <w:r w:rsidRPr="0041585D">
        <w:rPr>
          <w:rFonts w:cs="Times New Roman"/>
        </w:rPr>
        <w:t xml:space="preserve">Статья 16. Землепользование и застройка на территориях производственных </w:t>
      </w:r>
      <w:r>
        <w:rPr>
          <w:rFonts w:cs="Times New Roman"/>
        </w:rPr>
        <w:t xml:space="preserve">и коммунально-складских </w:t>
      </w:r>
      <w:r w:rsidRPr="0041585D">
        <w:rPr>
          <w:rFonts w:cs="Times New Roman"/>
        </w:rPr>
        <w:t>зон</w:t>
      </w:r>
      <w:bookmarkEnd w:id="57"/>
      <w:bookmarkEnd w:id="58"/>
      <w:bookmarkEnd w:id="59"/>
    </w:p>
    <w:p w:rsidR="002E6E42" w:rsidRPr="0041585D" w:rsidRDefault="002E6E42" w:rsidP="002E6E42">
      <w:pPr>
        <w:ind w:firstLine="540"/>
        <w:jc w:val="both"/>
      </w:pPr>
    </w:p>
    <w:p w:rsidR="002E6E42" w:rsidRPr="0041585D" w:rsidRDefault="002E6E42" w:rsidP="002E6E42">
      <w:pPr>
        <w:ind w:firstLine="540"/>
        <w:jc w:val="both"/>
      </w:pPr>
      <w:r w:rsidRPr="0041585D">
        <w:t>1. Производственные</w:t>
      </w:r>
      <w:r>
        <w:t xml:space="preserve"> и коммунально-складские</w:t>
      </w:r>
      <w:r w:rsidRPr="0041585D">
        <w:t xml:space="preserve"> зоны предназначены для разме</w:t>
      </w:r>
      <w:r>
        <w:t>щения промышленных, коммунально-</w:t>
      </w:r>
      <w:r w:rsidRPr="0041585D">
        <w:t>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2E6E42" w:rsidRPr="0041585D" w:rsidRDefault="002E6E42" w:rsidP="002E6E42">
      <w:pPr>
        <w:ind w:firstLine="540"/>
        <w:jc w:val="both"/>
      </w:pPr>
      <w:r w:rsidRPr="0041585D">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2E6E42" w:rsidRPr="0041585D" w:rsidRDefault="002E6E42" w:rsidP="002E6E42">
      <w:pPr>
        <w:ind w:firstLine="540"/>
        <w:jc w:val="both"/>
      </w:pPr>
      <w:r w:rsidRPr="0041585D">
        <w:t>3. Строительство промышленных предприятий, имеющих вредные выбросы, может быть разрешено только на территориях производственных зон.</w:t>
      </w:r>
    </w:p>
    <w:p w:rsidR="002E6E42" w:rsidRPr="0041585D" w:rsidRDefault="002E6E42" w:rsidP="002E6E42">
      <w:pPr>
        <w:ind w:firstLine="540"/>
        <w:jc w:val="both"/>
      </w:pPr>
      <w:r w:rsidRPr="0041585D">
        <w:t>4. На территориях производственных</w:t>
      </w:r>
      <w:r>
        <w:t xml:space="preserve"> и коммунально-складских</w:t>
      </w:r>
      <w:r w:rsidRPr="0041585D">
        <w:t xml:space="preserve">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 предназначенные для обслуживания предприятий, расположенных в пределах производственной зоны. </w:t>
      </w:r>
    </w:p>
    <w:p w:rsidR="002E6E42" w:rsidRPr="0041585D" w:rsidRDefault="002E6E42" w:rsidP="002E6E42">
      <w:pPr>
        <w:ind w:right="-1" w:firstLine="540"/>
        <w:jc w:val="both"/>
        <w:rPr>
          <w:b/>
          <w:bCs/>
        </w:rPr>
      </w:pPr>
    </w:p>
    <w:p w:rsidR="002E6E42" w:rsidRPr="0041585D" w:rsidRDefault="002E6E42" w:rsidP="002E6E42">
      <w:pPr>
        <w:pStyle w:val="3"/>
        <w:rPr>
          <w:rFonts w:cs="Times New Roman"/>
        </w:rPr>
      </w:pPr>
      <w:bookmarkStart w:id="60" w:name="_Toc252392617"/>
      <w:bookmarkStart w:id="61" w:name="_Toc281456359"/>
      <w:bookmarkStart w:id="62" w:name="_Toc281463915"/>
      <w:r w:rsidRPr="0041585D">
        <w:rPr>
          <w:rFonts w:cs="Times New Roman"/>
        </w:rPr>
        <w:t>Статья 17. Землепользование и застройка на территориях зон инженерной инфраструктуры</w:t>
      </w:r>
      <w:bookmarkEnd w:id="60"/>
      <w:bookmarkEnd w:id="61"/>
      <w:bookmarkEnd w:id="62"/>
    </w:p>
    <w:p w:rsidR="002E6E42" w:rsidRPr="0041585D" w:rsidRDefault="002E6E42" w:rsidP="002E6E42">
      <w:pPr>
        <w:keepNext/>
        <w:ind w:firstLine="540"/>
        <w:jc w:val="both"/>
      </w:pPr>
    </w:p>
    <w:p w:rsidR="002E6E42" w:rsidRPr="0041585D" w:rsidRDefault="002E6E42" w:rsidP="002E6E42">
      <w:pPr>
        <w:keepNext/>
        <w:ind w:firstLine="540"/>
        <w:jc w:val="both"/>
      </w:pPr>
      <w:r w:rsidRPr="0041585D">
        <w:t xml:space="preserve">1.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 </w:t>
      </w:r>
    </w:p>
    <w:p w:rsidR="002E6E42" w:rsidRPr="0041585D" w:rsidRDefault="002E6E42" w:rsidP="002E6E42">
      <w:pPr>
        <w:ind w:firstLine="540"/>
        <w:jc w:val="both"/>
      </w:pPr>
      <w:r w:rsidRPr="0041585D">
        <w:t xml:space="preserve">2.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 </w:t>
      </w:r>
    </w:p>
    <w:p w:rsidR="002E6E42" w:rsidRPr="0041585D" w:rsidRDefault="002E6E42" w:rsidP="002E6E42">
      <w:pPr>
        <w:ind w:firstLine="540"/>
        <w:jc w:val="both"/>
      </w:pPr>
      <w:r w:rsidRPr="0041585D">
        <w:t xml:space="preserve">3. Проектирование и строительство инженерных коммуникаций осуществляется в соответствии с генеральным планом муниципального образования, схемой территориального планирования </w:t>
      </w:r>
      <w:r>
        <w:t>Олюторского</w:t>
      </w:r>
      <w:r w:rsidRPr="0041585D">
        <w:t xml:space="preserve"> района, схемой территориального планирования </w:t>
      </w:r>
      <w:r>
        <w:t>Камчатского края</w:t>
      </w:r>
      <w:r w:rsidRPr="0041585D">
        <w:t>, схемами территориального планирования Российской Федерации, строительными нормами и правилами, техническими регламентами.</w:t>
      </w:r>
    </w:p>
    <w:p w:rsidR="002E6E42" w:rsidRPr="0041585D" w:rsidRDefault="002E6E42" w:rsidP="002E6E42">
      <w:pPr>
        <w:ind w:firstLine="540"/>
        <w:jc w:val="both"/>
      </w:pPr>
      <w:r w:rsidRPr="0041585D">
        <w:t>4.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2E6E42" w:rsidRPr="0041585D" w:rsidRDefault="002E6E42" w:rsidP="002E6E42">
      <w:pPr>
        <w:ind w:firstLine="540"/>
        <w:jc w:val="both"/>
      </w:pPr>
      <w:r w:rsidRPr="0041585D">
        <w:t xml:space="preserve">5. Владельцы коммуникаций обязаны иметь достоверную и полную документацию по принадлежащим им сетям и сооружениям и в установленные сроки передавать в </w:t>
      </w:r>
      <w:r w:rsidRPr="0041585D">
        <w:rPr>
          <w:rFonts w:eastAsia="Calibri"/>
          <w:lang w:eastAsia="ru-RU"/>
        </w:rPr>
        <w:t>структурное под</w:t>
      </w:r>
      <w:r>
        <w:rPr>
          <w:rFonts w:eastAsia="Calibri"/>
          <w:lang w:eastAsia="ru-RU"/>
        </w:rPr>
        <w:t>разделение администрации поселения</w:t>
      </w:r>
      <w:r w:rsidRPr="0041585D">
        <w:rPr>
          <w:rFonts w:eastAsia="Calibri"/>
          <w:lang w:eastAsia="ru-RU"/>
        </w:rPr>
        <w:t>, уполномоченным в области архитектуры и градостроительства (исполнительная съемка).</w:t>
      </w:r>
    </w:p>
    <w:p w:rsidR="002E6E42" w:rsidRPr="0041585D" w:rsidRDefault="002E6E42" w:rsidP="002E6E42">
      <w:pPr>
        <w:ind w:firstLine="540"/>
        <w:jc w:val="both"/>
      </w:pPr>
      <w:r w:rsidRPr="0041585D">
        <w:t xml:space="preserve">6. При прокладке сетей заказчик обязан выполнить: </w:t>
      </w:r>
    </w:p>
    <w:p w:rsidR="002E6E42" w:rsidRPr="0041585D" w:rsidRDefault="002E6E42" w:rsidP="002E6E42">
      <w:pPr>
        <w:ind w:firstLine="540"/>
        <w:jc w:val="both"/>
      </w:pPr>
      <w:r w:rsidRPr="0041585D">
        <w:t>1) разбивку на местности осей прокладываемых трасс инженерных коммуникаций в соответствии с рабочими чертежами;</w:t>
      </w:r>
    </w:p>
    <w:p w:rsidR="002E6E42" w:rsidRPr="0041585D" w:rsidRDefault="002E6E42" w:rsidP="002E6E42">
      <w:pPr>
        <w:ind w:firstLine="540"/>
        <w:jc w:val="both"/>
      </w:pPr>
      <w:r w:rsidRPr="0041585D">
        <w:lastRenderedPageBreak/>
        <w:t>2) исполнительную съемку проложенных трасс инженерных коммуникаций до ввода их в эксплуатацию.</w:t>
      </w:r>
    </w:p>
    <w:p w:rsidR="002E6E42" w:rsidRPr="0041585D" w:rsidRDefault="002E6E42" w:rsidP="002E6E42">
      <w:pPr>
        <w:ind w:firstLine="540"/>
        <w:jc w:val="both"/>
      </w:pPr>
      <w:r w:rsidRPr="0041585D">
        <w:t xml:space="preserve">7. Проектирование инженерных коммуникаций следует производить только на актуальной топографической основе М 1:500, выданной уполномоченным органом </w:t>
      </w:r>
      <w:r>
        <w:t>администрации поселения</w:t>
      </w:r>
      <w:r w:rsidRPr="0041585D">
        <w:t xml:space="preserve">. </w:t>
      </w:r>
    </w:p>
    <w:p w:rsidR="002E6E42" w:rsidRPr="0041585D" w:rsidRDefault="002E6E42" w:rsidP="002E6E42">
      <w:pPr>
        <w:ind w:right="-1" w:firstLine="540"/>
        <w:jc w:val="both"/>
      </w:pPr>
    </w:p>
    <w:p w:rsidR="002E6E42" w:rsidRPr="0041585D" w:rsidRDefault="002E6E42" w:rsidP="002E6E42">
      <w:pPr>
        <w:pStyle w:val="3"/>
        <w:rPr>
          <w:rFonts w:cs="Times New Roman"/>
        </w:rPr>
      </w:pPr>
      <w:bookmarkStart w:id="63" w:name="_Toc252392618"/>
      <w:bookmarkStart w:id="64" w:name="_Toc281456360"/>
      <w:bookmarkStart w:id="65" w:name="_Toc281463916"/>
      <w:r w:rsidRPr="0041585D">
        <w:rPr>
          <w:rFonts w:cs="Times New Roman"/>
        </w:rPr>
        <w:t>Статья 18. Землепользование и застройка на территориях зон транспортной инфраструктуры</w:t>
      </w:r>
      <w:bookmarkEnd w:id="63"/>
      <w:bookmarkEnd w:id="64"/>
      <w:bookmarkEnd w:id="65"/>
    </w:p>
    <w:p w:rsidR="002E6E42" w:rsidRPr="0041585D" w:rsidRDefault="002E6E42" w:rsidP="002E6E42">
      <w:pPr>
        <w:ind w:firstLine="540"/>
        <w:jc w:val="both"/>
      </w:pPr>
    </w:p>
    <w:p w:rsidR="002E6E42" w:rsidRPr="0041585D" w:rsidRDefault="002E6E42" w:rsidP="002E6E42">
      <w:pPr>
        <w:ind w:firstLine="540"/>
        <w:jc w:val="both"/>
      </w:pPr>
      <w:r w:rsidRPr="0041585D">
        <w:t>1.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2E6E42" w:rsidRPr="0041585D" w:rsidRDefault="002E6E42" w:rsidP="002E6E42">
      <w:pPr>
        <w:ind w:firstLine="540"/>
        <w:jc w:val="both"/>
      </w:pPr>
      <w:r w:rsidRPr="0041585D">
        <w:t>2. Размещение на территории зоны транспортной инфраструктуры объектов жилого и учебно-образовательного назначения не допускается.</w:t>
      </w:r>
    </w:p>
    <w:p w:rsidR="002E6E42" w:rsidRDefault="002E6E42" w:rsidP="002E6E42">
      <w:pPr>
        <w:ind w:firstLine="540"/>
        <w:jc w:val="both"/>
      </w:pPr>
      <w:r w:rsidRPr="0041585D">
        <w:t xml:space="preserve">3. Проектирование и строительство объектов транспортной инфраструктуры осуществляется в соответствии с генеральным планом муниципального образования, схемой территориального планирования </w:t>
      </w:r>
      <w:r>
        <w:t>Олюторского</w:t>
      </w:r>
      <w:r w:rsidRPr="0041585D">
        <w:t xml:space="preserve"> района, схемой территориального планирования </w:t>
      </w:r>
      <w:r>
        <w:t>Камчатского края</w:t>
      </w:r>
      <w:r w:rsidRPr="0041585D">
        <w:t>, схемами территориального планирования Российской Федерации, строительными нормами и правилами, техническими регламентами.</w:t>
      </w:r>
    </w:p>
    <w:p w:rsidR="002E6E42" w:rsidRDefault="002E6E42" w:rsidP="002E6E42">
      <w:pPr>
        <w:ind w:firstLine="540"/>
        <w:jc w:val="both"/>
      </w:pPr>
    </w:p>
    <w:p w:rsidR="002E6E42" w:rsidRDefault="002E6E42" w:rsidP="002E6E42">
      <w:pPr>
        <w:pStyle w:val="3"/>
        <w:rPr>
          <w:rFonts w:cs="Times New Roman"/>
        </w:rPr>
      </w:pPr>
      <w:bookmarkStart w:id="66" w:name="_Toc281456361"/>
      <w:bookmarkStart w:id="67" w:name="_Toc281463917"/>
      <w:r w:rsidRPr="0041585D">
        <w:rPr>
          <w:rFonts w:cs="Times New Roman"/>
        </w:rPr>
        <w:t>Статья 1</w:t>
      </w:r>
      <w:r>
        <w:rPr>
          <w:rFonts w:cs="Times New Roman"/>
        </w:rPr>
        <w:t>9</w:t>
      </w:r>
      <w:r w:rsidRPr="0041585D">
        <w:rPr>
          <w:rFonts w:cs="Times New Roman"/>
        </w:rPr>
        <w:t>. Землепользование и застройка на территориях зон сельскохозяйственного использования</w:t>
      </w:r>
      <w:bookmarkEnd w:id="66"/>
      <w:bookmarkEnd w:id="67"/>
    </w:p>
    <w:p w:rsidR="002E6E42" w:rsidRPr="009F391E" w:rsidRDefault="002E6E42" w:rsidP="002E6E42"/>
    <w:p w:rsidR="002E6E42" w:rsidRPr="0041585D" w:rsidRDefault="002E6E42" w:rsidP="002E6E42">
      <w:pPr>
        <w:ind w:firstLine="540"/>
        <w:jc w:val="both"/>
      </w:pPr>
      <w:r w:rsidRPr="0041585D">
        <w:t>1. 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
    <w:p w:rsidR="002E6E42" w:rsidRPr="0041585D" w:rsidRDefault="002E6E42" w:rsidP="002E6E42">
      <w:pPr>
        <w:ind w:firstLine="540"/>
        <w:jc w:val="both"/>
      </w:pPr>
      <w:r w:rsidRPr="0041585D">
        <w:t>2. Предоставление земельных участков, входящих в состав зон сельскохозяйственного использования, осуществляется в соответствии с действующим земельным законодательством.</w:t>
      </w:r>
    </w:p>
    <w:p w:rsidR="002E6E42" w:rsidRPr="0041585D" w:rsidRDefault="002E6E42" w:rsidP="002E6E42">
      <w:pPr>
        <w:ind w:firstLine="540"/>
        <w:jc w:val="both"/>
      </w:pPr>
      <w:r w:rsidRPr="0041585D">
        <w:t>Строительство объектов капитального строительства, а также размещение объектов, не являющихся объектами капитального строительства на указанных земельных участках, осуществляется в соответствии с действующим законодательством.</w:t>
      </w:r>
    </w:p>
    <w:p w:rsidR="002E6E42" w:rsidRPr="0041585D" w:rsidRDefault="002E6E42" w:rsidP="002E6E42">
      <w:pPr>
        <w:ind w:firstLine="540"/>
        <w:jc w:val="both"/>
      </w:pPr>
      <w:r w:rsidRPr="0041585D">
        <w:t>3.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негативное влияние на окружающую среду.</w:t>
      </w:r>
    </w:p>
    <w:p w:rsidR="002E6E42" w:rsidRDefault="002E6E42" w:rsidP="002E6E42">
      <w:pPr>
        <w:ind w:right="-1" w:firstLine="540"/>
        <w:jc w:val="both"/>
        <w:rPr>
          <w:b/>
          <w:bCs/>
        </w:rPr>
      </w:pPr>
    </w:p>
    <w:p w:rsidR="002E6E42" w:rsidRPr="0041585D" w:rsidRDefault="002E6E42" w:rsidP="002E6E42">
      <w:pPr>
        <w:pStyle w:val="3"/>
        <w:rPr>
          <w:rFonts w:cs="Times New Roman"/>
        </w:rPr>
      </w:pPr>
      <w:bookmarkStart w:id="68" w:name="_Toc252392620"/>
      <w:bookmarkStart w:id="69" w:name="_Toc281456362"/>
      <w:bookmarkStart w:id="70" w:name="_Toc281463918"/>
      <w:r w:rsidRPr="0041585D">
        <w:rPr>
          <w:rFonts w:cs="Times New Roman"/>
        </w:rPr>
        <w:t xml:space="preserve">Статья </w:t>
      </w:r>
      <w:r>
        <w:rPr>
          <w:rFonts w:cs="Times New Roman"/>
        </w:rPr>
        <w:t>20</w:t>
      </w:r>
      <w:r w:rsidRPr="0041585D">
        <w:rPr>
          <w:rFonts w:cs="Times New Roman"/>
        </w:rPr>
        <w:t>. Землепользование и застройка на территориях</w:t>
      </w:r>
      <w:r>
        <w:rPr>
          <w:rFonts w:cs="Times New Roman"/>
        </w:rPr>
        <w:t xml:space="preserve"> лесных и ландшафтно-</w:t>
      </w:r>
      <w:r w:rsidRPr="0041585D">
        <w:rPr>
          <w:rFonts w:cs="Times New Roman"/>
        </w:rPr>
        <w:t>рекреационных зон</w:t>
      </w:r>
      <w:bookmarkEnd w:id="68"/>
      <w:bookmarkEnd w:id="69"/>
      <w:bookmarkEnd w:id="70"/>
    </w:p>
    <w:p w:rsidR="002E6E42" w:rsidRPr="0041585D" w:rsidRDefault="002E6E42" w:rsidP="002E6E42">
      <w:pPr>
        <w:ind w:firstLine="540"/>
        <w:jc w:val="both"/>
      </w:pPr>
    </w:p>
    <w:p w:rsidR="002E6E42" w:rsidRPr="0041585D" w:rsidRDefault="002E6E42" w:rsidP="002E6E42">
      <w:pPr>
        <w:ind w:firstLine="540"/>
        <w:jc w:val="both"/>
      </w:pPr>
      <w:r w:rsidRPr="0041585D">
        <w:t>1. В состав зон рекреационного назначения включаются зоны в границах территорий, занятых поселковыми лесами, скверами, парками,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2E6E42" w:rsidRPr="0041585D" w:rsidRDefault="002E6E42" w:rsidP="002E6E42">
      <w:pPr>
        <w:ind w:firstLine="540"/>
        <w:jc w:val="both"/>
      </w:pPr>
      <w:r w:rsidRPr="0041585D">
        <w:t>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w:t>
      </w:r>
    </w:p>
    <w:p w:rsidR="002E6E42" w:rsidRDefault="002E6E42" w:rsidP="002E6E42">
      <w:pPr>
        <w:ind w:firstLine="540"/>
        <w:jc w:val="both"/>
      </w:pPr>
      <w:r w:rsidRPr="0041585D">
        <w:t>3. Земельные участки в пределах указанных зон у собственников, владельцев, пользователей и арендаторов не изымаются и используются ими с соблюдением установленного для этих земельных участков особого правового режима.</w:t>
      </w:r>
    </w:p>
    <w:p w:rsidR="002E6E42" w:rsidRDefault="002E6E42" w:rsidP="002E6E42">
      <w:pPr>
        <w:ind w:firstLine="540"/>
        <w:jc w:val="both"/>
      </w:pPr>
    </w:p>
    <w:p w:rsidR="002E6E42" w:rsidRPr="00E70A89" w:rsidRDefault="002E6E42" w:rsidP="002E6E42">
      <w:pPr>
        <w:pStyle w:val="3"/>
        <w:rPr>
          <w:rFonts w:cs="Times New Roman"/>
        </w:rPr>
      </w:pPr>
      <w:bookmarkStart w:id="71" w:name="_Toc252392621"/>
      <w:bookmarkStart w:id="72" w:name="_Toc281456363"/>
      <w:bookmarkStart w:id="73" w:name="_Toc281463919"/>
      <w:r w:rsidRPr="00E70A89">
        <w:rPr>
          <w:rFonts w:cs="Times New Roman"/>
        </w:rPr>
        <w:lastRenderedPageBreak/>
        <w:t>Статья 2</w:t>
      </w:r>
      <w:r>
        <w:rPr>
          <w:rFonts w:cs="Times New Roman"/>
        </w:rPr>
        <w:t>1</w:t>
      </w:r>
      <w:r w:rsidRPr="00E70A89">
        <w:rPr>
          <w:rFonts w:cs="Times New Roman"/>
        </w:rPr>
        <w:t>. Землепользование и застройка</w:t>
      </w:r>
      <w:r>
        <w:rPr>
          <w:rFonts w:cs="Times New Roman"/>
        </w:rPr>
        <w:t xml:space="preserve"> на территориях</w:t>
      </w:r>
      <w:r w:rsidRPr="00E70A89">
        <w:rPr>
          <w:rFonts w:cs="Times New Roman"/>
        </w:rPr>
        <w:t xml:space="preserve"> зон</w:t>
      </w:r>
      <w:r>
        <w:rPr>
          <w:rFonts w:cs="Times New Roman"/>
        </w:rPr>
        <w:t xml:space="preserve"> </w:t>
      </w:r>
      <w:r w:rsidRPr="00E70A89">
        <w:rPr>
          <w:rFonts w:cs="Times New Roman"/>
        </w:rPr>
        <w:t>общего пользования</w:t>
      </w:r>
      <w:bookmarkEnd w:id="72"/>
      <w:bookmarkEnd w:id="73"/>
    </w:p>
    <w:p w:rsidR="002E6E42" w:rsidRPr="00E70A89" w:rsidRDefault="002E6E42" w:rsidP="002E6E42">
      <w:pPr>
        <w:ind w:firstLine="540"/>
        <w:jc w:val="both"/>
      </w:pPr>
    </w:p>
    <w:p w:rsidR="002E6E42" w:rsidRDefault="002E6E42" w:rsidP="002E6E42">
      <w:pPr>
        <w:ind w:firstLine="540"/>
        <w:jc w:val="both"/>
      </w:pPr>
      <w:r w:rsidRPr="00E70A89">
        <w:t xml:space="preserve">1. В состав зон </w:t>
      </w:r>
      <w:r>
        <w:t>территорий общего пользования включаются территории, которыми беспрепятственно пользуются неограниченный круг лиц, в том числе площади, улицы, проезды, набережные, скверы, бульвары и т.д.</w:t>
      </w:r>
    </w:p>
    <w:p w:rsidR="002E6E42" w:rsidRDefault="002E6E42" w:rsidP="002E6E42">
      <w:pPr>
        <w:ind w:firstLine="540"/>
        <w:jc w:val="both"/>
      </w:pPr>
      <w:r w:rsidRPr="00E70A89">
        <w:t>2.</w:t>
      </w:r>
      <w:r>
        <w:t xml:space="preserve"> Использование земельных участков в границах указанных зон, определяется уполномоченным федеральным органом исполнительной власти, уполномоченным органом исполнительной власти Камчатского края или уполномоченным органом поселения в соответствии с действующим федеральным законодательством. </w:t>
      </w:r>
    </w:p>
    <w:p w:rsidR="002E6E42" w:rsidRDefault="002E6E42" w:rsidP="002E6E42">
      <w:pPr>
        <w:ind w:firstLine="540"/>
        <w:jc w:val="both"/>
      </w:pPr>
    </w:p>
    <w:p w:rsidR="002E6E42" w:rsidRPr="00890706" w:rsidRDefault="002E6E42" w:rsidP="002E6E42">
      <w:pPr>
        <w:pStyle w:val="2"/>
        <w:rPr>
          <w:rFonts w:cs="Times New Roman"/>
        </w:rPr>
      </w:pPr>
      <w:bookmarkStart w:id="74" w:name="_Toc281456364"/>
      <w:bookmarkStart w:id="75" w:name="_Toc281463920"/>
      <w:r w:rsidRPr="00890706">
        <w:rPr>
          <w:rFonts w:cs="Times New Roman"/>
        </w:rPr>
        <w:t>ГЛАВА 5. ПОРЯДОК (ПРОЦЕДУРЫ) РЕГУЛИРОВАНИЯ ЗЕМЛЕПОЛЬЗОВАНИЯ НА ТЕРРИТОРИИ МУНИЦИПАЛЬНОГО ОБРАЗОВАНИЯ</w:t>
      </w:r>
      <w:bookmarkEnd w:id="74"/>
      <w:bookmarkEnd w:id="75"/>
    </w:p>
    <w:p w:rsidR="002E6E42" w:rsidRDefault="002E6E42" w:rsidP="002E6E42">
      <w:pPr>
        <w:ind w:firstLine="567"/>
        <w:jc w:val="both"/>
      </w:pPr>
    </w:p>
    <w:p w:rsidR="002E6E42" w:rsidRPr="0033498F" w:rsidRDefault="002E6E42" w:rsidP="002E6E42">
      <w:pPr>
        <w:pStyle w:val="3"/>
        <w:rPr>
          <w:rFonts w:cs="Times New Roman"/>
        </w:rPr>
      </w:pPr>
      <w:bookmarkStart w:id="76" w:name="_Toc281456365"/>
      <w:bookmarkStart w:id="77" w:name="_Toc281463921"/>
      <w:r w:rsidRPr="0033498F">
        <w:rPr>
          <w:rFonts w:cs="Times New Roman"/>
        </w:rPr>
        <w:t>Статья 2</w:t>
      </w:r>
      <w:r>
        <w:rPr>
          <w:rFonts w:cs="Times New Roman"/>
        </w:rPr>
        <w:t>2</w:t>
      </w:r>
      <w:r w:rsidRPr="0033498F">
        <w:rPr>
          <w:rFonts w:cs="Times New Roman"/>
        </w:rPr>
        <w:t>. Предоставление земельных участков, находящихся в муниципальной собственности</w:t>
      </w:r>
      <w:bookmarkEnd w:id="76"/>
      <w:bookmarkEnd w:id="77"/>
    </w:p>
    <w:p w:rsidR="002E6E42" w:rsidRPr="00710D85" w:rsidRDefault="002E6E42" w:rsidP="002E6E42">
      <w:pPr>
        <w:ind w:firstLine="567"/>
        <w:jc w:val="both"/>
        <w:rPr>
          <w:b/>
        </w:rPr>
      </w:pPr>
    </w:p>
    <w:p w:rsidR="002E6E42" w:rsidRPr="00710D85" w:rsidRDefault="002E6E42" w:rsidP="002E6E42">
      <w:pPr>
        <w:ind w:firstLine="567"/>
        <w:jc w:val="both"/>
      </w:pPr>
      <w:r w:rsidRPr="00710D85">
        <w:t xml:space="preserve">1. Органы местного самоуправления </w:t>
      </w:r>
      <w:r>
        <w:t>поселения</w:t>
      </w:r>
      <w:r w:rsidRPr="00710D85">
        <w:t xml:space="preserve">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w:t>
      </w:r>
      <w:r>
        <w:t>ации права собственности на них.</w:t>
      </w:r>
      <w:r w:rsidRPr="00710D85">
        <w:t xml:space="preserve"> </w:t>
      </w:r>
      <w:r>
        <w:t>З</w:t>
      </w:r>
      <w:r w:rsidRPr="00710D85">
        <w:t xml:space="preserve">емельными участками, находящимися на территории </w:t>
      </w:r>
      <w:r>
        <w:t>муниципального образования</w:t>
      </w:r>
      <w:r w:rsidRPr="00710D85">
        <w:t>, государственная собственность на которые не разграничена, до момента государственной регистрации права собственности на них</w:t>
      </w:r>
      <w:r>
        <w:t xml:space="preserve"> распоряжаются органы местного самоуправления Олюторского района</w:t>
      </w:r>
      <w:r w:rsidRPr="00710D85">
        <w:t xml:space="preserve">. </w:t>
      </w:r>
    </w:p>
    <w:p w:rsidR="002E6E42" w:rsidRPr="00710D85" w:rsidRDefault="002E6E42" w:rsidP="002E6E42">
      <w:pPr>
        <w:ind w:firstLine="567"/>
        <w:jc w:val="both"/>
      </w:pPr>
      <w:r w:rsidRPr="00710D85">
        <w:t xml:space="preserve">2. Земельные участки, находящиеся в муниципальной собственности, предоставляются администрацией </w:t>
      </w:r>
      <w:r>
        <w:t>поселения</w:t>
      </w:r>
      <w:r w:rsidRPr="00710D85">
        <w:t xml:space="preserve"> для строительства объе</w:t>
      </w:r>
      <w:r>
        <w:t>ктов капитального строительства,</w:t>
      </w:r>
      <w:r w:rsidRPr="00710D85">
        <w:t xml:space="preserve"> целей, не связанных со строительством.</w:t>
      </w:r>
    </w:p>
    <w:p w:rsidR="002E6E42" w:rsidRPr="00710D85" w:rsidRDefault="002E6E42" w:rsidP="002E6E42">
      <w:pPr>
        <w:ind w:firstLine="567"/>
        <w:jc w:val="both"/>
      </w:pPr>
      <w:r w:rsidRPr="00710D85">
        <w:t>3. Предоставление земельных участков для строительства объектов капитального строительства, целей, не связанных со строительством, осуществляется в собственность, постоянное (бессрочное) пользование, безвозмездное срочное пользование, аренду.</w:t>
      </w:r>
    </w:p>
    <w:p w:rsidR="002E6E42" w:rsidRDefault="002E6E42" w:rsidP="002E6E42">
      <w:pPr>
        <w:ind w:firstLine="567"/>
        <w:jc w:val="both"/>
      </w:pPr>
      <w:r w:rsidRPr="00710D85">
        <w:t>4. Порядок предоставления</w:t>
      </w:r>
      <w:r>
        <w:t>, а также порядок образования, разделения, выделение, объединения и перераспределения</w:t>
      </w:r>
      <w:r w:rsidRPr="00710D85">
        <w:t xml:space="preserve"> земельных участков для строительства</w:t>
      </w:r>
      <w:r>
        <w:t xml:space="preserve"> и целей, не связанных со строительством,</w:t>
      </w:r>
      <w:r w:rsidRPr="00710D85">
        <w:t xml:space="preserve"> регулируется земельным законодательством и настоящими Правилами.</w:t>
      </w:r>
    </w:p>
    <w:p w:rsidR="002E6E42" w:rsidRDefault="002E6E42" w:rsidP="002E6E42">
      <w:pPr>
        <w:ind w:firstLine="567"/>
        <w:jc w:val="both"/>
      </w:pPr>
    </w:p>
    <w:p w:rsidR="002E6E42" w:rsidRPr="0033498F" w:rsidRDefault="002E6E42" w:rsidP="002E6E42">
      <w:pPr>
        <w:pStyle w:val="3"/>
        <w:rPr>
          <w:rFonts w:cs="Times New Roman"/>
        </w:rPr>
      </w:pPr>
      <w:bookmarkStart w:id="78" w:name="_Toc281456366"/>
      <w:bookmarkStart w:id="79" w:name="_Toc281463922"/>
      <w:r w:rsidRPr="0033498F">
        <w:rPr>
          <w:rFonts w:cs="Times New Roman"/>
        </w:rPr>
        <w:t>Статья 2</w:t>
      </w:r>
      <w:r>
        <w:rPr>
          <w:rFonts w:cs="Times New Roman"/>
        </w:rPr>
        <w:t>3</w:t>
      </w:r>
      <w:r w:rsidRPr="0033498F">
        <w:rPr>
          <w:rFonts w:cs="Times New Roman"/>
        </w:rPr>
        <w:t>. Общий порядок предоставления земельных участков для строительства</w:t>
      </w:r>
      <w:bookmarkEnd w:id="78"/>
      <w:bookmarkEnd w:id="79"/>
      <w:r w:rsidRPr="0033498F">
        <w:rPr>
          <w:rFonts w:cs="Times New Roman"/>
        </w:rPr>
        <w:t xml:space="preserve"> </w:t>
      </w:r>
    </w:p>
    <w:p w:rsidR="002E6E42" w:rsidRPr="00710D85" w:rsidRDefault="002E6E42" w:rsidP="002E6E42">
      <w:pPr>
        <w:keepNext/>
        <w:ind w:firstLine="567"/>
        <w:jc w:val="both"/>
        <w:rPr>
          <w:b/>
        </w:rPr>
      </w:pPr>
    </w:p>
    <w:p w:rsidR="002E6E42" w:rsidRPr="00710D85" w:rsidRDefault="002E6E42" w:rsidP="002E6E42">
      <w:pPr>
        <w:keepNext/>
        <w:ind w:firstLine="567"/>
        <w:jc w:val="both"/>
      </w:pPr>
      <w:r w:rsidRPr="00710D85">
        <w:t xml:space="preserve">1. Предоставление земельных участков для строительства осуществляется без предварительного согласования мест размещения объектов капитального строительства с применением процедуры торгов (конкурсов, аукционов) (далее – торги), а также с предварительным согласованием мест размещения объектов капитального строительства в соответствии с действующим законодательством Российской Федерации, генеральным планом </w:t>
      </w:r>
      <w:r>
        <w:t>поселения</w:t>
      </w:r>
      <w:r w:rsidRPr="00710D85">
        <w:t xml:space="preserve">, настоящими Правилами, документацией по планировке территории </w:t>
      </w:r>
      <w:r>
        <w:t>поселения</w:t>
      </w:r>
      <w:r w:rsidRPr="00710D85">
        <w:t xml:space="preserve">, актами органов местного самоуправления </w:t>
      </w:r>
      <w:r>
        <w:t>сельского поселения</w:t>
      </w:r>
      <w:r w:rsidRPr="00710D85">
        <w:t xml:space="preserve">. </w:t>
      </w:r>
    </w:p>
    <w:p w:rsidR="002E6E42" w:rsidRPr="00710D85" w:rsidRDefault="002E6E42" w:rsidP="002E6E42">
      <w:pPr>
        <w:ind w:firstLine="567"/>
        <w:jc w:val="both"/>
      </w:pPr>
      <w:r w:rsidRPr="00710D85">
        <w:t>2. Предоставление земельного участка для строительства без предварительного согласования мест размещения объектов капитального строительства включает в себя следующие стадии:</w:t>
      </w:r>
    </w:p>
    <w:p w:rsidR="002E6E42" w:rsidRPr="00710D85" w:rsidRDefault="002E6E42" w:rsidP="002E6E42">
      <w:pPr>
        <w:ind w:firstLine="567"/>
        <w:jc w:val="both"/>
      </w:pPr>
      <w:r w:rsidRPr="00710D85">
        <w:t>1) формирование земельного участка;</w:t>
      </w:r>
    </w:p>
    <w:p w:rsidR="002E6E42" w:rsidRPr="00710D85" w:rsidRDefault="002E6E42" w:rsidP="002E6E42">
      <w:pPr>
        <w:ind w:firstLine="567"/>
        <w:jc w:val="both"/>
      </w:pPr>
      <w:r w:rsidRPr="00710D85">
        <w:t xml:space="preserve">2)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2E6E42" w:rsidRPr="00710D85" w:rsidRDefault="002E6E42" w:rsidP="002E6E42">
      <w:pPr>
        <w:ind w:firstLine="567"/>
        <w:jc w:val="both"/>
      </w:pPr>
      <w:r w:rsidRPr="00710D85">
        <w:t xml:space="preserve">3) организация и проведение торгов; </w:t>
      </w:r>
    </w:p>
    <w:p w:rsidR="002E6E42" w:rsidRPr="00710D85" w:rsidRDefault="002E6E42" w:rsidP="002E6E42">
      <w:pPr>
        <w:ind w:firstLine="567"/>
        <w:jc w:val="both"/>
      </w:pPr>
      <w:r w:rsidRPr="00710D85">
        <w:t>4) подведение и оформление результатов торгов;</w:t>
      </w:r>
    </w:p>
    <w:p w:rsidR="002E6E42" w:rsidRPr="00710D85" w:rsidRDefault="002E6E42" w:rsidP="002E6E42">
      <w:pPr>
        <w:ind w:firstLine="567"/>
        <w:jc w:val="both"/>
      </w:pPr>
      <w:r w:rsidRPr="00710D85">
        <w:lastRenderedPageBreak/>
        <w:t xml:space="preserve">5) заключение договора купли-продажи или договора аренды земельного участка; </w:t>
      </w:r>
    </w:p>
    <w:p w:rsidR="002E6E42" w:rsidRPr="00710D85" w:rsidRDefault="002E6E42" w:rsidP="002E6E42">
      <w:pPr>
        <w:ind w:firstLine="567"/>
        <w:jc w:val="both"/>
      </w:pPr>
      <w:r w:rsidRPr="00710D85">
        <w:t>6) государственная регистрация права собственности или аренды на земельный участок.</w:t>
      </w:r>
    </w:p>
    <w:p w:rsidR="002E6E42" w:rsidRPr="00710D85" w:rsidRDefault="002E6E42" w:rsidP="002E6E42">
      <w:pPr>
        <w:ind w:firstLine="567"/>
        <w:jc w:val="both"/>
      </w:pPr>
      <w:r w:rsidRPr="00710D85">
        <w:t>3. Земельный участок, находящийся в муниципальной собственности</w:t>
      </w:r>
      <w:r>
        <w:t xml:space="preserve"> </w:t>
      </w:r>
      <w:r w:rsidRPr="00710D85">
        <w:t xml:space="preserve">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законодательством Российской Федерации о градостроительной деятельности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w:t>
      </w:r>
    </w:p>
    <w:p w:rsidR="002E6E42" w:rsidRPr="00710D85" w:rsidRDefault="002E6E42" w:rsidP="002E6E42">
      <w:pPr>
        <w:ind w:firstLine="567"/>
        <w:jc w:val="both"/>
      </w:pPr>
      <w:r w:rsidRPr="00710D85">
        <w:t xml:space="preserve">4. Предоставление земельных участков для строительства объектов капитального строительства на территории </w:t>
      </w:r>
      <w:r>
        <w:t>поселения</w:t>
      </w:r>
      <w:r w:rsidRPr="00710D85">
        <w:t xml:space="preserve"> осуществляется с проведением работ по формированию земельных участков.</w:t>
      </w:r>
    </w:p>
    <w:p w:rsidR="002E6E42" w:rsidRPr="00710D85" w:rsidRDefault="002E6E42" w:rsidP="002E6E42">
      <w:pPr>
        <w:ind w:firstLine="567"/>
        <w:jc w:val="both"/>
      </w:pPr>
      <w:r w:rsidRPr="00710D85">
        <w:t>5. Земельный участок считается сформированным, если:</w:t>
      </w:r>
    </w:p>
    <w:p w:rsidR="002E6E42" w:rsidRPr="00710D85" w:rsidRDefault="002E6E42" w:rsidP="002E6E42">
      <w:pPr>
        <w:ind w:firstLine="567"/>
        <w:jc w:val="both"/>
      </w:pPr>
      <w:r w:rsidRPr="00710D85">
        <w:t>1) проведена градостроительная подготовка земельного участка;</w:t>
      </w:r>
    </w:p>
    <w:p w:rsidR="002E6E42" w:rsidRPr="00710D85" w:rsidRDefault="002E6E42" w:rsidP="002E6E42">
      <w:pPr>
        <w:ind w:firstLine="567"/>
        <w:jc w:val="both"/>
      </w:pPr>
      <w:r w:rsidRPr="00710D85">
        <w:t>2) в отношении земельного участка проведены в соответствии с Федеральным законом от 24.07.2007 № 221-ФЗ «О государственном кадастре недвижимости» кадастровые работы, осуществлен государственный кадастровый учет земельного участка.</w:t>
      </w:r>
    </w:p>
    <w:p w:rsidR="002E6E42" w:rsidRPr="00710D85" w:rsidRDefault="002E6E42" w:rsidP="002E6E42">
      <w:pPr>
        <w:ind w:firstLine="567"/>
        <w:jc w:val="both"/>
      </w:pPr>
      <w:r w:rsidRPr="00710D85">
        <w:t xml:space="preserve">6. Торги могут проводиться по инициативе администрации </w:t>
      </w:r>
      <w:r>
        <w:t>поселения</w:t>
      </w:r>
      <w:r w:rsidRPr="00710D85">
        <w:t xml:space="preserve"> либо на основании поданных заявлений граждан и юридических лиц о предоставлении земельных участков для строительства.</w:t>
      </w:r>
    </w:p>
    <w:p w:rsidR="002E6E42" w:rsidRPr="00710D85" w:rsidRDefault="002E6E42" w:rsidP="002E6E42">
      <w:pPr>
        <w:ind w:firstLine="567"/>
        <w:jc w:val="both"/>
        <w:rPr>
          <w:shd w:val="clear" w:color="auto" w:fill="FFFFFF"/>
        </w:rPr>
      </w:pPr>
      <w:r w:rsidRPr="00710D85">
        <w:rPr>
          <w:shd w:val="clear" w:color="auto" w:fill="FFFFFF"/>
        </w:rPr>
        <w:t xml:space="preserve">7. Глава </w:t>
      </w:r>
      <w:r>
        <w:rPr>
          <w:shd w:val="clear" w:color="auto" w:fill="FFFFFF"/>
        </w:rPr>
        <w:t>поселения</w:t>
      </w:r>
      <w:r w:rsidRPr="00710D85">
        <w:rPr>
          <w:shd w:val="clear" w:color="auto" w:fill="FFFFFF"/>
        </w:rPr>
        <w:t xml:space="preserve"> принимает решение о проведении торгов по инициативе администрации </w:t>
      </w:r>
      <w:r>
        <w:rPr>
          <w:shd w:val="clear" w:color="auto" w:fill="FFFFFF"/>
        </w:rPr>
        <w:t>поселения</w:t>
      </w:r>
      <w:r w:rsidRPr="00710D85">
        <w:rPr>
          <w:shd w:val="clear" w:color="auto" w:fill="FFFFFF"/>
        </w:rPr>
        <w:t xml:space="preserve">, выраженной в направленном ему представлении </w:t>
      </w:r>
      <w:r>
        <w:rPr>
          <w:shd w:val="clear" w:color="auto" w:fill="FFFFFF"/>
        </w:rPr>
        <w:t>уполномоченного органа администрации поселения</w:t>
      </w:r>
      <w:r w:rsidRPr="00710D85">
        <w:rPr>
          <w:shd w:val="clear" w:color="auto" w:fill="FFFFFF"/>
        </w:rPr>
        <w:t>.</w:t>
      </w:r>
    </w:p>
    <w:p w:rsidR="002E6E42" w:rsidRPr="00710D85" w:rsidRDefault="002E6E42" w:rsidP="002E6E42">
      <w:pPr>
        <w:ind w:firstLine="567"/>
        <w:jc w:val="both"/>
      </w:pPr>
      <w:r w:rsidRPr="00710D85">
        <w:t xml:space="preserve">8. Организацию и проведение торгов по продаже земельного участка или права на заключение договора аренды земельного участка осуществляет </w:t>
      </w:r>
      <w:r>
        <w:t>уполномоченный органа администрации поселения</w:t>
      </w:r>
      <w:r w:rsidRPr="00710D85">
        <w:t>.</w:t>
      </w:r>
    </w:p>
    <w:p w:rsidR="002E6E42" w:rsidRPr="00710D85" w:rsidRDefault="002E6E42" w:rsidP="002E6E42">
      <w:pPr>
        <w:ind w:firstLine="567"/>
        <w:jc w:val="both"/>
      </w:pPr>
      <w:r w:rsidRPr="00710D85">
        <w:t>9. Организация и проведение торгов осуществляются в соответствии с положениями федерального, регионального законодательства, муниципальными правовыми актами.</w:t>
      </w:r>
    </w:p>
    <w:p w:rsidR="002E6E42" w:rsidRPr="00710D85" w:rsidRDefault="002E6E42" w:rsidP="002E6E42">
      <w:pPr>
        <w:ind w:firstLine="567"/>
        <w:jc w:val="both"/>
      </w:pPr>
      <w:r w:rsidRPr="00710D85">
        <w:t>10. Предоставление земельного участка для строительства с предварительным согласованием мест размещения объектов капитального строительства включает в себя следующие стадии:</w:t>
      </w:r>
    </w:p>
    <w:p w:rsidR="002E6E42" w:rsidRPr="00710D85" w:rsidRDefault="002E6E42" w:rsidP="002E6E42">
      <w:pPr>
        <w:ind w:firstLine="567"/>
        <w:jc w:val="both"/>
        <w:rPr>
          <w:rFonts w:eastAsia="Times New Roman"/>
        </w:rPr>
      </w:pPr>
      <w:r w:rsidRPr="00710D85">
        <w:t xml:space="preserve">1) </w:t>
      </w:r>
      <w:r w:rsidRPr="00710D85">
        <w:rPr>
          <w:rFonts w:eastAsia="Times New Roman"/>
        </w:rPr>
        <w:t>выбор земельного участка;</w:t>
      </w:r>
    </w:p>
    <w:p w:rsidR="002E6E42" w:rsidRPr="00710D85" w:rsidRDefault="002E6E42" w:rsidP="002E6E42">
      <w:pPr>
        <w:ind w:firstLine="567"/>
        <w:jc w:val="both"/>
        <w:rPr>
          <w:rFonts w:eastAsia="Times New Roman"/>
          <w:lang w:eastAsia="ru-RU"/>
        </w:rPr>
      </w:pPr>
      <w:r w:rsidRPr="00710D85">
        <w:rPr>
          <w:rFonts w:eastAsia="Times New Roman"/>
        </w:rPr>
        <w:t xml:space="preserve">2) </w:t>
      </w:r>
      <w:r w:rsidRPr="00710D85">
        <w:rPr>
          <w:rFonts w:eastAsia="Times New Roman"/>
          <w:lang w:eastAsia="ru-RU"/>
        </w:rPr>
        <w:t>выполнение в отношении земельного участка кадастровых работ, осуществление его государственного кадастрового учета;</w:t>
      </w:r>
    </w:p>
    <w:p w:rsidR="002E6E42" w:rsidRPr="00710D85" w:rsidRDefault="002E6E42" w:rsidP="002E6E42">
      <w:pPr>
        <w:ind w:firstLine="567"/>
        <w:jc w:val="both"/>
        <w:rPr>
          <w:rFonts w:eastAsia="Times New Roman"/>
        </w:rPr>
      </w:pPr>
      <w:r w:rsidRPr="00710D85">
        <w:rPr>
          <w:rFonts w:eastAsia="Times New Roman"/>
        </w:rPr>
        <w:t>3) принятие решения о предоставлении земельного участка для строительства;</w:t>
      </w:r>
    </w:p>
    <w:p w:rsidR="002E6E42" w:rsidRPr="00710D85" w:rsidRDefault="002E6E42" w:rsidP="002E6E42">
      <w:pPr>
        <w:ind w:firstLine="567"/>
        <w:jc w:val="both"/>
      </w:pPr>
      <w:r w:rsidRPr="00710D85">
        <w:t xml:space="preserve">4) заключение договора аренды земельного участка или договора постоянного (бессрочного) пользования земельного участка, или договора безвозмездного срочного пользования земельным участком. </w:t>
      </w:r>
    </w:p>
    <w:p w:rsidR="002E6E42" w:rsidRPr="00710D85" w:rsidRDefault="002E6E42" w:rsidP="002E6E42">
      <w:pPr>
        <w:ind w:firstLine="567"/>
        <w:jc w:val="both"/>
      </w:pPr>
      <w:r w:rsidRPr="00710D85">
        <w:t xml:space="preserve">11. С момента вступления в силу настоящих Правил, документации по планировке территории </w:t>
      </w:r>
      <w:r>
        <w:t>поселения</w:t>
      </w:r>
      <w:r w:rsidRPr="00710D85">
        <w:t xml:space="preserve"> предоставление земельных участков для строительства осуществляется исключительно на торгах.</w:t>
      </w:r>
    </w:p>
    <w:p w:rsidR="002E6E42" w:rsidRPr="00710D85" w:rsidRDefault="002E6E42" w:rsidP="002E6E42">
      <w:pPr>
        <w:pStyle w:val="ConsPlusNormal"/>
        <w:ind w:firstLine="567"/>
        <w:jc w:val="both"/>
        <w:rPr>
          <w:rFonts w:ascii="Times New Roman" w:hAnsi="Times New Roman" w:cs="Times New Roman"/>
          <w:sz w:val="24"/>
          <w:szCs w:val="24"/>
        </w:rPr>
      </w:pPr>
    </w:p>
    <w:p w:rsidR="002E6E42" w:rsidRPr="0033498F" w:rsidRDefault="002E6E42" w:rsidP="002E6E42">
      <w:pPr>
        <w:pStyle w:val="3"/>
        <w:rPr>
          <w:rFonts w:cs="Times New Roman"/>
        </w:rPr>
      </w:pPr>
      <w:bookmarkStart w:id="80" w:name="_Toc281456367"/>
      <w:bookmarkStart w:id="81" w:name="_Toc281463923"/>
      <w:r w:rsidRPr="0033498F">
        <w:rPr>
          <w:rFonts w:cs="Times New Roman"/>
        </w:rPr>
        <w:t>Статья 2</w:t>
      </w:r>
      <w:r>
        <w:rPr>
          <w:rFonts w:cs="Times New Roman"/>
        </w:rPr>
        <w:t>4</w:t>
      </w:r>
      <w:r w:rsidRPr="0033498F">
        <w:rPr>
          <w:rFonts w:cs="Times New Roman"/>
        </w:rPr>
        <w:t>. Общий порядок предоставления земельных участков для целей, не связанных со строительством</w:t>
      </w:r>
      <w:bookmarkEnd w:id="80"/>
      <w:bookmarkEnd w:id="81"/>
    </w:p>
    <w:p w:rsidR="002E6E42" w:rsidRPr="00710D85" w:rsidRDefault="002E6E42" w:rsidP="002E6E42">
      <w:pPr>
        <w:ind w:firstLine="567"/>
        <w:jc w:val="both"/>
      </w:pPr>
    </w:p>
    <w:p w:rsidR="002E6E42" w:rsidRPr="00710D85" w:rsidRDefault="002E6E42" w:rsidP="002E6E42">
      <w:pPr>
        <w:ind w:firstLine="567"/>
        <w:jc w:val="both"/>
      </w:pPr>
      <w:r w:rsidRPr="00710D85">
        <w:t xml:space="preserve">1. Управление и распоряжение земельными участками в целях предоставления, передачи в собственность или аренду земельных участков для целей, не связанных со строительством, осуществляются </w:t>
      </w:r>
      <w:r>
        <w:t>уполномоченным органом администрации поселения</w:t>
      </w:r>
      <w:r w:rsidRPr="00710D85">
        <w:t xml:space="preserve"> по согласованию с </w:t>
      </w:r>
      <w:r>
        <w:t>органом уполномоченным в области архитектуры и градостроительства</w:t>
      </w:r>
      <w:r w:rsidRPr="00710D85">
        <w:t>.</w:t>
      </w:r>
    </w:p>
    <w:p w:rsidR="002E6E42" w:rsidRPr="00710D85" w:rsidRDefault="002E6E42" w:rsidP="002E6E42">
      <w:pPr>
        <w:ind w:firstLine="567"/>
        <w:jc w:val="both"/>
      </w:pPr>
      <w:r w:rsidRPr="00710D85">
        <w:t xml:space="preserve">2. Граждане и юридические лица, заинтересованные в предоставлении или передаче земельных участков в собственность или аренду для целей, не связанных со строительством, </w:t>
      </w:r>
      <w:r w:rsidRPr="00710D85">
        <w:lastRenderedPageBreak/>
        <w:t xml:space="preserve">обращаются в </w:t>
      </w:r>
      <w:r>
        <w:t xml:space="preserve">уполномоченный органа администрации поселения </w:t>
      </w:r>
      <w:r w:rsidRPr="00710D85">
        <w:t>с соответствующим заявлением.</w:t>
      </w:r>
    </w:p>
    <w:p w:rsidR="002E6E42" w:rsidRPr="00710D85" w:rsidRDefault="002E6E42" w:rsidP="002E6E42">
      <w:pPr>
        <w:ind w:firstLine="567"/>
        <w:jc w:val="both"/>
      </w:pPr>
      <w:r w:rsidRPr="00710D85">
        <w:t xml:space="preserve">3. В заявлении указываются: </w:t>
      </w:r>
    </w:p>
    <w:p w:rsidR="002E6E42" w:rsidRPr="00710D85" w:rsidRDefault="002E6E42" w:rsidP="002E6E42">
      <w:pPr>
        <w:ind w:firstLine="567"/>
        <w:jc w:val="both"/>
      </w:pPr>
      <w:r w:rsidRPr="00710D85">
        <w:t>1) цель использования земельного участка;</w:t>
      </w:r>
    </w:p>
    <w:p w:rsidR="002E6E42" w:rsidRPr="00710D85" w:rsidRDefault="002E6E42" w:rsidP="002E6E42">
      <w:pPr>
        <w:ind w:firstLine="567"/>
        <w:jc w:val="both"/>
      </w:pPr>
      <w:r w:rsidRPr="00710D85">
        <w:t>2) предполагаемые размеры и местоположение земельного участка;</w:t>
      </w:r>
    </w:p>
    <w:p w:rsidR="002E6E42" w:rsidRPr="00710D85" w:rsidRDefault="002E6E42" w:rsidP="002E6E42">
      <w:pPr>
        <w:ind w:firstLine="567"/>
        <w:jc w:val="both"/>
      </w:pPr>
      <w:r w:rsidRPr="00710D85">
        <w:t>3) испрашиваемое право на земельный участок.</w:t>
      </w:r>
    </w:p>
    <w:p w:rsidR="002E6E42" w:rsidRPr="00710D85" w:rsidRDefault="002E6E42" w:rsidP="002E6E42">
      <w:pPr>
        <w:ind w:firstLine="567"/>
        <w:jc w:val="both"/>
        <w:rPr>
          <w:rFonts w:eastAsia="Times New Roman"/>
        </w:rPr>
      </w:pPr>
      <w:r w:rsidRPr="00710D85">
        <w:t xml:space="preserve">4. </w:t>
      </w:r>
      <w:r>
        <w:t>Орган уполномоченный в области</w:t>
      </w:r>
      <w:r w:rsidRPr="00710D85">
        <w:t xml:space="preserve"> архитектуры и градостроительства </w:t>
      </w:r>
      <w:r w:rsidRPr="00710D85">
        <w:rPr>
          <w:rFonts w:eastAsia="Times New Roman"/>
        </w:rPr>
        <w:t>на основании указанного заявления либо обращения исполнительного органа государственной власти, предусмотренного статьей 29 Земельного кодекса РФ,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№221-ФЗ «О государственном кадастре недвижимости».</w:t>
      </w:r>
    </w:p>
    <w:p w:rsidR="002E6E42" w:rsidRPr="00710D85" w:rsidRDefault="002E6E42" w:rsidP="002E6E42">
      <w:pPr>
        <w:ind w:firstLine="567"/>
        <w:jc w:val="both"/>
        <w:rPr>
          <w:rFonts w:eastAsia="Times New Roman"/>
        </w:rPr>
      </w:pPr>
      <w:r w:rsidRPr="00710D85">
        <w:t xml:space="preserve">5. </w:t>
      </w:r>
      <w:r>
        <w:t>Уполномоченный орган администрации поселения</w:t>
      </w:r>
      <w:r w:rsidRPr="00710D85">
        <w:rPr>
          <w:rFonts w:eastAsia="Times New Roman"/>
        </w:rPr>
        <w:t xml:space="preserve"> в двухнедельный срок со дня представления заявителем кадастрового паспорта испрашиваемого земельного участка на основании распоряжения администрации </w:t>
      </w:r>
      <w:r>
        <w:rPr>
          <w:rFonts w:eastAsia="Times New Roman"/>
        </w:rPr>
        <w:t>поселения</w:t>
      </w:r>
      <w:r w:rsidRPr="00710D85">
        <w:rPr>
          <w:rFonts w:eastAsia="Times New Roman"/>
        </w:rPr>
        <w:t xml:space="preserve"> о предоставлении этого земельного участка в собственность за плату или бесплатно либо о передаче земельного участка в аренду принимает решение и направляет заявителю копию такого решения с приложением кадастрового паспорта этого земельного участка.</w:t>
      </w:r>
    </w:p>
    <w:p w:rsidR="002E6E42" w:rsidRDefault="002E6E42" w:rsidP="002E6E42">
      <w:pPr>
        <w:ind w:firstLine="567"/>
        <w:jc w:val="both"/>
        <w:rPr>
          <w:rFonts w:eastAsia="Times New Roman"/>
        </w:rPr>
      </w:pPr>
      <w:r w:rsidRPr="00710D85">
        <w:rPr>
          <w:rFonts w:eastAsia="Times New Roman"/>
        </w:rPr>
        <w:t>6. Договор купли-продажи или аренды земельного участка заключается в недельный срок со дня принятия указанного решения о предоставлении участка в собственность или передаче в аренду.</w:t>
      </w:r>
    </w:p>
    <w:p w:rsidR="002E6E42" w:rsidRPr="00710D85" w:rsidRDefault="002E6E42" w:rsidP="002E6E42">
      <w:pPr>
        <w:autoSpaceDE w:val="0"/>
        <w:ind w:firstLine="567"/>
        <w:jc w:val="both"/>
        <w:rPr>
          <w:rFonts w:eastAsia="Times New Roman"/>
        </w:rPr>
      </w:pPr>
    </w:p>
    <w:p w:rsidR="002E6E42" w:rsidRPr="0033498F" w:rsidRDefault="002E6E42" w:rsidP="002E6E42">
      <w:pPr>
        <w:pStyle w:val="3"/>
        <w:rPr>
          <w:rFonts w:cs="Times New Roman"/>
        </w:rPr>
      </w:pPr>
      <w:bookmarkStart w:id="82" w:name="_Toc281456368"/>
      <w:bookmarkStart w:id="83" w:name="_Toc281463924"/>
      <w:r w:rsidRPr="0033498F">
        <w:rPr>
          <w:rFonts w:cs="Times New Roman"/>
        </w:rPr>
        <w:t>Статья 2</w:t>
      </w:r>
      <w:r>
        <w:rPr>
          <w:rFonts w:cs="Times New Roman"/>
        </w:rPr>
        <w:t>5</w:t>
      </w:r>
      <w:r w:rsidRPr="0033498F">
        <w:rPr>
          <w:rFonts w:cs="Times New Roman"/>
        </w:rPr>
        <w:t>. Изъятие земельных участков для муниципальных нужд</w:t>
      </w:r>
      <w:bookmarkEnd w:id="82"/>
      <w:bookmarkEnd w:id="83"/>
    </w:p>
    <w:p w:rsidR="002E6E42" w:rsidRPr="00710D85" w:rsidRDefault="002E6E42" w:rsidP="002E6E42">
      <w:pPr>
        <w:ind w:firstLine="567"/>
        <w:jc w:val="both"/>
      </w:pPr>
    </w:p>
    <w:p w:rsidR="002E6E42" w:rsidRPr="00710D85" w:rsidRDefault="002E6E42" w:rsidP="002E6E42">
      <w:pPr>
        <w:ind w:firstLine="567"/>
        <w:jc w:val="both"/>
      </w:pPr>
      <w:r w:rsidRPr="00710D85">
        <w:t>1. Изъятие, в том числе путем выкупа, земельных участков для муниципальных нужд осуществляется в исключительных случаях, связанных с:</w:t>
      </w:r>
    </w:p>
    <w:p w:rsidR="002E6E42" w:rsidRPr="00710D85" w:rsidRDefault="002E6E42" w:rsidP="002E6E42">
      <w:pPr>
        <w:ind w:firstLine="567"/>
        <w:jc w:val="both"/>
      </w:pPr>
      <w:r w:rsidRPr="00710D85">
        <w:t>1) размещением объектов электро-, газо-, тепло- и водоснабжения муниципального значения;</w:t>
      </w:r>
    </w:p>
    <w:p w:rsidR="002E6E42" w:rsidRPr="00710D85" w:rsidRDefault="002E6E42" w:rsidP="002E6E42">
      <w:pPr>
        <w:ind w:firstLine="567"/>
        <w:jc w:val="both"/>
      </w:pPr>
      <w:r w:rsidRPr="00710D85">
        <w:t>2) размещением автомобильных дорог местного значения;</w:t>
      </w:r>
    </w:p>
    <w:p w:rsidR="002E6E42" w:rsidRPr="00710D85" w:rsidRDefault="002E6E42" w:rsidP="002E6E42">
      <w:pPr>
        <w:ind w:firstLine="567"/>
        <w:jc w:val="both"/>
      </w:pPr>
      <w:r w:rsidRPr="00710D85">
        <w:t xml:space="preserve">3) иными обстоятельствами в установленных федеральными законами, законами </w:t>
      </w:r>
      <w:r>
        <w:t>Камчатского края</w:t>
      </w:r>
      <w:r w:rsidRPr="00710D85">
        <w:t xml:space="preserve"> случаях.</w:t>
      </w:r>
    </w:p>
    <w:p w:rsidR="002E6E42" w:rsidRPr="00710D85" w:rsidRDefault="002E6E42" w:rsidP="002E6E42">
      <w:pPr>
        <w:ind w:firstLine="567"/>
        <w:jc w:val="both"/>
      </w:pPr>
      <w:r w:rsidRPr="00710D85">
        <w:t>2.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2E6E42" w:rsidRDefault="002E6E42" w:rsidP="002E6E42">
      <w:pPr>
        <w:ind w:firstLine="567"/>
        <w:jc w:val="both"/>
      </w:pPr>
      <w:r w:rsidRPr="00710D85">
        <w:t>3.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40213A" w:rsidRDefault="0040213A" w:rsidP="002E6E42">
      <w:pPr>
        <w:ind w:firstLine="567"/>
        <w:jc w:val="both"/>
      </w:pPr>
    </w:p>
    <w:p w:rsidR="002E6E42" w:rsidRPr="0033498F" w:rsidRDefault="002E6E42" w:rsidP="002E6E42">
      <w:pPr>
        <w:pStyle w:val="3"/>
        <w:rPr>
          <w:rFonts w:cs="Times New Roman"/>
        </w:rPr>
      </w:pPr>
      <w:bookmarkStart w:id="84" w:name="_Toc281456369"/>
      <w:bookmarkStart w:id="85" w:name="_Toc281463925"/>
      <w:r w:rsidRPr="0033498F">
        <w:rPr>
          <w:rFonts w:cs="Times New Roman"/>
        </w:rPr>
        <w:t>Статья 2</w:t>
      </w:r>
      <w:r>
        <w:rPr>
          <w:rFonts w:cs="Times New Roman"/>
        </w:rPr>
        <w:t>6</w:t>
      </w:r>
      <w:r w:rsidRPr="0033498F">
        <w:rPr>
          <w:rFonts w:cs="Times New Roman"/>
        </w:rPr>
        <w:t>. Резервирование земель для муниципальных нужд</w:t>
      </w:r>
      <w:bookmarkEnd w:id="84"/>
      <w:bookmarkEnd w:id="85"/>
    </w:p>
    <w:p w:rsidR="002E6E42" w:rsidRPr="000D1DE2" w:rsidRDefault="002E6E42" w:rsidP="002E6E42">
      <w:pPr>
        <w:ind w:firstLine="567"/>
        <w:jc w:val="both"/>
        <w:rPr>
          <w:b/>
        </w:rPr>
      </w:pPr>
    </w:p>
    <w:p w:rsidR="002E6E42" w:rsidRPr="00710D85" w:rsidRDefault="002E6E42" w:rsidP="002E6E42">
      <w:pPr>
        <w:ind w:firstLine="567"/>
        <w:jc w:val="both"/>
      </w:pPr>
      <w:r w:rsidRPr="00710D85">
        <w:t>1.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муниципальных нужд.</w:t>
      </w:r>
    </w:p>
    <w:p w:rsidR="002E6E42" w:rsidRPr="00710D85" w:rsidRDefault="002E6E42" w:rsidP="002E6E42">
      <w:pPr>
        <w:ind w:firstLine="567"/>
        <w:jc w:val="both"/>
      </w:pPr>
      <w:r w:rsidRPr="00710D85">
        <w:t>2. Резервирование земель для муниципальных нужд осуществляется в случаях, предусмотренных статьей 2</w:t>
      </w:r>
      <w:r>
        <w:t>4</w:t>
      </w:r>
      <w:r w:rsidRPr="00710D85">
        <w:t xml:space="preserve"> настоящих Правил, а земель, находящихся в муниципальной </w:t>
      </w:r>
      <w:r w:rsidRPr="00710D85">
        <w:lastRenderedPageBreak/>
        <w:t>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
    <w:p w:rsidR="002E6E42" w:rsidRPr="00710D85" w:rsidRDefault="002E6E42" w:rsidP="002E6E42">
      <w:pPr>
        <w:ind w:firstLine="567"/>
        <w:jc w:val="both"/>
      </w:pPr>
      <w:r w:rsidRPr="00710D85">
        <w:t>3.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2E6E42" w:rsidRPr="00710D85" w:rsidRDefault="002E6E42" w:rsidP="002E6E42">
      <w:pPr>
        <w:ind w:firstLine="567"/>
        <w:jc w:val="both"/>
      </w:pPr>
      <w:r w:rsidRPr="00710D85">
        <w:t>4. Земли для муниципальных нужд могут резервироваться на срок не более чем семь лет.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2E6E42" w:rsidRDefault="002E6E42" w:rsidP="002E6E42">
      <w:pPr>
        <w:ind w:firstLine="567"/>
        <w:jc w:val="both"/>
      </w:pPr>
      <w:r w:rsidRPr="00710D85">
        <w:t>5. Порядок резервирования земель для муниципальных нужд определяется Правительством Российской Федерации.</w:t>
      </w:r>
    </w:p>
    <w:p w:rsidR="002E6E42" w:rsidRPr="00710D85" w:rsidRDefault="002E6E42" w:rsidP="002E6E42">
      <w:pPr>
        <w:pStyle w:val="ConsNormal"/>
        <w:widowControl/>
        <w:ind w:right="0" w:firstLine="540"/>
        <w:jc w:val="both"/>
        <w:rPr>
          <w:rFonts w:ascii="Times New Roman" w:hAnsi="Times New Roman" w:cs="Times New Roman"/>
          <w:sz w:val="24"/>
          <w:szCs w:val="24"/>
        </w:rPr>
      </w:pPr>
    </w:p>
    <w:p w:rsidR="002E6E42" w:rsidRPr="0033498F" w:rsidRDefault="002E6E42" w:rsidP="002E6E42">
      <w:pPr>
        <w:pStyle w:val="3"/>
        <w:rPr>
          <w:rFonts w:cs="Times New Roman"/>
        </w:rPr>
      </w:pPr>
      <w:bookmarkStart w:id="86" w:name="_Toc281456370"/>
      <w:bookmarkStart w:id="87" w:name="_Toc281463926"/>
      <w:r w:rsidRPr="0033498F">
        <w:rPr>
          <w:rFonts w:cs="Times New Roman"/>
        </w:rPr>
        <w:t>Статья 2</w:t>
      </w:r>
      <w:r>
        <w:rPr>
          <w:rFonts w:cs="Times New Roman"/>
        </w:rPr>
        <w:t>7</w:t>
      </w:r>
      <w:r w:rsidRPr="0033498F">
        <w:rPr>
          <w:rFonts w:cs="Times New Roman"/>
        </w:rPr>
        <w:t>. Установление публичных сервитутов</w:t>
      </w:r>
      <w:bookmarkEnd w:id="86"/>
      <w:bookmarkEnd w:id="87"/>
    </w:p>
    <w:p w:rsidR="002E6E42" w:rsidRPr="00710D85" w:rsidRDefault="002E6E42" w:rsidP="002E6E42">
      <w:pPr>
        <w:ind w:firstLine="567"/>
        <w:jc w:val="both"/>
      </w:pPr>
    </w:p>
    <w:p w:rsidR="002E6E42" w:rsidRDefault="002E6E42" w:rsidP="002E6E42">
      <w:pPr>
        <w:ind w:firstLine="567"/>
        <w:jc w:val="both"/>
        <w:rPr>
          <w:rFonts w:eastAsia="Times New Roman"/>
          <w:lang w:eastAsia="ru-RU"/>
        </w:rPr>
      </w:pPr>
      <w:r w:rsidRPr="00710D85">
        <w:rPr>
          <w:rFonts w:eastAsia="Times New Roman"/>
          <w:lang w:eastAsia="ru-RU"/>
        </w:rPr>
        <w:t>Публичный сервитут устанавливается законом или иным нормативным правовым актом Российской Федерации, нормативным правовым актом К</w:t>
      </w:r>
      <w:r>
        <w:rPr>
          <w:rFonts w:eastAsia="Times New Roman"/>
          <w:lang w:eastAsia="ru-RU"/>
        </w:rPr>
        <w:t>амчатского края</w:t>
      </w:r>
      <w:r w:rsidRPr="00710D85">
        <w:rPr>
          <w:rFonts w:eastAsia="Times New Roman"/>
          <w:lang w:eastAsia="ru-RU"/>
        </w:rPr>
        <w:t>, муниципальным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в случаях и в порядке определенном Земельным</w:t>
      </w:r>
      <w:r>
        <w:rPr>
          <w:rFonts w:eastAsia="Times New Roman"/>
          <w:lang w:eastAsia="ru-RU"/>
        </w:rPr>
        <w:t xml:space="preserve"> кодексом Российской Федерации.</w:t>
      </w:r>
    </w:p>
    <w:p w:rsidR="002E6E42" w:rsidRPr="00710D85" w:rsidRDefault="002E6E42" w:rsidP="002E6E42">
      <w:pPr>
        <w:pStyle w:val="ConsNormal"/>
        <w:widowControl/>
        <w:ind w:right="0" w:firstLine="540"/>
        <w:jc w:val="both"/>
        <w:rPr>
          <w:rFonts w:ascii="Times New Roman" w:hAnsi="Times New Roman" w:cs="Times New Roman"/>
          <w:sz w:val="24"/>
          <w:szCs w:val="24"/>
        </w:rPr>
      </w:pPr>
    </w:p>
    <w:p w:rsidR="002E6E42" w:rsidRPr="0041585D" w:rsidRDefault="002E6E42" w:rsidP="002E6E42">
      <w:pPr>
        <w:pStyle w:val="2"/>
        <w:rPr>
          <w:rFonts w:cs="Times New Roman"/>
        </w:rPr>
      </w:pPr>
      <w:bookmarkStart w:id="88" w:name="_Toc281456371"/>
      <w:bookmarkStart w:id="89" w:name="_Toc281463927"/>
      <w:r w:rsidRPr="0041585D">
        <w:rPr>
          <w:rFonts w:cs="Times New Roman"/>
        </w:rPr>
        <w:t xml:space="preserve">Глава </w:t>
      </w:r>
      <w:r>
        <w:rPr>
          <w:rFonts w:cs="Times New Roman"/>
        </w:rPr>
        <w:t>6</w:t>
      </w:r>
      <w:r w:rsidRPr="0041585D">
        <w:rPr>
          <w:rFonts w:cs="Times New Roman"/>
        </w:rPr>
        <w:t>. ПОРЯДОК (ПРОЦЕДУРЫ) ЗАСТРОЙКИ</w:t>
      </w:r>
      <w:bookmarkEnd w:id="71"/>
      <w:bookmarkEnd w:id="88"/>
      <w:bookmarkEnd w:id="89"/>
      <w:r w:rsidRPr="0041585D">
        <w:rPr>
          <w:rFonts w:cs="Times New Roman"/>
        </w:rPr>
        <w:t xml:space="preserve"> </w:t>
      </w:r>
    </w:p>
    <w:p w:rsidR="002E6E42" w:rsidRPr="0041585D" w:rsidRDefault="002E6E42" w:rsidP="002E6E42">
      <w:pPr>
        <w:ind w:firstLine="540"/>
        <w:jc w:val="center"/>
        <w:rPr>
          <w:b/>
        </w:rPr>
      </w:pPr>
      <w:r w:rsidRPr="0041585D">
        <w:rPr>
          <w:b/>
        </w:rPr>
        <w:t>ТЕРРИТОРИИ МУНИЦИПАЛЬНОГО ОБРАЗОВАНИЯ</w:t>
      </w:r>
    </w:p>
    <w:p w:rsidR="002E6E42" w:rsidRPr="0041585D" w:rsidRDefault="002E6E42" w:rsidP="002E6E42">
      <w:pPr>
        <w:ind w:firstLine="540"/>
        <w:jc w:val="center"/>
        <w:rPr>
          <w:b/>
        </w:rPr>
      </w:pPr>
    </w:p>
    <w:p w:rsidR="002E6E42" w:rsidRPr="0041585D" w:rsidRDefault="002E6E42" w:rsidP="002E6E42">
      <w:pPr>
        <w:pStyle w:val="3"/>
        <w:rPr>
          <w:rFonts w:cs="Times New Roman"/>
        </w:rPr>
      </w:pPr>
      <w:bookmarkStart w:id="90" w:name="_Toc252392622"/>
      <w:bookmarkStart w:id="91" w:name="_Toc281456372"/>
      <w:bookmarkStart w:id="92" w:name="_Toc281463928"/>
      <w:r w:rsidRPr="0041585D">
        <w:rPr>
          <w:rFonts w:cs="Times New Roman"/>
        </w:rPr>
        <w:t>Статья 2</w:t>
      </w:r>
      <w:r>
        <w:rPr>
          <w:rFonts w:cs="Times New Roman"/>
        </w:rPr>
        <w:t>8</w:t>
      </w:r>
      <w:r w:rsidRPr="0041585D">
        <w:rPr>
          <w:rFonts w:cs="Times New Roman"/>
        </w:rPr>
        <w:t>. Основные принципы организации застройки на территории муниципального образования</w:t>
      </w:r>
      <w:bookmarkEnd w:id="90"/>
      <w:bookmarkEnd w:id="91"/>
      <w:bookmarkEnd w:id="92"/>
    </w:p>
    <w:p w:rsidR="002E6E42" w:rsidRPr="0041585D" w:rsidRDefault="002E6E42" w:rsidP="002E6E42">
      <w:pPr>
        <w:ind w:firstLine="540"/>
        <w:jc w:val="both"/>
        <w:rPr>
          <w:b/>
          <w:bCs/>
        </w:rPr>
      </w:pPr>
    </w:p>
    <w:p w:rsidR="002E6E42" w:rsidRPr="0041585D" w:rsidRDefault="002E6E42" w:rsidP="002E6E42">
      <w:pPr>
        <w:ind w:firstLine="540"/>
        <w:jc w:val="both"/>
      </w:pPr>
      <w:r w:rsidRPr="0041585D">
        <w:t xml:space="preserve">1. Застройка </w:t>
      </w:r>
      <w:r>
        <w:t>сельского</w:t>
      </w:r>
      <w:r w:rsidRPr="0041585D">
        <w:t xml:space="preserve"> поселения должна осуществляться в соответствии со схемами территориального планирования Российской Федерации, схемой территориального планирования </w:t>
      </w:r>
      <w:r>
        <w:t>Камчатского края</w:t>
      </w:r>
      <w:r w:rsidRPr="0041585D">
        <w:t xml:space="preserve">, схемой территориального планирования </w:t>
      </w:r>
      <w:r>
        <w:t xml:space="preserve">Олюторского </w:t>
      </w:r>
      <w:r w:rsidRPr="0041585D">
        <w:t xml:space="preserve">района, генеральным планом муниципального образования, настоящими Правилами, утвержденными проектами планировки территории, проектами межевания территорий и градостроительными планами земельных участков, а также действующими на территории поселения муниципальными правовыми актами органов местного самоуправления </w:t>
      </w:r>
      <w:r>
        <w:t>сельского поселения</w:t>
      </w:r>
      <w:r w:rsidRPr="0041585D">
        <w:t xml:space="preserve"> в области градостроительной деятельности.</w:t>
      </w:r>
    </w:p>
    <w:p w:rsidR="002E6E42" w:rsidRPr="0041585D" w:rsidRDefault="002E6E42" w:rsidP="002E6E42">
      <w:pPr>
        <w:ind w:firstLine="540"/>
        <w:jc w:val="both"/>
      </w:pPr>
      <w:r w:rsidRPr="0041585D">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2E6E42" w:rsidRPr="0041585D" w:rsidRDefault="002E6E42" w:rsidP="002E6E42">
      <w:pPr>
        <w:ind w:firstLine="540"/>
        <w:jc w:val="both"/>
      </w:pPr>
      <w:r w:rsidRPr="0041585D">
        <w:t>3. 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2E6E42" w:rsidRPr="0041585D" w:rsidRDefault="002E6E42" w:rsidP="002E6E42">
      <w:pPr>
        <w:ind w:firstLine="540"/>
        <w:jc w:val="both"/>
      </w:pPr>
      <w:r w:rsidRPr="0041585D">
        <w:t xml:space="preserve">4. Строительство объектов капитального строительства на территории </w:t>
      </w:r>
      <w:r>
        <w:t>сельского</w:t>
      </w:r>
      <w:r w:rsidRPr="0041585D">
        <w:t xml:space="preserve">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2E6E42" w:rsidRPr="0041585D" w:rsidRDefault="002E6E42" w:rsidP="002E6E42">
      <w:pPr>
        <w:ind w:firstLine="540"/>
        <w:jc w:val="both"/>
      </w:pPr>
      <w:r w:rsidRPr="0041585D">
        <w:rPr>
          <w:bCs/>
        </w:rPr>
        <w:lastRenderedPageBreak/>
        <w:t xml:space="preserve">5. </w:t>
      </w:r>
      <w:r w:rsidRPr="0041585D">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2E6E42" w:rsidRPr="0041585D" w:rsidRDefault="002E6E42" w:rsidP="002E6E42">
      <w:pPr>
        <w:ind w:firstLine="540"/>
        <w:jc w:val="both"/>
      </w:pPr>
      <w:r w:rsidRPr="0041585D">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2E6E42" w:rsidRPr="0041585D" w:rsidRDefault="002E6E42" w:rsidP="002E6E42">
      <w:pPr>
        <w:ind w:firstLine="540"/>
        <w:jc w:val="both"/>
      </w:pPr>
      <w:r w:rsidRPr="0041585D">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2E6E42" w:rsidRPr="0041585D" w:rsidRDefault="002E6E42" w:rsidP="002E6E42">
      <w:pPr>
        <w:ind w:firstLine="540"/>
        <w:jc w:val="both"/>
      </w:pPr>
      <w:r w:rsidRPr="0041585D">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2E6E42" w:rsidRPr="0041585D" w:rsidRDefault="002E6E42" w:rsidP="002E6E42">
      <w:pPr>
        <w:ind w:firstLine="540"/>
        <w:jc w:val="both"/>
      </w:pPr>
      <w:r w:rsidRPr="0041585D">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2E6E42" w:rsidRPr="0041585D" w:rsidRDefault="002E6E42" w:rsidP="002E6E42">
      <w:pPr>
        <w:ind w:firstLine="540"/>
        <w:jc w:val="both"/>
      </w:pPr>
    </w:p>
    <w:p w:rsidR="002E6E42" w:rsidRPr="0041585D" w:rsidRDefault="002E6E42" w:rsidP="002E6E42">
      <w:pPr>
        <w:pStyle w:val="3"/>
        <w:rPr>
          <w:rFonts w:cs="Times New Roman"/>
        </w:rPr>
      </w:pPr>
      <w:bookmarkStart w:id="93" w:name="_Toc252392623"/>
      <w:bookmarkStart w:id="94" w:name="_Toc281456373"/>
      <w:bookmarkStart w:id="95" w:name="_Toc281463929"/>
      <w:r w:rsidRPr="0041585D">
        <w:rPr>
          <w:rFonts w:cs="Times New Roman"/>
        </w:rPr>
        <w:t xml:space="preserve">Статья </w:t>
      </w:r>
      <w:r>
        <w:rPr>
          <w:rFonts w:cs="Times New Roman"/>
        </w:rPr>
        <w:t>29</w:t>
      </w:r>
      <w:r w:rsidRPr="0041585D">
        <w:rPr>
          <w:rFonts w:cs="Times New Roman"/>
        </w:rPr>
        <w:t>. Инженерная подготовка территории</w:t>
      </w:r>
      <w:bookmarkEnd w:id="93"/>
      <w:bookmarkEnd w:id="94"/>
      <w:bookmarkEnd w:id="95"/>
    </w:p>
    <w:p w:rsidR="002E6E42" w:rsidRPr="0041585D" w:rsidRDefault="002E6E42" w:rsidP="002E6E42">
      <w:pPr>
        <w:ind w:right="-1" w:firstLine="540"/>
        <w:jc w:val="both"/>
        <w:rPr>
          <w:b/>
          <w:bCs/>
        </w:rPr>
      </w:pPr>
    </w:p>
    <w:p w:rsidR="002E6E42" w:rsidRPr="0041585D" w:rsidRDefault="002E6E42" w:rsidP="002E6E42">
      <w:pPr>
        <w:ind w:right="-1" w:firstLine="540"/>
        <w:jc w:val="both"/>
      </w:pPr>
      <w:r w:rsidRPr="0041585D">
        <w:t>1. Инженерная подготовка территории муниципального образования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2E6E42" w:rsidRPr="0041585D" w:rsidRDefault="002E6E42" w:rsidP="002E6E42">
      <w:pPr>
        <w:ind w:right="-1" w:firstLine="540"/>
        <w:jc w:val="both"/>
      </w:pPr>
      <w:r w:rsidRPr="0041585D">
        <w:t>2. Мероприятия по инженерной подготовке территории могут предусматриваться во всех видах градостроительной и проектной документации.</w:t>
      </w:r>
    </w:p>
    <w:p w:rsidR="002E6E42" w:rsidRPr="0041585D" w:rsidRDefault="002E6E42" w:rsidP="002E6E42">
      <w:pPr>
        <w:ind w:right="-1" w:firstLine="540"/>
        <w:jc w:val="both"/>
      </w:pPr>
    </w:p>
    <w:p w:rsidR="002E6E42" w:rsidRPr="0041585D" w:rsidRDefault="002E6E42" w:rsidP="002E6E42">
      <w:pPr>
        <w:pStyle w:val="3"/>
        <w:rPr>
          <w:rFonts w:cs="Times New Roman"/>
        </w:rPr>
      </w:pPr>
      <w:bookmarkStart w:id="96" w:name="_Toc252392624"/>
      <w:bookmarkStart w:id="97" w:name="_Toc281456374"/>
      <w:bookmarkStart w:id="98" w:name="_Toc281463930"/>
      <w:r w:rsidRPr="0041585D">
        <w:rPr>
          <w:rFonts w:cs="Times New Roman"/>
        </w:rPr>
        <w:t xml:space="preserve">Статья </w:t>
      </w:r>
      <w:r>
        <w:rPr>
          <w:rFonts w:cs="Times New Roman"/>
        </w:rPr>
        <w:t>30</w:t>
      </w:r>
      <w:r w:rsidRPr="0041585D">
        <w:rPr>
          <w:rFonts w:cs="Times New Roman"/>
        </w:rPr>
        <w:t>. Выдача разрешения на строительство и разрешения на ввод объекта в эксплуатацию</w:t>
      </w:r>
      <w:bookmarkEnd w:id="96"/>
      <w:bookmarkEnd w:id="97"/>
      <w:bookmarkEnd w:id="98"/>
    </w:p>
    <w:p w:rsidR="002E6E42" w:rsidRPr="0041585D" w:rsidRDefault="002E6E42" w:rsidP="002E6E42">
      <w:pPr>
        <w:keepNext/>
        <w:ind w:firstLine="540"/>
        <w:jc w:val="both"/>
        <w:rPr>
          <w:b/>
          <w:bCs/>
        </w:rPr>
      </w:pPr>
    </w:p>
    <w:p w:rsidR="002E6E42" w:rsidRPr="0041585D" w:rsidRDefault="002E6E42" w:rsidP="002E6E42">
      <w:pPr>
        <w:keepNext/>
        <w:ind w:firstLine="540"/>
        <w:jc w:val="both"/>
      </w:pPr>
      <w:r w:rsidRPr="0041585D">
        <w:t>1. В целях строительства, реконструкции, капитального ремонта объекта капитального строительства застройщик направляет в орган</w:t>
      </w:r>
      <w:r>
        <w:t xml:space="preserve"> администрации поселения</w:t>
      </w:r>
      <w:r w:rsidRPr="0041585D">
        <w:t xml:space="preserve">, уполномоченный в области архитектуры и градостроительства </w:t>
      </w:r>
      <w:r w:rsidRPr="0041585D">
        <w:rPr>
          <w:bCs/>
        </w:rPr>
        <w:t xml:space="preserve">заявление на имя </w:t>
      </w:r>
      <w:r>
        <w:rPr>
          <w:bCs/>
        </w:rPr>
        <w:t>Главы поселения</w:t>
      </w:r>
      <w:r w:rsidRPr="0041585D">
        <w:t xml:space="preserve"> о выдаче разрешения на строительство.</w:t>
      </w:r>
    </w:p>
    <w:p w:rsidR="002E6E42" w:rsidRPr="0041585D" w:rsidRDefault="002E6E42" w:rsidP="002E6E42">
      <w:pPr>
        <w:ind w:firstLine="540"/>
        <w:jc w:val="both"/>
      </w:pPr>
      <w:r w:rsidRPr="0041585D">
        <w:t xml:space="preserve">2. Выдача разрешения на ввод объекта в эксплуатацию осуществляется на основании заявления застройщика, направляемого в </w:t>
      </w:r>
      <w:r>
        <w:rPr>
          <w:lang w:eastAsia="ru-RU"/>
        </w:rPr>
        <w:t>орган администрации поселения</w:t>
      </w:r>
      <w:r w:rsidRPr="0041585D">
        <w:rPr>
          <w:lang w:eastAsia="ru-RU"/>
        </w:rPr>
        <w:t>, уполномоченный в области архитектуры и градостроительства</w:t>
      </w:r>
      <w:r w:rsidRPr="0041585D">
        <w:rPr>
          <w:bCs/>
        </w:rPr>
        <w:t xml:space="preserve"> на имя </w:t>
      </w:r>
      <w:r>
        <w:rPr>
          <w:bCs/>
        </w:rPr>
        <w:t>Главы поселения</w:t>
      </w:r>
      <w:r w:rsidRPr="0041585D">
        <w:t>.</w:t>
      </w:r>
    </w:p>
    <w:p w:rsidR="002E6E42" w:rsidRPr="0041585D" w:rsidRDefault="002E6E42" w:rsidP="002E6E42">
      <w:pPr>
        <w:ind w:firstLine="540"/>
        <w:jc w:val="both"/>
      </w:pPr>
      <w:r w:rsidRPr="0041585D">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2E6E42" w:rsidRPr="0041585D" w:rsidRDefault="002E6E42" w:rsidP="002E6E42">
      <w:pPr>
        <w:ind w:firstLine="540"/>
        <w:jc w:val="both"/>
      </w:pPr>
      <w:r w:rsidRPr="0041585D">
        <w:t>4. Разрешение на строительство и разрешение на ввод объекта в эксплуатацию выдается в соответствии с Градостроительным кодексом Российской Федерации.</w:t>
      </w:r>
    </w:p>
    <w:p w:rsidR="002E6E42" w:rsidRPr="0041585D" w:rsidRDefault="002E6E42" w:rsidP="002E6E42">
      <w:pPr>
        <w:ind w:firstLine="540"/>
        <w:jc w:val="both"/>
        <w:rPr>
          <w:b/>
          <w:bCs/>
        </w:rPr>
      </w:pPr>
    </w:p>
    <w:p w:rsidR="002E6E42" w:rsidRPr="0041585D" w:rsidRDefault="002E6E42" w:rsidP="002E6E42">
      <w:pPr>
        <w:pStyle w:val="3"/>
        <w:rPr>
          <w:rFonts w:cs="Times New Roman"/>
        </w:rPr>
      </w:pPr>
      <w:bookmarkStart w:id="99" w:name="_Toc252392625"/>
      <w:bookmarkStart w:id="100" w:name="_Toc281456375"/>
      <w:bookmarkStart w:id="101" w:name="_Toc281463931"/>
      <w:r w:rsidRPr="0041585D">
        <w:rPr>
          <w:rFonts w:cs="Times New Roman"/>
        </w:rPr>
        <w:lastRenderedPageBreak/>
        <w:t xml:space="preserve">Статья </w:t>
      </w:r>
      <w:r>
        <w:rPr>
          <w:rFonts w:cs="Times New Roman"/>
        </w:rPr>
        <w:t>31</w:t>
      </w:r>
      <w:r w:rsidRPr="0041585D">
        <w:rPr>
          <w:rFonts w:cs="Times New Roman"/>
        </w:rPr>
        <w:t>. Строительный контроль и государственный строительный надзор</w:t>
      </w:r>
      <w:bookmarkEnd w:id="99"/>
      <w:bookmarkEnd w:id="100"/>
      <w:bookmarkEnd w:id="101"/>
    </w:p>
    <w:p w:rsidR="002E6E42" w:rsidRPr="0041585D" w:rsidRDefault="002E6E42" w:rsidP="002E6E42">
      <w:pPr>
        <w:ind w:firstLine="540"/>
        <w:jc w:val="both"/>
      </w:pPr>
    </w:p>
    <w:p w:rsidR="002E6E42" w:rsidRPr="0041585D" w:rsidRDefault="002E6E42" w:rsidP="002E6E42">
      <w:pPr>
        <w:ind w:firstLine="540"/>
        <w:jc w:val="both"/>
      </w:pPr>
      <w:r w:rsidRPr="0041585D">
        <w:t xml:space="preserve">1.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проводится строительный контроль. </w:t>
      </w:r>
    </w:p>
    <w:p w:rsidR="002E6E42" w:rsidRPr="0041585D" w:rsidRDefault="002E6E42" w:rsidP="002E6E42">
      <w:pPr>
        <w:ind w:firstLine="540"/>
        <w:jc w:val="both"/>
      </w:pPr>
      <w:r w:rsidRPr="0041585D">
        <w:t xml:space="preserve">Порядок организации и проведения строительного контроля осуществляется в соответствии с Градостроительным кодексом Российской Федерации. </w:t>
      </w:r>
    </w:p>
    <w:p w:rsidR="002E6E42" w:rsidRPr="0041585D" w:rsidRDefault="002E6E42" w:rsidP="002E6E42">
      <w:pPr>
        <w:ind w:firstLine="540"/>
        <w:jc w:val="both"/>
      </w:pPr>
      <w:r w:rsidRPr="0041585D">
        <w:t>2. Государственный строительный надзор осуществляется при строительстве, реконструкции и капитальном ремонте объектов капитального строительства в случаях и в порядке, предусмотренном Постановлением Правительства Российской Федерации от 01.02.2006 № 54 «О государственном строительном надзоре в Российской Федерации».</w:t>
      </w:r>
    </w:p>
    <w:p w:rsidR="002E6E42" w:rsidRPr="0041585D" w:rsidRDefault="002E6E42" w:rsidP="002E6E42">
      <w:pPr>
        <w:ind w:firstLine="540"/>
        <w:jc w:val="both"/>
        <w:rPr>
          <w:rFonts w:eastAsia="Times New Roman"/>
          <w:lang w:eastAsia="ru-RU"/>
        </w:rPr>
      </w:pPr>
    </w:p>
    <w:p w:rsidR="002E6E42" w:rsidRPr="0041585D" w:rsidRDefault="002E6E42" w:rsidP="002E6E42">
      <w:pPr>
        <w:pStyle w:val="3"/>
        <w:rPr>
          <w:rFonts w:cs="Times New Roman"/>
        </w:rPr>
      </w:pPr>
      <w:bookmarkStart w:id="102" w:name="_Toc252392626"/>
      <w:bookmarkStart w:id="103" w:name="_Toc281456376"/>
      <w:bookmarkStart w:id="104" w:name="_Toc281463932"/>
      <w:r w:rsidRPr="0041585D">
        <w:rPr>
          <w:rFonts w:cs="Times New Roman"/>
        </w:rPr>
        <w:t xml:space="preserve">Статья </w:t>
      </w:r>
      <w:r>
        <w:rPr>
          <w:rFonts w:cs="Times New Roman"/>
        </w:rPr>
        <w:t>32</w:t>
      </w:r>
      <w:r w:rsidRPr="0041585D">
        <w:rPr>
          <w:rFonts w:cs="Times New Roman"/>
        </w:rPr>
        <w:t>. Условия установки и эксплуатации объектов, не являющихся объектами капитального строительства</w:t>
      </w:r>
      <w:bookmarkEnd w:id="102"/>
      <w:bookmarkEnd w:id="103"/>
      <w:bookmarkEnd w:id="104"/>
    </w:p>
    <w:p w:rsidR="002E6E42" w:rsidRPr="0041585D" w:rsidRDefault="002E6E42" w:rsidP="002E6E42">
      <w:pPr>
        <w:autoSpaceDE w:val="0"/>
        <w:autoSpaceDN w:val="0"/>
        <w:adjustRightInd w:val="0"/>
        <w:ind w:firstLine="540"/>
        <w:jc w:val="both"/>
        <w:rPr>
          <w:b/>
        </w:rPr>
      </w:pPr>
    </w:p>
    <w:p w:rsidR="002E6E42" w:rsidRPr="0041585D" w:rsidRDefault="002E6E42" w:rsidP="002E6E42">
      <w:pPr>
        <w:autoSpaceDE w:val="0"/>
        <w:autoSpaceDN w:val="0"/>
        <w:adjustRightInd w:val="0"/>
        <w:ind w:firstLine="540"/>
        <w:jc w:val="both"/>
      </w:pPr>
      <w:r w:rsidRPr="0041585D">
        <w:t>1. Настоящие условия установки и эксплуатации распространяются на следующие объекты, не являющиеся объектами капитального строительства:</w:t>
      </w:r>
    </w:p>
    <w:p w:rsidR="002E6E42" w:rsidRPr="0041585D" w:rsidRDefault="002E6E42" w:rsidP="002E6E42">
      <w:pPr>
        <w:autoSpaceDE w:val="0"/>
        <w:autoSpaceDN w:val="0"/>
        <w:adjustRightInd w:val="0"/>
        <w:ind w:firstLine="540"/>
        <w:jc w:val="both"/>
      </w:pPr>
      <w:r w:rsidRPr="0041585D">
        <w:t>1) автостоянки (открытые и с навесами);</w:t>
      </w:r>
    </w:p>
    <w:p w:rsidR="002E6E42" w:rsidRPr="0041585D" w:rsidRDefault="002E6E42" w:rsidP="002E6E42">
      <w:pPr>
        <w:autoSpaceDE w:val="0"/>
        <w:autoSpaceDN w:val="0"/>
        <w:adjustRightInd w:val="0"/>
        <w:ind w:firstLine="540"/>
        <w:jc w:val="both"/>
      </w:pPr>
      <w:r w:rsidRPr="0041585D">
        <w:t>2) контейнерные автозаправочные станции;</w:t>
      </w:r>
    </w:p>
    <w:p w:rsidR="002E6E42" w:rsidRPr="0041585D" w:rsidRDefault="002E6E42" w:rsidP="002E6E42">
      <w:pPr>
        <w:autoSpaceDE w:val="0"/>
        <w:autoSpaceDN w:val="0"/>
        <w:adjustRightInd w:val="0"/>
        <w:ind w:firstLine="540"/>
        <w:jc w:val="both"/>
      </w:pPr>
      <w:r w:rsidRPr="0041585D">
        <w:t>3) гаражи-стоянки типа «ракушка», «мыльница», «улитка» и другие металлические тенты для хранения автомобилей;</w:t>
      </w:r>
    </w:p>
    <w:p w:rsidR="002E6E42" w:rsidRPr="0041585D" w:rsidRDefault="002E6E42" w:rsidP="002E6E42">
      <w:pPr>
        <w:autoSpaceDE w:val="0"/>
        <w:autoSpaceDN w:val="0"/>
        <w:adjustRightInd w:val="0"/>
        <w:ind w:firstLine="540"/>
        <w:jc w:val="both"/>
      </w:pPr>
      <w:r w:rsidRPr="0041585D">
        <w:t>4) объекты торговли и услуг (киоски, палатки, павильоны, ларьки и др.);</w:t>
      </w:r>
    </w:p>
    <w:p w:rsidR="002E6E42" w:rsidRPr="0041585D" w:rsidRDefault="002E6E42" w:rsidP="002E6E42">
      <w:pPr>
        <w:autoSpaceDE w:val="0"/>
        <w:autoSpaceDN w:val="0"/>
        <w:adjustRightInd w:val="0"/>
        <w:ind w:firstLine="540"/>
        <w:jc w:val="both"/>
      </w:pPr>
      <w:r w:rsidRPr="0041585D">
        <w:t>5) остановочные павильоны, телефонные кабины;</w:t>
      </w:r>
    </w:p>
    <w:p w:rsidR="002E6E42" w:rsidRPr="0041585D" w:rsidRDefault="002E6E42" w:rsidP="002E6E42">
      <w:pPr>
        <w:autoSpaceDE w:val="0"/>
        <w:autoSpaceDN w:val="0"/>
        <w:adjustRightInd w:val="0"/>
        <w:ind w:firstLine="540"/>
        <w:jc w:val="both"/>
      </w:pPr>
      <w:r w:rsidRPr="0041585D">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2E6E42" w:rsidRPr="0041585D" w:rsidRDefault="002E6E42" w:rsidP="002E6E42">
      <w:pPr>
        <w:autoSpaceDE w:val="0"/>
        <w:autoSpaceDN w:val="0"/>
        <w:adjustRightInd w:val="0"/>
        <w:ind w:firstLine="540"/>
        <w:jc w:val="both"/>
      </w:pPr>
      <w:r w:rsidRPr="0041585D">
        <w:t>2. Условиями для размещения объектов, не являющихся объектами капитального строительства, на территории муниципального образования являются:</w:t>
      </w:r>
    </w:p>
    <w:p w:rsidR="002E6E42" w:rsidRPr="0041585D" w:rsidRDefault="002E6E42" w:rsidP="002E6E42">
      <w:pPr>
        <w:autoSpaceDE w:val="0"/>
        <w:autoSpaceDN w:val="0"/>
        <w:adjustRightInd w:val="0"/>
        <w:ind w:firstLine="540"/>
        <w:jc w:val="both"/>
      </w:pPr>
      <w:r w:rsidRPr="0041585D">
        <w:t>1) наличие свободной территории;</w:t>
      </w:r>
    </w:p>
    <w:p w:rsidR="002E6E42" w:rsidRPr="0041585D" w:rsidRDefault="002E6E42" w:rsidP="002E6E42">
      <w:pPr>
        <w:autoSpaceDE w:val="0"/>
        <w:autoSpaceDN w:val="0"/>
        <w:adjustRightInd w:val="0"/>
        <w:ind w:firstLine="540"/>
        <w:jc w:val="both"/>
      </w:pPr>
      <w:r w:rsidRPr="0041585D">
        <w:t xml:space="preserve">2) согласование с </w:t>
      </w:r>
      <w:r>
        <w:rPr>
          <w:lang w:eastAsia="ru-RU"/>
        </w:rPr>
        <w:t>органом администрации поселения</w:t>
      </w:r>
      <w:r w:rsidRPr="0041585D">
        <w:rPr>
          <w:lang w:eastAsia="ru-RU"/>
        </w:rPr>
        <w:t>, уполномоченный в области архитектуры и градостроительства</w:t>
      </w:r>
      <w:r w:rsidRPr="0041585D">
        <w:rPr>
          <w:bCs/>
        </w:rPr>
        <w:t>;</w:t>
      </w:r>
    </w:p>
    <w:p w:rsidR="002E6E42" w:rsidRPr="0041585D" w:rsidRDefault="002E6E42" w:rsidP="002E6E42">
      <w:pPr>
        <w:autoSpaceDE w:val="0"/>
        <w:autoSpaceDN w:val="0"/>
        <w:adjustRightInd w:val="0"/>
        <w:ind w:firstLine="540"/>
        <w:jc w:val="both"/>
      </w:pPr>
      <w:r w:rsidRPr="0041585D">
        <w:t>3) согласование с владельцами смежных участков, в случае, если объект, не являющийся объектом капитального строительства, непосредственно затрагивает их интересы;</w:t>
      </w:r>
    </w:p>
    <w:p w:rsidR="002E6E42" w:rsidRPr="0041585D" w:rsidRDefault="002E6E42" w:rsidP="002E6E42">
      <w:pPr>
        <w:autoSpaceDE w:val="0"/>
        <w:autoSpaceDN w:val="0"/>
        <w:adjustRightInd w:val="0"/>
        <w:ind w:firstLine="540"/>
        <w:jc w:val="both"/>
      </w:pPr>
      <w:r w:rsidRPr="0041585D">
        <w:t>4)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rsidR="002E6E42" w:rsidRPr="0041585D" w:rsidRDefault="002E6E42" w:rsidP="002E6E42">
      <w:pPr>
        <w:autoSpaceDE w:val="0"/>
        <w:autoSpaceDN w:val="0"/>
        <w:adjustRightInd w:val="0"/>
        <w:ind w:firstLine="540"/>
        <w:jc w:val="both"/>
      </w:pPr>
      <w:r w:rsidRPr="0041585D">
        <w:t>3. Размещение объектов, не являющихся объектами капитального строительства, не допускается в зонах охраны объектов культурного наследия, территориях, занимаемыми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(территориях общего пользования, находящихся за границами красных линий), где затрудняется движение пешеходов и транспорта, усложняется проведение механизированной уборки.</w:t>
      </w:r>
    </w:p>
    <w:p w:rsidR="002E6E42" w:rsidRPr="0041585D" w:rsidRDefault="002E6E42" w:rsidP="002E6E42">
      <w:pPr>
        <w:autoSpaceDE w:val="0"/>
        <w:autoSpaceDN w:val="0"/>
        <w:adjustRightInd w:val="0"/>
        <w:ind w:firstLine="540"/>
        <w:jc w:val="both"/>
      </w:pPr>
      <w:r w:rsidRPr="0041585D">
        <w:t>4.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либо препятствуют обзору дорожной обстановки водит</w:t>
      </w:r>
      <w:r w:rsidRPr="0041585D">
        <w:t>е</w:t>
      </w:r>
      <w:r w:rsidRPr="0041585D">
        <w:t xml:space="preserve">лями.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Pr="0041585D">
          <w:t>15 метров</w:t>
        </w:r>
      </w:smartTag>
      <w:r w:rsidRPr="0041585D">
        <w:t xml:space="preserve"> от окон зданий и проезжей части дорог, за исключением остановочных павильонов, а также киосков и палаток, составляющих единый комплекс с остановочными павильонами.</w:t>
      </w:r>
    </w:p>
    <w:p w:rsidR="002E6E42" w:rsidRPr="0041585D" w:rsidRDefault="002E6E42" w:rsidP="002E6E42">
      <w:pPr>
        <w:autoSpaceDE w:val="0"/>
        <w:autoSpaceDN w:val="0"/>
        <w:adjustRightInd w:val="0"/>
        <w:ind w:firstLine="540"/>
        <w:jc w:val="both"/>
      </w:pPr>
      <w:r w:rsidRPr="0041585D">
        <w:lastRenderedPageBreak/>
        <w:t>5. К объектам, не являющимися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2E6E42" w:rsidRPr="0041585D" w:rsidRDefault="002E6E42" w:rsidP="002E6E42">
      <w:pPr>
        <w:autoSpaceDE w:val="0"/>
        <w:autoSpaceDN w:val="0"/>
        <w:adjustRightInd w:val="0"/>
        <w:ind w:firstLine="540"/>
        <w:jc w:val="both"/>
      </w:pPr>
      <w:r w:rsidRPr="0041585D">
        <w:t xml:space="preserve">6. Высота объектов, не являющихся объектами капитального строительства, исходя из интересов граждан и условий их проживания, градостроительной ситуации и месторасположения не должна превышать </w:t>
      </w:r>
      <w:smartTag w:uri="urn:schemas-microsoft-com:office:smarttags" w:element="metricconverter">
        <w:smartTagPr>
          <w:attr w:name="ProductID" w:val="4 метров"/>
        </w:smartTagPr>
        <w:r w:rsidRPr="0041585D">
          <w:t>4 метров</w:t>
        </w:r>
      </w:smartTag>
      <w:r w:rsidRPr="0041585D">
        <w:t>, а их площадь – 20 квадратных метров.</w:t>
      </w:r>
    </w:p>
    <w:p w:rsidR="002E6E42" w:rsidRPr="0041585D" w:rsidRDefault="002E6E42" w:rsidP="002E6E42">
      <w:pPr>
        <w:autoSpaceDE w:val="0"/>
        <w:autoSpaceDN w:val="0"/>
        <w:adjustRightInd w:val="0"/>
        <w:ind w:firstLine="540"/>
        <w:jc w:val="both"/>
      </w:pPr>
      <w:r w:rsidRPr="0041585D">
        <w:t>7.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легких конструкций по индивидуальным проектам.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rsidR="002E6E42" w:rsidRPr="0041585D" w:rsidRDefault="002E6E42" w:rsidP="002E6E42">
      <w:pPr>
        <w:autoSpaceDE w:val="0"/>
        <w:autoSpaceDN w:val="0"/>
        <w:adjustRightInd w:val="0"/>
        <w:ind w:firstLine="540"/>
        <w:jc w:val="both"/>
        <w:rPr>
          <w:color w:val="FF0000"/>
        </w:rPr>
      </w:pPr>
      <w:r w:rsidRPr="0041585D">
        <w:t xml:space="preserve">8.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w:t>
      </w:r>
      <w:r w:rsidRPr="0041585D">
        <w:rPr>
          <w:rFonts w:eastAsia="Times New Roman"/>
          <w:lang w:eastAsia="ru-RU"/>
        </w:rPr>
        <w:t>правила благоустройства территории.</w:t>
      </w:r>
      <w:r w:rsidRPr="0041585D">
        <w:t xml:space="preserve"> </w:t>
      </w:r>
    </w:p>
    <w:p w:rsidR="002E6E42" w:rsidRPr="0041585D" w:rsidRDefault="002E6E42" w:rsidP="002E6E42">
      <w:pPr>
        <w:autoSpaceDE w:val="0"/>
        <w:autoSpaceDN w:val="0"/>
        <w:adjustRightInd w:val="0"/>
        <w:ind w:firstLine="540"/>
        <w:jc w:val="both"/>
      </w:pPr>
      <w:r w:rsidRPr="0041585D">
        <w:t xml:space="preserve">9. Габаритные размеры временного гаража-стоянки не должны превышать 4 x </w:t>
      </w:r>
      <w:smartTag w:uri="urn:schemas-microsoft-com:office:smarttags" w:element="metricconverter">
        <w:smartTagPr>
          <w:attr w:name="ProductID" w:val="6 м"/>
        </w:smartTagPr>
        <w:r w:rsidRPr="0041585D">
          <w:t>6 м</w:t>
        </w:r>
      </w:smartTag>
      <w:r w:rsidRPr="0041585D">
        <w:t>.</w:t>
      </w:r>
    </w:p>
    <w:p w:rsidR="002E6E42" w:rsidRPr="0041585D" w:rsidRDefault="002E6E42" w:rsidP="002E6E42">
      <w:pPr>
        <w:autoSpaceDE w:val="0"/>
        <w:autoSpaceDN w:val="0"/>
        <w:adjustRightInd w:val="0"/>
        <w:ind w:firstLine="540"/>
        <w:jc w:val="both"/>
      </w:pPr>
      <w:r w:rsidRPr="0041585D">
        <w:t>10.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2E6E42" w:rsidRPr="0041585D" w:rsidRDefault="002E6E42" w:rsidP="002E6E42">
      <w:pPr>
        <w:autoSpaceDE w:val="0"/>
        <w:autoSpaceDN w:val="0"/>
        <w:adjustRightInd w:val="0"/>
        <w:ind w:firstLine="540"/>
        <w:jc w:val="both"/>
      </w:pPr>
    </w:p>
    <w:p w:rsidR="002E6E42" w:rsidRPr="0041585D" w:rsidRDefault="002E6E42" w:rsidP="002E6E42">
      <w:pPr>
        <w:pStyle w:val="3"/>
        <w:rPr>
          <w:rFonts w:cs="Times New Roman"/>
        </w:rPr>
      </w:pPr>
      <w:bookmarkStart w:id="105" w:name="_Toc252392627"/>
      <w:bookmarkStart w:id="106" w:name="_Toc281456377"/>
      <w:bookmarkStart w:id="107" w:name="_Toc281463933"/>
      <w:r w:rsidRPr="0041585D">
        <w:rPr>
          <w:rFonts w:cs="Times New Roman"/>
        </w:rPr>
        <w:t xml:space="preserve">Статья </w:t>
      </w:r>
      <w:r>
        <w:rPr>
          <w:rFonts w:cs="Times New Roman"/>
        </w:rPr>
        <w:t>33</w:t>
      </w:r>
      <w:r w:rsidRPr="0041585D">
        <w:rPr>
          <w:rFonts w:cs="Times New Roman"/>
        </w:rPr>
        <w:t>. Оформление разрешения на установку и установка объектов, не являющихся объектами капитального строительства</w:t>
      </w:r>
      <w:bookmarkEnd w:id="105"/>
      <w:bookmarkEnd w:id="106"/>
      <w:bookmarkEnd w:id="107"/>
    </w:p>
    <w:p w:rsidR="002E6E42" w:rsidRPr="0041585D" w:rsidRDefault="002E6E42" w:rsidP="002E6E42">
      <w:pPr>
        <w:autoSpaceDE w:val="0"/>
        <w:autoSpaceDN w:val="0"/>
        <w:adjustRightInd w:val="0"/>
        <w:ind w:firstLine="540"/>
        <w:jc w:val="both"/>
        <w:rPr>
          <w:b/>
        </w:rPr>
      </w:pPr>
    </w:p>
    <w:p w:rsidR="002E6E42" w:rsidRPr="0041585D" w:rsidRDefault="002E6E42" w:rsidP="002E6E42">
      <w:pPr>
        <w:autoSpaceDE w:val="0"/>
        <w:autoSpaceDN w:val="0"/>
        <w:adjustRightInd w:val="0"/>
        <w:ind w:firstLine="540"/>
        <w:jc w:val="both"/>
      </w:pPr>
      <w:r w:rsidRPr="0041585D">
        <w:t>1. Разрешение на установку объекта, не являющегося объектом капитального строительства, оформляется на конкретное физическое или юридическое лицо.</w:t>
      </w:r>
    </w:p>
    <w:p w:rsidR="002E6E42" w:rsidRPr="0041585D" w:rsidRDefault="002E6E42" w:rsidP="002E6E42">
      <w:pPr>
        <w:autoSpaceDE w:val="0"/>
        <w:autoSpaceDN w:val="0"/>
        <w:adjustRightInd w:val="0"/>
        <w:ind w:firstLine="540"/>
        <w:jc w:val="both"/>
      </w:pPr>
      <w:r w:rsidRPr="0041585D">
        <w:t>2. Для получения разрешения на установку объектов, не являющихся объектами капитального строительства, на территории муниципального образования:</w:t>
      </w:r>
    </w:p>
    <w:p w:rsidR="002E6E42" w:rsidRPr="0041585D" w:rsidRDefault="002E6E42" w:rsidP="002E6E42">
      <w:pPr>
        <w:autoSpaceDE w:val="0"/>
        <w:autoSpaceDN w:val="0"/>
        <w:adjustRightInd w:val="0"/>
        <w:ind w:firstLine="540"/>
        <w:jc w:val="both"/>
      </w:pPr>
      <w:r w:rsidRPr="0041585D">
        <w:t xml:space="preserve">1) юридические лица направляют в </w:t>
      </w:r>
      <w:r>
        <w:rPr>
          <w:lang w:eastAsia="ru-RU"/>
        </w:rPr>
        <w:t>орган администрации поселения</w:t>
      </w:r>
      <w:r w:rsidRPr="0041585D">
        <w:rPr>
          <w:lang w:eastAsia="ru-RU"/>
        </w:rPr>
        <w:t>, уполномоченный в области архитектуры и градостроительства</w:t>
      </w:r>
      <w:r w:rsidRPr="0041585D">
        <w:rPr>
          <w:bCs/>
        </w:rPr>
        <w:t xml:space="preserve"> заявление на имя Глав</w:t>
      </w:r>
      <w:r>
        <w:rPr>
          <w:bCs/>
        </w:rPr>
        <w:t>ы поселения</w:t>
      </w:r>
      <w:r w:rsidRPr="0041585D">
        <w:t xml:space="preserve"> на бланке предприятия, организации или учреждения за подписью руководителя и заверенное печатью. В заявлении указываются:</w:t>
      </w:r>
    </w:p>
    <w:p w:rsidR="002E6E42" w:rsidRPr="0041585D" w:rsidRDefault="002E6E42" w:rsidP="002E6E42">
      <w:pPr>
        <w:autoSpaceDE w:val="0"/>
        <w:autoSpaceDN w:val="0"/>
        <w:adjustRightInd w:val="0"/>
        <w:ind w:firstLine="540"/>
        <w:jc w:val="both"/>
      </w:pPr>
      <w:r w:rsidRPr="0041585D">
        <w:t>а) наименование юридического лица, почтовый адрес, контактный телефон (факс), расчетный счет, должность, фамилия, имя, отчество руководителя;</w:t>
      </w:r>
    </w:p>
    <w:p w:rsidR="002E6E42" w:rsidRPr="0041585D" w:rsidRDefault="002E6E42" w:rsidP="002E6E42">
      <w:pPr>
        <w:autoSpaceDE w:val="0"/>
        <w:autoSpaceDN w:val="0"/>
        <w:adjustRightInd w:val="0"/>
        <w:ind w:firstLine="540"/>
        <w:jc w:val="both"/>
      </w:pPr>
      <w:r w:rsidRPr="0041585D">
        <w:t>б) предполагаемое целевое использование объекта, не являющегося объектом капитального строительства;</w:t>
      </w:r>
    </w:p>
    <w:p w:rsidR="002E6E42" w:rsidRPr="0041585D" w:rsidRDefault="002E6E42" w:rsidP="002E6E42">
      <w:pPr>
        <w:autoSpaceDE w:val="0"/>
        <w:autoSpaceDN w:val="0"/>
        <w:adjustRightInd w:val="0"/>
        <w:ind w:firstLine="540"/>
        <w:jc w:val="both"/>
      </w:pPr>
      <w:r w:rsidRPr="0041585D">
        <w:t>в) тип, описание и технические характеристики объектов, не являющихся объектами капитального строительства;</w:t>
      </w:r>
    </w:p>
    <w:p w:rsidR="002E6E42" w:rsidRPr="0041585D" w:rsidRDefault="002E6E42" w:rsidP="002E6E42">
      <w:pPr>
        <w:autoSpaceDE w:val="0"/>
        <w:autoSpaceDN w:val="0"/>
        <w:adjustRightInd w:val="0"/>
        <w:ind w:firstLine="540"/>
        <w:jc w:val="both"/>
      </w:pPr>
      <w:r w:rsidRPr="0041585D">
        <w:t>г) краткое технико-экономическое обоснование;</w:t>
      </w:r>
    </w:p>
    <w:p w:rsidR="002E6E42" w:rsidRPr="0041585D" w:rsidRDefault="002E6E42" w:rsidP="002E6E42">
      <w:pPr>
        <w:autoSpaceDE w:val="0"/>
        <w:autoSpaceDN w:val="0"/>
        <w:adjustRightInd w:val="0"/>
        <w:ind w:firstLine="540"/>
        <w:jc w:val="both"/>
      </w:pPr>
      <w:r w:rsidRPr="0041585D">
        <w:t>д) копии правоустанавливающих документов на земельный участок;</w:t>
      </w:r>
    </w:p>
    <w:p w:rsidR="002E6E42" w:rsidRPr="0041585D" w:rsidRDefault="002E6E42" w:rsidP="002E6E42">
      <w:pPr>
        <w:autoSpaceDE w:val="0"/>
        <w:autoSpaceDN w:val="0"/>
        <w:adjustRightInd w:val="0"/>
        <w:ind w:firstLine="540"/>
        <w:jc w:val="both"/>
      </w:pPr>
      <w:r w:rsidRPr="0041585D">
        <w:t xml:space="preserve">2) физические лица направляют в </w:t>
      </w:r>
      <w:r>
        <w:rPr>
          <w:lang w:eastAsia="ru-RU"/>
        </w:rPr>
        <w:t>орган администрации поселения</w:t>
      </w:r>
      <w:r w:rsidRPr="0041585D">
        <w:rPr>
          <w:lang w:eastAsia="ru-RU"/>
        </w:rPr>
        <w:t>, уполномоченный в области архитектуры и градостроительства</w:t>
      </w:r>
      <w:r>
        <w:rPr>
          <w:bCs/>
        </w:rPr>
        <w:t xml:space="preserve"> заявление на имя Главы поселения</w:t>
      </w:r>
      <w:r w:rsidRPr="0041585D">
        <w:t>, в котором указываются:</w:t>
      </w:r>
    </w:p>
    <w:p w:rsidR="002E6E42" w:rsidRPr="0041585D" w:rsidRDefault="002E6E42" w:rsidP="002E6E42">
      <w:pPr>
        <w:autoSpaceDE w:val="0"/>
        <w:autoSpaceDN w:val="0"/>
        <w:adjustRightInd w:val="0"/>
        <w:ind w:firstLine="540"/>
        <w:jc w:val="both"/>
      </w:pPr>
      <w:r w:rsidRPr="0041585D">
        <w:t>а) фамилия, имя, отчество физического лица, его почтовый адрес, контактный телефон;</w:t>
      </w:r>
    </w:p>
    <w:p w:rsidR="002E6E42" w:rsidRPr="0041585D" w:rsidRDefault="002E6E42" w:rsidP="002E6E42">
      <w:pPr>
        <w:autoSpaceDE w:val="0"/>
        <w:autoSpaceDN w:val="0"/>
        <w:adjustRightInd w:val="0"/>
        <w:ind w:firstLine="540"/>
        <w:jc w:val="both"/>
      </w:pPr>
      <w:r w:rsidRPr="0041585D">
        <w:t>б) паспортные данные;</w:t>
      </w:r>
    </w:p>
    <w:p w:rsidR="002E6E42" w:rsidRPr="0041585D" w:rsidRDefault="002E6E42" w:rsidP="002E6E42">
      <w:pPr>
        <w:autoSpaceDE w:val="0"/>
        <w:autoSpaceDN w:val="0"/>
        <w:adjustRightInd w:val="0"/>
        <w:ind w:firstLine="540"/>
        <w:jc w:val="both"/>
      </w:pPr>
      <w:r w:rsidRPr="0041585D">
        <w:t>в) предполагаемые целевое использование объекта, не являющегося объектом капитального строительства;</w:t>
      </w:r>
    </w:p>
    <w:p w:rsidR="002E6E42" w:rsidRPr="0041585D" w:rsidRDefault="002E6E42" w:rsidP="002E6E42">
      <w:pPr>
        <w:autoSpaceDE w:val="0"/>
        <w:autoSpaceDN w:val="0"/>
        <w:adjustRightInd w:val="0"/>
        <w:ind w:firstLine="540"/>
        <w:jc w:val="both"/>
      </w:pPr>
      <w:r w:rsidRPr="0041585D">
        <w:t>г) тип, описание и технические характеристики объекта, не являющегося объектом капитального строительства;</w:t>
      </w:r>
    </w:p>
    <w:p w:rsidR="002E6E42" w:rsidRPr="0041585D" w:rsidRDefault="002E6E42" w:rsidP="002E6E42">
      <w:pPr>
        <w:autoSpaceDE w:val="0"/>
        <w:autoSpaceDN w:val="0"/>
        <w:adjustRightInd w:val="0"/>
        <w:ind w:firstLine="540"/>
        <w:jc w:val="both"/>
      </w:pPr>
      <w:r w:rsidRPr="0041585D">
        <w:lastRenderedPageBreak/>
        <w:t>д) краткое технико-экономическое обоснование;</w:t>
      </w:r>
    </w:p>
    <w:p w:rsidR="002E6E42" w:rsidRPr="0041585D" w:rsidRDefault="002E6E42" w:rsidP="002E6E42">
      <w:pPr>
        <w:autoSpaceDE w:val="0"/>
        <w:autoSpaceDN w:val="0"/>
        <w:adjustRightInd w:val="0"/>
        <w:ind w:firstLine="540"/>
        <w:jc w:val="both"/>
      </w:pPr>
      <w:r w:rsidRPr="0041585D">
        <w:t>е) копии правоустанавливающих документов на земельный участок.</w:t>
      </w:r>
    </w:p>
    <w:p w:rsidR="002E6E42" w:rsidRPr="0041585D" w:rsidRDefault="002E6E42" w:rsidP="002E6E42">
      <w:pPr>
        <w:autoSpaceDE w:val="0"/>
        <w:autoSpaceDN w:val="0"/>
        <w:adjustRightInd w:val="0"/>
        <w:ind w:firstLine="540"/>
        <w:jc w:val="both"/>
      </w:pPr>
      <w:r w:rsidRPr="0041585D">
        <w:t>3. Не допускается требовать иные документы для получения разрешения на установку объекта, не являющегося объектом капитального строительства, за исключением указанных в части 2 настоящей статьи документов.</w:t>
      </w:r>
    </w:p>
    <w:p w:rsidR="002E6E42" w:rsidRPr="0041585D" w:rsidRDefault="002E6E42" w:rsidP="002E6E42">
      <w:pPr>
        <w:autoSpaceDE w:val="0"/>
        <w:autoSpaceDN w:val="0"/>
        <w:adjustRightInd w:val="0"/>
        <w:ind w:firstLine="540"/>
        <w:jc w:val="both"/>
      </w:pPr>
      <w:r w:rsidRPr="0041585D">
        <w:t xml:space="preserve">4. </w:t>
      </w:r>
      <w:r>
        <w:t>Орган администрации поселения</w:t>
      </w:r>
      <w:r w:rsidRPr="0041585D">
        <w:t>, уполномоченный в области архитектуры и градостроительства в течение десяти дней со дня получения заявления о выдачи разрешения на установку объекта, не являющегося объектом капитального строительства:</w:t>
      </w:r>
    </w:p>
    <w:p w:rsidR="002E6E42" w:rsidRPr="0041585D" w:rsidRDefault="002E6E42" w:rsidP="002E6E42">
      <w:pPr>
        <w:autoSpaceDE w:val="0"/>
        <w:autoSpaceDN w:val="0"/>
        <w:adjustRightInd w:val="0"/>
        <w:ind w:firstLine="540"/>
        <w:jc w:val="both"/>
      </w:pPr>
      <w:r w:rsidRPr="0041585D">
        <w:t>1) проводит проверку наличия документов, прилагаемых к заявлению;</w:t>
      </w:r>
    </w:p>
    <w:p w:rsidR="002E6E42" w:rsidRPr="0041585D" w:rsidRDefault="002E6E42" w:rsidP="002E6E42">
      <w:pPr>
        <w:autoSpaceDE w:val="0"/>
        <w:autoSpaceDN w:val="0"/>
        <w:adjustRightInd w:val="0"/>
        <w:ind w:firstLine="540"/>
        <w:jc w:val="both"/>
      </w:pPr>
      <w:r w:rsidRPr="0041585D">
        <w:t>2) проводит проверку соответствия целевого использования объекта, не являющегося объектом капитального строительства, а также возможности его размещения на испрашиваемой территории настоящим Правилам, красным линиям, требованиям муниципальных правовых актов;</w:t>
      </w:r>
    </w:p>
    <w:p w:rsidR="002E6E42" w:rsidRPr="0041585D" w:rsidRDefault="002E6E42" w:rsidP="002E6E42">
      <w:pPr>
        <w:autoSpaceDE w:val="0"/>
        <w:autoSpaceDN w:val="0"/>
        <w:adjustRightInd w:val="0"/>
        <w:ind w:firstLine="540"/>
        <w:jc w:val="both"/>
      </w:pPr>
      <w:r w:rsidRPr="0041585D">
        <w:t>3) выдает разрешение на установку объекта, не являющегося объектом капитального строительства или отказывает в выдачи такого разрешения с указанием причин отказа.</w:t>
      </w:r>
    </w:p>
    <w:p w:rsidR="002E6E42" w:rsidRPr="0041585D" w:rsidRDefault="002E6E42" w:rsidP="002E6E42">
      <w:pPr>
        <w:autoSpaceDE w:val="0"/>
        <w:autoSpaceDN w:val="0"/>
        <w:adjustRightInd w:val="0"/>
        <w:ind w:firstLine="540"/>
        <w:jc w:val="both"/>
      </w:pPr>
      <w:r w:rsidRPr="0041585D">
        <w:t>5. Отказ в выдаче разрешения на установку объекта, не являющегося объектом капитального строительства может быть оспорен заявителем в судебном порядке.</w:t>
      </w:r>
    </w:p>
    <w:p w:rsidR="002E6E42" w:rsidRPr="0041585D" w:rsidRDefault="002E6E42" w:rsidP="002E6E42">
      <w:pPr>
        <w:autoSpaceDE w:val="0"/>
        <w:autoSpaceDN w:val="0"/>
        <w:adjustRightInd w:val="0"/>
        <w:ind w:firstLine="540"/>
        <w:jc w:val="both"/>
      </w:pPr>
      <w:r w:rsidRPr="0041585D">
        <w:t xml:space="preserve">6. Форма разрешения на установку объекта, не являющегося объектом капитального строительства устанавливается </w:t>
      </w:r>
      <w:r>
        <w:t>администрацией поселения</w:t>
      </w:r>
      <w:r w:rsidRPr="0041585D">
        <w:t>.</w:t>
      </w:r>
    </w:p>
    <w:p w:rsidR="002E6E42" w:rsidRPr="0041585D" w:rsidRDefault="002E6E42" w:rsidP="002E6E42">
      <w:pPr>
        <w:autoSpaceDE w:val="0"/>
        <w:autoSpaceDN w:val="0"/>
        <w:adjustRightInd w:val="0"/>
        <w:ind w:firstLine="540"/>
        <w:jc w:val="both"/>
      </w:pPr>
    </w:p>
    <w:p w:rsidR="002E6E42" w:rsidRPr="0041585D" w:rsidRDefault="002E6E42" w:rsidP="002E6E42">
      <w:pPr>
        <w:pStyle w:val="3"/>
        <w:rPr>
          <w:rFonts w:cs="Times New Roman"/>
        </w:rPr>
      </w:pPr>
      <w:bookmarkStart w:id="108" w:name="_Toc252392628"/>
      <w:bookmarkStart w:id="109" w:name="_Toc281456378"/>
      <w:bookmarkStart w:id="110" w:name="_Toc281463934"/>
      <w:r w:rsidRPr="0041585D">
        <w:rPr>
          <w:rFonts w:cs="Times New Roman"/>
        </w:rPr>
        <w:t xml:space="preserve">Статья </w:t>
      </w:r>
      <w:r>
        <w:rPr>
          <w:rFonts w:cs="Times New Roman"/>
        </w:rPr>
        <w:t>34</w:t>
      </w:r>
      <w:r w:rsidRPr="0041585D">
        <w:rPr>
          <w:rFonts w:cs="Times New Roman"/>
        </w:rPr>
        <w:t>. Эксплуатация объектов, не являющихся объектами капитального строительства</w:t>
      </w:r>
      <w:bookmarkEnd w:id="108"/>
      <w:bookmarkEnd w:id="109"/>
      <w:bookmarkEnd w:id="110"/>
    </w:p>
    <w:p w:rsidR="002E6E42" w:rsidRPr="0041585D" w:rsidRDefault="002E6E42" w:rsidP="002E6E42">
      <w:pPr>
        <w:autoSpaceDE w:val="0"/>
        <w:autoSpaceDN w:val="0"/>
        <w:adjustRightInd w:val="0"/>
        <w:ind w:firstLine="540"/>
        <w:jc w:val="both"/>
      </w:pPr>
    </w:p>
    <w:p w:rsidR="002E6E42" w:rsidRPr="0041585D" w:rsidRDefault="002E6E42" w:rsidP="002E6E42">
      <w:pPr>
        <w:autoSpaceDE w:val="0"/>
        <w:autoSpaceDN w:val="0"/>
        <w:adjustRightInd w:val="0"/>
        <w:ind w:firstLine="540"/>
        <w:jc w:val="both"/>
      </w:pPr>
      <w:r w:rsidRPr="0041585D">
        <w:t xml:space="preserve">1. Прием установленного объекта, не являющегося объектом капитального строительства, в эксплуатацию осуществляет </w:t>
      </w:r>
      <w:r>
        <w:t>орган администрации поселения</w:t>
      </w:r>
      <w:r w:rsidRPr="0041585D">
        <w:t>, уполномоченный в области архитектуры и градостроительства.</w:t>
      </w:r>
    </w:p>
    <w:p w:rsidR="002E6E42" w:rsidRPr="0041585D" w:rsidRDefault="002E6E42" w:rsidP="002E6E42">
      <w:pPr>
        <w:autoSpaceDE w:val="0"/>
        <w:autoSpaceDN w:val="0"/>
        <w:adjustRightInd w:val="0"/>
        <w:ind w:firstLine="540"/>
        <w:jc w:val="both"/>
        <w:rPr>
          <w:rFonts w:eastAsia="Times New Roman"/>
          <w:lang w:eastAsia="ru-RU"/>
        </w:rPr>
      </w:pPr>
      <w:r w:rsidRPr="0041585D">
        <w:t xml:space="preserve">2. Собственники (арендаторы) </w:t>
      </w:r>
      <w:r w:rsidRPr="0041585D">
        <w:rPr>
          <w:rFonts w:eastAsia="Times New Roman"/>
          <w:lang w:eastAsia="ru-RU"/>
        </w:rPr>
        <w:t>обязаны содержать в надлежащем порядке объекты, не являющиеся объектами капитального строительства, в соответствии с правилами благоустройства территории.</w:t>
      </w:r>
    </w:p>
    <w:p w:rsidR="002E6E42" w:rsidRPr="0041585D" w:rsidRDefault="002E6E42" w:rsidP="002E6E42">
      <w:pPr>
        <w:autoSpaceDE w:val="0"/>
        <w:autoSpaceDN w:val="0"/>
        <w:adjustRightInd w:val="0"/>
        <w:ind w:firstLine="540"/>
        <w:jc w:val="both"/>
      </w:pPr>
      <w:r w:rsidRPr="0041585D">
        <w:t>3. К гаражу должен быть выполнен проезд с покрытием, которое предохраняло бы окружающую территорию от распространения грязи в ненастную погоду.</w:t>
      </w:r>
    </w:p>
    <w:p w:rsidR="002E6E42" w:rsidRPr="0041585D" w:rsidRDefault="002E6E42" w:rsidP="002E6E42">
      <w:pPr>
        <w:autoSpaceDE w:val="0"/>
        <w:autoSpaceDN w:val="0"/>
        <w:adjustRightInd w:val="0"/>
        <w:ind w:firstLine="540"/>
        <w:jc w:val="both"/>
      </w:pPr>
      <w:r w:rsidRPr="0041585D">
        <w:t>4. Владельцу гаража-стоянки запрещено производить мойку транспортного средства и ремонтные работы, связанные с применением горюче-смазочных материалов, около гаража.</w:t>
      </w:r>
    </w:p>
    <w:p w:rsidR="002E6E42" w:rsidRPr="0041585D" w:rsidRDefault="002E6E42" w:rsidP="002E6E42">
      <w:pPr>
        <w:autoSpaceDE w:val="0"/>
        <w:autoSpaceDN w:val="0"/>
        <w:adjustRightInd w:val="0"/>
        <w:ind w:firstLine="540"/>
        <w:jc w:val="both"/>
      </w:pPr>
      <w:r w:rsidRPr="0041585D">
        <w:t>5. Запрещается хранить в гаражах-стоянках горюче-смазочные материалы.</w:t>
      </w:r>
    </w:p>
    <w:p w:rsidR="002E6E42" w:rsidRPr="0041585D" w:rsidRDefault="002E6E42" w:rsidP="002E6E42">
      <w:pPr>
        <w:autoSpaceDE w:val="0"/>
        <w:autoSpaceDN w:val="0"/>
        <w:adjustRightInd w:val="0"/>
        <w:ind w:firstLine="540"/>
        <w:jc w:val="both"/>
      </w:pPr>
      <w:r w:rsidRPr="0041585D">
        <w:t>6. Запрещены установка рекламы, реконструкция, окраска объектов, не являющихся объектами капитального строительства, нарушающие архитектурно-художественный облик и колористическое единство населенных пунктов.</w:t>
      </w:r>
    </w:p>
    <w:p w:rsidR="002E6E42" w:rsidRPr="0041585D" w:rsidRDefault="002E6E42" w:rsidP="002E6E42">
      <w:pPr>
        <w:autoSpaceDE w:val="0"/>
        <w:autoSpaceDN w:val="0"/>
        <w:adjustRightInd w:val="0"/>
        <w:ind w:firstLine="540"/>
        <w:jc w:val="both"/>
      </w:pPr>
      <w:r w:rsidRPr="0041585D">
        <w:t>7. Эксплуатация объектов, не являющихся объектами капитального строительства, нарушающая положения настоящих Правил, запрещается.</w:t>
      </w:r>
    </w:p>
    <w:p w:rsidR="002E6E42" w:rsidRPr="0041585D" w:rsidRDefault="002E6E42" w:rsidP="002E6E42">
      <w:pPr>
        <w:autoSpaceDE w:val="0"/>
        <w:autoSpaceDN w:val="0"/>
        <w:adjustRightInd w:val="0"/>
        <w:ind w:firstLine="540"/>
        <w:jc w:val="both"/>
      </w:pPr>
    </w:p>
    <w:p w:rsidR="002E6E42" w:rsidRPr="0041585D" w:rsidRDefault="002E6E42" w:rsidP="002E6E42">
      <w:pPr>
        <w:pStyle w:val="3"/>
        <w:rPr>
          <w:rFonts w:cs="Times New Roman"/>
        </w:rPr>
      </w:pPr>
      <w:bookmarkStart w:id="111" w:name="_Toc252392629"/>
      <w:bookmarkStart w:id="112" w:name="_Toc281456379"/>
      <w:bookmarkStart w:id="113" w:name="_Toc281463935"/>
      <w:r w:rsidRPr="0041585D">
        <w:rPr>
          <w:rFonts w:cs="Times New Roman"/>
        </w:rPr>
        <w:t xml:space="preserve">Статья </w:t>
      </w:r>
      <w:r>
        <w:rPr>
          <w:rFonts w:cs="Times New Roman"/>
        </w:rPr>
        <w:t>35</w:t>
      </w:r>
      <w:r w:rsidRPr="0041585D">
        <w:rPr>
          <w:rFonts w:cs="Times New Roman"/>
        </w:rPr>
        <w:t>. Самовольно построенные, размещенные объекты капитального строительства и объекты, не являющиеся объектами капитального строительства</w:t>
      </w:r>
      <w:bookmarkEnd w:id="111"/>
      <w:bookmarkEnd w:id="112"/>
      <w:bookmarkEnd w:id="113"/>
    </w:p>
    <w:p w:rsidR="002E6E42" w:rsidRPr="0041585D" w:rsidRDefault="002E6E42" w:rsidP="002E6E42">
      <w:pPr>
        <w:ind w:firstLine="540"/>
        <w:jc w:val="both"/>
        <w:rPr>
          <w:b/>
        </w:rPr>
      </w:pPr>
    </w:p>
    <w:p w:rsidR="002E6E42" w:rsidRPr="0041585D" w:rsidRDefault="002E6E42" w:rsidP="002E6E42">
      <w:pPr>
        <w:autoSpaceDE w:val="0"/>
        <w:autoSpaceDN w:val="0"/>
        <w:adjustRightInd w:val="0"/>
        <w:ind w:firstLine="540"/>
        <w:jc w:val="both"/>
        <w:rPr>
          <w:bCs/>
        </w:rPr>
      </w:pPr>
      <w:r w:rsidRPr="0041585D">
        <w:rPr>
          <w:bCs/>
        </w:rPr>
        <w:t xml:space="preserve">1. Самовольным строительством объекта капитального строительства и самовольной установкой </w:t>
      </w:r>
      <w:r w:rsidRPr="0041585D">
        <w:t>объекта, не являющегося объектом капитального строительства,</w:t>
      </w:r>
      <w:r w:rsidRPr="0041585D">
        <w:rPr>
          <w:bCs/>
        </w:rPr>
        <w:t xml:space="preserve"> является его строительство или установка на земельном участке, не отведенном для этих целей в установленном действующим законодательстве порядке, либо установленное (построенное) без получения на это необходимых разрешений или с нарушением федеральных, </w:t>
      </w:r>
      <w:r>
        <w:rPr>
          <w:bCs/>
        </w:rPr>
        <w:t>краевых</w:t>
      </w:r>
      <w:r w:rsidRPr="0041585D">
        <w:rPr>
          <w:bCs/>
        </w:rPr>
        <w:t xml:space="preserve"> и муниципальных правовых актов.</w:t>
      </w:r>
    </w:p>
    <w:p w:rsidR="002E6E42" w:rsidRPr="0041585D" w:rsidRDefault="002E6E42" w:rsidP="002E6E42">
      <w:pPr>
        <w:autoSpaceDE w:val="0"/>
        <w:autoSpaceDN w:val="0"/>
        <w:adjustRightInd w:val="0"/>
        <w:ind w:firstLine="540"/>
        <w:jc w:val="both"/>
        <w:rPr>
          <w:bCs/>
        </w:rPr>
      </w:pPr>
      <w:r w:rsidRPr="0041585D">
        <w:rPr>
          <w:bCs/>
        </w:rPr>
        <w:t xml:space="preserve">2. </w:t>
      </w:r>
      <w:r w:rsidRPr="0041585D">
        <w:rPr>
          <w:lang w:eastAsia="ru-RU"/>
        </w:rPr>
        <w:t xml:space="preserve">Выявление самовольных построек и самовольно установленных объектов, не являющихся объектами капитального строительства, и лиц их возводивших, возлагается на </w:t>
      </w:r>
      <w:r w:rsidRPr="0041585D">
        <w:rPr>
          <w:lang w:eastAsia="ru-RU"/>
        </w:rPr>
        <w:lastRenderedPageBreak/>
        <w:t xml:space="preserve">специалиста </w:t>
      </w:r>
      <w:r>
        <w:rPr>
          <w:lang w:eastAsia="ru-RU"/>
        </w:rPr>
        <w:t>администрации поселения</w:t>
      </w:r>
      <w:r w:rsidRPr="0041585D">
        <w:rPr>
          <w:bCs/>
        </w:rPr>
        <w:t>, осуществляющего контроль за использованием и охраной земель.</w:t>
      </w:r>
    </w:p>
    <w:p w:rsidR="002E6E42" w:rsidRPr="0041585D" w:rsidRDefault="002E6E42" w:rsidP="002E6E42">
      <w:pPr>
        <w:autoSpaceDE w:val="0"/>
        <w:autoSpaceDN w:val="0"/>
        <w:adjustRightInd w:val="0"/>
        <w:ind w:firstLine="540"/>
        <w:jc w:val="both"/>
        <w:rPr>
          <w:lang w:eastAsia="ru-RU"/>
        </w:rPr>
      </w:pPr>
      <w:r w:rsidRPr="0041585D">
        <w:rPr>
          <w:bCs/>
        </w:rPr>
        <w:t>Основания и порядок освобождения самовольно занятых земельных участков и снос (вывоз) самовольно простроенных зданий, строений и сооружений, объектов незавершенного строительства, а также самовольно установленных объектов, не являющихся объектами капитального строительства определяется</w:t>
      </w:r>
      <w:r w:rsidRPr="0041585D">
        <w:rPr>
          <w:lang w:eastAsia="ru-RU"/>
        </w:rPr>
        <w:t xml:space="preserve"> действующим законодательством.</w:t>
      </w:r>
    </w:p>
    <w:p w:rsidR="002E6E42" w:rsidRPr="0041585D" w:rsidRDefault="002E6E42" w:rsidP="002E6E42">
      <w:pPr>
        <w:autoSpaceDE w:val="0"/>
        <w:autoSpaceDN w:val="0"/>
        <w:adjustRightInd w:val="0"/>
        <w:ind w:firstLine="540"/>
        <w:jc w:val="both"/>
        <w:rPr>
          <w:bCs/>
        </w:rPr>
      </w:pPr>
    </w:p>
    <w:p w:rsidR="002E6E42" w:rsidRPr="0041585D" w:rsidRDefault="002E6E42" w:rsidP="002E6E42">
      <w:pPr>
        <w:pStyle w:val="3"/>
        <w:rPr>
          <w:rFonts w:cs="Times New Roman"/>
        </w:rPr>
      </w:pPr>
      <w:bookmarkStart w:id="114" w:name="_Toc252392630"/>
      <w:bookmarkStart w:id="115" w:name="_Toc281456380"/>
      <w:bookmarkStart w:id="116" w:name="_Toc281463936"/>
      <w:r w:rsidRPr="0041585D">
        <w:rPr>
          <w:rFonts w:cs="Times New Roman"/>
        </w:rPr>
        <w:t xml:space="preserve">Статья </w:t>
      </w:r>
      <w:r>
        <w:rPr>
          <w:rFonts w:cs="Times New Roman"/>
        </w:rPr>
        <w:t>36</w:t>
      </w:r>
      <w:r w:rsidRPr="0041585D">
        <w:rPr>
          <w:rFonts w:cs="Times New Roman"/>
        </w:rPr>
        <w:t>. Состав и назначение территорий общего пользования</w:t>
      </w:r>
      <w:bookmarkEnd w:id="114"/>
      <w:bookmarkEnd w:id="115"/>
      <w:bookmarkEnd w:id="116"/>
    </w:p>
    <w:p w:rsidR="002E6E42" w:rsidRPr="0041585D" w:rsidRDefault="002E6E42" w:rsidP="002E6E42">
      <w:pPr>
        <w:keepNext/>
        <w:ind w:firstLine="709"/>
        <w:jc w:val="both"/>
      </w:pPr>
    </w:p>
    <w:p w:rsidR="002E6E42" w:rsidRPr="0041585D" w:rsidRDefault="002E6E42" w:rsidP="002E6E42">
      <w:pPr>
        <w:keepNext/>
        <w:ind w:firstLine="709"/>
        <w:jc w:val="both"/>
      </w:pPr>
      <w:r w:rsidRPr="0041585D">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2E6E42" w:rsidRPr="0041585D" w:rsidRDefault="002E6E42" w:rsidP="002E6E42">
      <w:pPr>
        <w:autoSpaceDE w:val="0"/>
        <w:autoSpaceDN w:val="0"/>
        <w:adjustRightInd w:val="0"/>
        <w:ind w:firstLine="709"/>
        <w:jc w:val="both"/>
      </w:pPr>
      <w:r w:rsidRPr="0041585D">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2E6E42" w:rsidRPr="0041585D" w:rsidRDefault="002E6E42" w:rsidP="002E6E42">
      <w:pPr>
        <w:ind w:firstLine="709"/>
        <w:jc w:val="both"/>
      </w:pPr>
      <w:r w:rsidRPr="0041585D">
        <w:t>3. Земельные участки в границах территорий, занятых набережными могут быть предоставлены физическим или юридическим лицам для размещения спортплощадок; проката игрового и спортивного инвентаря; игровых площадок, площадок для национальных игр; парковок автомобилей;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вспомогательных строений и инфраструктуры для отдыха: бассейнов, фонтанов, малых архитектурных форм; и других подобных объектов.</w:t>
      </w:r>
    </w:p>
    <w:p w:rsidR="002E6E42" w:rsidRPr="0041585D" w:rsidRDefault="002E6E42" w:rsidP="002E6E42">
      <w:pPr>
        <w:autoSpaceDE w:val="0"/>
        <w:autoSpaceDN w:val="0"/>
        <w:adjustRightInd w:val="0"/>
        <w:ind w:firstLine="709"/>
        <w:jc w:val="both"/>
      </w:pPr>
      <w:r w:rsidRPr="0041585D">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p>
    <w:p w:rsidR="002E6E42" w:rsidRPr="0041585D" w:rsidRDefault="002E6E42" w:rsidP="002E6E42">
      <w:pPr>
        <w:ind w:firstLine="709"/>
        <w:jc w:val="both"/>
      </w:pPr>
      <w:r w:rsidRPr="0041585D">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rsidR="002E6E42" w:rsidRPr="0041585D" w:rsidRDefault="002E6E42" w:rsidP="002E6E42">
      <w:pPr>
        <w:autoSpaceDE w:val="0"/>
        <w:autoSpaceDN w:val="0"/>
        <w:adjustRightInd w:val="0"/>
        <w:ind w:firstLine="709"/>
        <w:jc w:val="both"/>
      </w:pPr>
      <w:r w:rsidRPr="0041585D">
        <w:t xml:space="preserve">6. 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(до пяти лет) аренду в порядке, установленном правовым актом </w:t>
      </w:r>
      <w:r>
        <w:t>Главы поселения</w:t>
      </w:r>
      <w:r w:rsidRPr="0041585D">
        <w:t>.</w:t>
      </w:r>
    </w:p>
    <w:p w:rsidR="002E6E42" w:rsidRPr="0041585D" w:rsidRDefault="002E6E42" w:rsidP="002E6E42">
      <w:pPr>
        <w:ind w:firstLine="709"/>
        <w:jc w:val="both"/>
      </w:pPr>
      <w:r w:rsidRPr="0041585D">
        <w:lastRenderedPageBreak/>
        <w:t xml:space="preserve">7. Требования к установке и эксплуатации объектов, указанных в пунктах 2, 3, 4, 5 настоящей статьи, соответствуют требованиям, предъявляемым к установке и эксплуатации объектов, не являющихся объектами капитального строительства, указанных в статьях </w:t>
      </w:r>
      <w:r w:rsidRPr="0041585D">
        <w:rPr>
          <w:color w:val="000000"/>
        </w:rPr>
        <w:t>26-28</w:t>
      </w:r>
      <w:r w:rsidRPr="0041585D">
        <w:t xml:space="preserve"> настоящих Правил.</w:t>
      </w:r>
    </w:p>
    <w:p w:rsidR="002E6E42" w:rsidRPr="0041585D" w:rsidRDefault="002E6E42" w:rsidP="002E6E42">
      <w:pPr>
        <w:autoSpaceDE w:val="0"/>
        <w:autoSpaceDN w:val="0"/>
        <w:adjustRightInd w:val="0"/>
        <w:ind w:firstLine="540"/>
        <w:jc w:val="both"/>
      </w:pPr>
    </w:p>
    <w:p w:rsidR="002E6E42" w:rsidRPr="0041585D" w:rsidRDefault="002E6E42" w:rsidP="002E6E42">
      <w:pPr>
        <w:pStyle w:val="2"/>
        <w:rPr>
          <w:rFonts w:cs="Times New Roman"/>
        </w:rPr>
      </w:pPr>
      <w:bookmarkStart w:id="117" w:name="_Toc252392631"/>
      <w:bookmarkStart w:id="118" w:name="_Toc281456381"/>
      <w:bookmarkStart w:id="119" w:name="_Toc281463937"/>
      <w:r w:rsidRPr="0041585D">
        <w:rPr>
          <w:rFonts w:cs="Times New Roman"/>
        </w:rPr>
        <w:t xml:space="preserve">Глава </w:t>
      </w:r>
      <w:r>
        <w:rPr>
          <w:rFonts w:cs="Times New Roman"/>
        </w:rPr>
        <w:t>7</w:t>
      </w:r>
      <w:r w:rsidRPr="0041585D">
        <w:rPr>
          <w:rFonts w:cs="Times New Roman"/>
        </w:rPr>
        <w:t>. ГРАДОСТРОИТЕЛЬНЫЕ ОГРАНИЧЕНИЯ (ЗОНЫ С ОСОБЫМИ УСЛОВИЯМИ ИСПОЛЬЗОВАНИЯ ТЕРРИТОРИЙ)</w:t>
      </w:r>
      <w:bookmarkEnd w:id="117"/>
      <w:bookmarkEnd w:id="118"/>
      <w:bookmarkEnd w:id="119"/>
    </w:p>
    <w:p w:rsidR="002E6E42" w:rsidRPr="0041585D" w:rsidRDefault="002E6E42" w:rsidP="002E6E42">
      <w:pPr>
        <w:keepNext/>
        <w:ind w:firstLine="540"/>
        <w:jc w:val="center"/>
        <w:rPr>
          <w:b/>
        </w:rPr>
      </w:pPr>
    </w:p>
    <w:p w:rsidR="002E6E42" w:rsidRPr="0041585D" w:rsidRDefault="002E6E42" w:rsidP="002E6E42">
      <w:pPr>
        <w:pStyle w:val="3"/>
        <w:rPr>
          <w:rFonts w:cs="Times New Roman"/>
        </w:rPr>
      </w:pPr>
      <w:bookmarkStart w:id="120" w:name="_Toc252392632"/>
      <w:bookmarkStart w:id="121" w:name="_Toc281456382"/>
      <w:bookmarkStart w:id="122" w:name="_Toc281463938"/>
      <w:r w:rsidRPr="0041585D">
        <w:rPr>
          <w:rFonts w:cs="Times New Roman"/>
        </w:rPr>
        <w:t>Статья 3</w:t>
      </w:r>
      <w:r>
        <w:rPr>
          <w:rFonts w:cs="Times New Roman"/>
        </w:rPr>
        <w:t>7</w:t>
      </w:r>
      <w:r w:rsidRPr="0041585D">
        <w:rPr>
          <w:rFonts w:cs="Times New Roman"/>
        </w:rPr>
        <w:t>. Осуществление землепользования и застройки в зонах с особыми условиями использования территории муниципального образования</w:t>
      </w:r>
      <w:bookmarkEnd w:id="120"/>
      <w:bookmarkEnd w:id="121"/>
      <w:bookmarkEnd w:id="122"/>
    </w:p>
    <w:p w:rsidR="002E6E42" w:rsidRPr="0041585D" w:rsidRDefault="002E6E42" w:rsidP="002E6E42">
      <w:pPr>
        <w:pStyle w:val="ConsNormal"/>
        <w:widowControl/>
        <w:ind w:right="0" w:firstLine="540"/>
        <w:jc w:val="both"/>
        <w:rPr>
          <w:rFonts w:ascii="Times New Roman" w:hAnsi="Times New Roman" w:cs="Times New Roman"/>
          <w:sz w:val="24"/>
          <w:szCs w:val="24"/>
        </w:rPr>
      </w:pPr>
    </w:p>
    <w:p w:rsidR="002E6E42" w:rsidRPr="0041585D" w:rsidRDefault="002E6E42" w:rsidP="002E6E42">
      <w:pPr>
        <w:pStyle w:val="ConsNormal"/>
        <w:widowControl/>
        <w:ind w:right="0" w:firstLine="540"/>
        <w:jc w:val="both"/>
        <w:rPr>
          <w:rFonts w:ascii="Times New Roman" w:hAnsi="Times New Roman" w:cs="Times New Roman"/>
          <w:sz w:val="24"/>
          <w:szCs w:val="24"/>
        </w:rPr>
      </w:pPr>
      <w:r w:rsidRPr="0041585D">
        <w:rPr>
          <w:rFonts w:ascii="Times New Roman" w:hAnsi="Times New Roman" w:cs="Times New Roman"/>
          <w:sz w:val="24"/>
          <w:szCs w:val="24"/>
        </w:rPr>
        <w:t>Землепользование и застройка в зонах с особыми условиями использования территории муниципального образования осуществляются:</w:t>
      </w:r>
    </w:p>
    <w:p w:rsidR="002E6E42" w:rsidRPr="0041585D" w:rsidRDefault="002E6E42" w:rsidP="002E6E42">
      <w:pPr>
        <w:ind w:firstLine="709"/>
        <w:jc w:val="both"/>
      </w:pPr>
      <w:r w:rsidRPr="0041585D">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2E6E42" w:rsidRPr="0041585D" w:rsidRDefault="002E6E42" w:rsidP="002E6E42">
      <w:pPr>
        <w:ind w:firstLine="709"/>
        <w:jc w:val="both"/>
      </w:pPr>
      <w:r w:rsidRPr="0041585D">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2E6E42" w:rsidRPr="0041585D" w:rsidRDefault="002E6E42" w:rsidP="002E6E42">
      <w:pPr>
        <w:ind w:firstLine="709"/>
        <w:jc w:val="both"/>
      </w:pPr>
      <w:r w:rsidRPr="0041585D">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2E6E42" w:rsidRPr="0041585D" w:rsidRDefault="002E6E42" w:rsidP="002E6E42">
      <w:pPr>
        <w:ind w:firstLine="540"/>
        <w:jc w:val="both"/>
        <w:rPr>
          <w:b/>
        </w:rPr>
      </w:pPr>
    </w:p>
    <w:p w:rsidR="002E6E42" w:rsidRPr="0041585D" w:rsidRDefault="002E6E42" w:rsidP="002E6E42">
      <w:pPr>
        <w:pStyle w:val="3"/>
        <w:rPr>
          <w:rFonts w:cs="Times New Roman"/>
        </w:rPr>
      </w:pPr>
      <w:bookmarkStart w:id="123" w:name="_Toc252392633"/>
      <w:bookmarkStart w:id="124" w:name="_Toc281456383"/>
      <w:bookmarkStart w:id="125" w:name="_Toc281463939"/>
      <w:r w:rsidRPr="0041585D">
        <w:rPr>
          <w:rFonts w:cs="Times New Roman"/>
        </w:rPr>
        <w:t>Статья 3</w:t>
      </w:r>
      <w:r>
        <w:rPr>
          <w:rFonts w:cs="Times New Roman"/>
        </w:rPr>
        <w:t>8</w:t>
      </w:r>
      <w:r w:rsidRPr="0041585D">
        <w:rPr>
          <w:rFonts w:cs="Times New Roman"/>
        </w:rPr>
        <w:t>. Охранные зоны</w:t>
      </w:r>
      <w:bookmarkEnd w:id="123"/>
      <w:bookmarkEnd w:id="124"/>
      <w:bookmarkEnd w:id="125"/>
    </w:p>
    <w:p w:rsidR="002E6E42" w:rsidRPr="0041585D" w:rsidRDefault="002E6E42" w:rsidP="002E6E42">
      <w:pPr>
        <w:ind w:firstLine="540"/>
        <w:jc w:val="both"/>
        <w:rPr>
          <w:b/>
        </w:rPr>
      </w:pPr>
    </w:p>
    <w:p w:rsidR="002E6E42" w:rsidRPr="0041585D" w:rsidRDefault="002E6E42" w:rsidP="002E6E42">
      <w:pPr>
        <w:pStyle w:val="ConsNormal"/>
        <w:ind w:right="0" w:firstLine="540"/>
        <w:jc w:val="both"/>
        <w:rPr>
          <w:rFonts w:ascii="Times New Roman" w:hAnsi="Times New Roman" w:cs="Times New Roman"/>
          <w:sz w:val="24"/>
          <w:szCs w:val="24"/>
        </w:rPr>
      </w:pPr>
      <w:r w:rsidRPr="0041585D">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2E6E42" w:rsidRPr="0041585D" w:rsidRDefault="002E6E42" w:rsidP="002E6E42">
      <w:pPr>
        <w:pStyle w:val="ConsNormal"/>
        <w:ind w:right="0" w:firstLine="540"/>
        <w:jc w:val="both"/>
        <w:rPr>
          <w:rFonts w:ascii="Times New Roman" w:hAnsi="Times New Roman" w:cs="Times New Roman"/>
          <w:sz w:val="24"/>
          <w:szCs w:val="24"/>
        </w:rPr>
      </w:pPr>
      <w:r w:rsidRPr="0041585D">
        <w:rPr>
          <w:rFonts w:ascii="Times New Roman" w:hAnsi="Times New Roman" w:cs="Times New Roman"/>
          <w:sz w:val="24"/>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2E6E42" w:rsidRPr="0041585D" w:rsidRDefault="002E6E42" w:rsidP="002E6E42">
      <w:pPr>
        <w:pStyle w:val="ConsNormal"/>
        <w:ind w:right="0" w:firstLine="540"/>
        <w:jc w:val="both"/>
        <w:rPr>
          <w:rFonts w:ascii="Times New Roman" w:hAnsi="Times New Roman" w:cs="Times New Roman"/>
          <w:sz w:val="24"/>
          <w:szCs w:val="24"/>
        </w:rPr>
      </w:pPr>
    </w:p>
    <w:p w:rsidR="002E6E42" w:rsidRPr="0041585D" w:rsidRDefault="002E6E42" w:rsidP="002E6E42">
      <w:pPr>
        <w:pStyle w:val="3"/>
        <w:rPr>
          <w:rFonts w:cs="Times New Roman"/>
        </w:rPr>
      </w:pPr>
      <w:bookmarkStart w:id="126" w:name="_Toc252392634"/>
      <w:bookmarkStart w:id="127" w:name="_Toc281456384"/>
      <w:bookmarkStart w:id="128" w:name="_Toc281463940"/>
      <w:r w:rsidRPr="0041585D">
        <w:rPr>
          <w:rFonts w:cs="Times New Roman"/>
        </w:rPr>
        <w:t xml:space="preserve">Статья </w:t>
      </w:r>
      <w:r>
        <w:rPr>
          <w:rFonts w:cs="Times New Roman"/>
        </w:rPr>
        <w:t>39</w:t>
      </w:r>
      <w:r w:rsidRPr="0041585D">
        <w:rPr>
          <w:rFonts w:cs="Times New Roman"/>
        </w:rPr>
        <w:t>. Санитарно-защитные зоны</w:t>
      </w:r>
      <w:bookmarkEnd w:id="126"/>
      <w:bookmarkEnd w:id="127"/>
      <w:bookmarkEnd w:id="128"/>
    </w:p>
    <w:p w:rsidR="002E6E42" w:rsidRPr="0041585D" w:rsidRDefault="002E6E42" w:rsidP="002E6E42">
      <w:pPr>
        <w:ind w:firstLine="540"/>
        <w:jc w:val="both"/>
        <w:rPr>
          <w:b/>
        </w:rPr>
      </w:pPr>
    </w:p>
    <w:p w:rsidR="002E6E42" w:rsidRPr="0041585D" w:rsidRDefault="002E6E42" w:rsidP="002E6E42">
      <w:pPr>
        <w:pStyle w:val="ConsNormal"/>
        <w:ind w:right="0" w:firstLine="540"/>
        <w:jc w:val="both"/>
        <w:rPr>
          <w:rFonts w:ascii="Times New Roman" w:hAnsi="Times New Roman" w:cs="Times New Roman"/>
          <w:sz w:val="24"/>
          <w:szCs w:val="24"/>
        </w:rPr>
      </w:pPr>
      <w:r w:rsidRPr="0041585D">
        <w:rPr>
          <w:rFonts w:ascii="Times New Roman" w:hAnsi="Times New Roman" w:cs="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2E6E42" w:rsidRPr="0041585D" w:rsidRDefault="002E6E42" w:rsidP="002E6E42">
      <w:pPr>
        <w:pStyle w:val="ConsNormal"/>
        <w:ind w:right="0" w:firstLine="540"/>
        <w:jc w:val="both"/>
        <w:rPr>
          <w:rFonts w:ascii="Times New Roman" w:hAnsi="Times New Roman" w:cs="Times New Roman"/>
          <w:sz w:val="24"/>
          <w:szCs w:val="24"/>
        </w:rPr>
      </w:pPr>
      <w:r w:rsidRPr="0041585D">
        <w:rPr>
          <w:rFonts w:ascii="Times New Roman" w:hAnsi="Times New Roman" w:cs="Times New Roman"/>
          <w:sz w:val="24"/>
          <w:szCs w:val="24"/>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2E6E42" w:rsidRPr="0041585D" w:rsidRDefault="002E6E42" w:rsidP="002E6E42">
      <w:pPr>
        <w:pStyle w:val="ConsNormal"/>
        <w:ind w:right="0" w:firstLine="540"/>
        <w:jc w:val="both"/>
        <w:rPr>
          <w:rFonts w:ascii="Times New Roman" w:hAnsi="Times New Roman" w:cs="Times New Roman"/>
          <w:sz w:val="24"/>
          <w:szCs w:val="24"/>
        </w:rPr>
      </w:pPr>
      <w:r w:rsidRPr="0041585D">
        <w:rPr>
          <w:rFonts w:ascii="Times New Roman" w:hAnsi="Times New Roman" w:cs="Times New Roman"/>
          <w:sz w:val="24"/>
          <w:szCs w:val="24"/>
        </w:rPr>
        <w:t>3. Размеры и границы санитарно-защитных зон, отраженные в настоящих правилах, носят условный рекомендательный характер. Юридические последствия в отношении таких зон наступают только после их установления в порядке, определенном законодательством.</w:t>
      </w:r>
    </w:p>
    <w:p w:rsidR="002E6E42" w:rsidRPr="0041585D" w:rsidRDefault="002E6E42" w:rsidP="002E6E42">
      <w:pPr>
        <w:autoSpaceDE w:val="0"/>
        <w:autoSpaceDN w:val="0"/>
        <w:adjustRightInd w:val="0"/>
        <w:ind w:firstLine="540"/>
        <w:jc w:val="both"/>
        <w:rPr>
          <w:rFonts w:eastAsia="Times New Roman"/>
          <w:lang w:eastAsia="ru-RU"/>
        </w:rPr>
      </w:pPr>
      <w:r w:rsidRPr="0041585D">
        <w:t xml:space="preserve">4. В санитарно-защитных зонах не допускается размещать: </w:t>
      </w:r>
      <w:r w:rsidRPr="0041585D">
        <w:rPr>
          <w:rFonts w:eastAsia="Times New Roman"/>
          <w:lang w:eastAsia="ru-RU"/>
        </w:rPr>
        <w:t>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6E42" w:rsidRPr="0041585D" w:rsidRDefault="002E6E42" w:rsidP="002E6E42">
      <w:pPr>
        <w:autoSpaceDE w:val="0"/>
        <w:autoSpaceDN w:val="0"/>
        <w:adjustRightInd w:val="0"/>
        <w:ind w:firstLine="540"/>
        <w:jc w:val="both"/>
        <w:rPr>
          <w:rFonts w:eastAsia="Times New Roman"/>
          <w:lang w:eastAsia="ru-RU"/>
        </w:rPr>
      </w:pPr>
      <w:r w:rsidRPr="0041585D">
        <w:rPr>
          <w:rFonts w:eastAsia="Times New Roman"/>
          <w:lang w:eastAsia="ru-RU"/>
        </w:rPr>
        <w:lastRenderedPageBreak/>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E6E42" w:rsidRPr="0041585D" w:rsidRDefault="002E6E42" w:rsidP="002E6E42">
      <w:pPr>
        <w:autoSpaceDE w:val="0"/>
        <w:autoSpaceDN w:val="0"/>
        <w:adjustRightInd w:val="0"/>
        <w:ind w:firstLine="540"/>
        <w:jc w:val="both"/>
        <w:rPr>
          <w:rFonts w:eastAsia="Times New Roman"/>
          <w:lang w:eastAsia="ru-RU"/>
        </w:rPr>
      </w:pPr>
      <w:r w:rsidRPr="0041585D">
        <w:t xml:space="preserve">6. В границах санитарно-защитной зоны промышленного объекта или производства допускается размещать: </w:t>
      </w:r>
      <w:r w:rsidRPr="0041585D">
        <w:rPr>
          <w:rFonts w:eastAsia="Times New Roman"/>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E6E42" w:rsidRPr="0041585D" w:rsidRDefault="002E6E42" w:rsidP="002E6E42">
      <w:pPr>
        <w:autoSpaceDE w:val="0"/>
        <w:autoSpaceDN w:val="0"/>
        <w:adjustRightInd w:val="0"/>
        <w:ind w:firstLine="540"/>
        <w:jc w:val="both"/>
        <w:rPr>
          <w:rFonts w:eastAsia="Times New Roman"/>
          <w:lang w:eastAsia="ru-RU"/>
        </w:rPr>
      </w:pPr>
      <w:r w:rsidRPr="0041585D">
        <w:rPr>
          <w:lang w:eastAsia="ru-RU"/>
        </w:rPr>
        <w:t xml:space="preserve">7. </w:t>
      </w:r>
      <w:r w:rsidRPr="0041585D">
        <w:rPr>
          <w:rFonts w:eastAsia="Times New Roman"/>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6E42" w:rsidRPr="0041585D" w:rsidRDefault="002E6E42" w:rsidP="002E6E42">
      <w:pPr>
        <w:ind w:firstLine="540"/>
        <w:jc w:val="both"/>
        <w:rPr>
          <w:b/>
        </w:rPr>
      </w:pPr>
    </w:p>
    <w:p w:rsidR="002E6E42" w:rsidRPr="0041585D" w:rsidRDefault="002E6E42" w:rsidP="002E6E42">
      <w:pPr>
        <w:pStyle w:val="3"/>
        <w:rPr>
          <w:rFonts w:cs="Times New Roman"/>
        </w:rPr>
      </w:pPr>
      <w:bookmarkStart w:id="129" w:name="_Toc252392635"/>
      <w:bookmarkStart w:id="130" w:name="_Toc281456385"/>
      <w:bookmarkStart w:id="131" w:name="_Toc281463941"/>
      <w:r w:rsidRPr="0041585D">
        <w:rPr>
          <w:rFonts w:cs="Times New Roman"/>
        </w:rPr>
        <w:t xml:space="preserve">Статья </w:t>
      </w:r>
      <w:r>
        <w:rPr>
          <w:rFonts w:cs="Times New Roman"/>
        </w:rPr>
        <w:t>40</w:t>
      </w:r>
      <w:r w:rsidRPr="0041585D">
        <w:rPr>
          <w:rFonts w:cs="Times New Roman"/>
        </w:rPr>
        <w:t>. Зоны охраны объектов культурного наследия (памятников истории и культуры) народов Российской Федерации</w:t>
      </w:r>
      <w:bookmarkEnd w:id="129"/>
      <w:bookmarkEnd w:id="130"/>
      <w:bookmarkEnd w:id="131"/>
    </w:p>
    <w:p w:rsidR="002E6E42" w:rsidRPr="0041585D" w:rsidRDefault="002E6E42" w:rsidP="002E6E42">
      <w:pPr>
        <w:ind w:firstLine="540"/>
        <w:jc w:val="both"/>
        <w:rPr>
          <w:b/>
        </w:rPr>
      </w:pP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2. До установления Правительством Российской Федерации порядка разработки проекта зон охраны объекта культурного наследия, требования к режиму использования земель, градостроительная и иная деятельность в указанных зонах регулируется федеральным и региональным земельным законодательством, законодательством о градостроительной деятельности, законодательством в сфере охраны объектов культурного наследия и иным законодательством.</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 xml:space="preserve">3.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w:t>
      </w:r>
      <w:r>
        <w:rPr>
          <w:rFonts w:ascii="Times New Roman" w:hAnsi="Times New Roman" w:cs="Times New Roman"/>
          <w:sz w:val="24"/>
          <w:szCs w:val="24"/>
        </w:rPr>
        <w:t>Камчатского края</w:t>
      </w:r>
      <w:r w:rsidRPr="0041585D">
        <w:rPr>
          <w:rFonts w:ascii="Times New Roman" w:hAnsi="Times New Roman" w:cs="Times New Roman"/>
          <w:sz w:val="24"/>
          <w:szCs w:val="24"/>
        </w:rPr>
        <w:t xml:space="preserve">, уполномоченным в сфере градостроительной деятельности и подлежат согласованию с исполнительным органом государственной власти </w:t>
      </w:r>
      <w:r>
        <w:rPr>
          <w:rFonts w:ascii="Times New Roman" w:hAnsi="Times New Roman" w:cs="Times New Roman"/>
          <w:sz w:val="24"/>
          <w:szCs w:val="24"/>
        </w:rPr>
        <w:t>Камчатского края</w:t>
      </w:r>
      <w:r w:rsidRPr="0041585D">
        <w:rPr>
          <w:rFonts w:ascii="Times New Roman" w:hAnsi="Times New Roman" w:cs="Times New Roman"/>
          <w:sz w:val="24"/>
          <w:szCs w:val="24"/>
        </w:rPr>
        <w:t>, уполномоченным в сфере охраны объектов культурного наследия.</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 xml:space="preserve">4.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w:t>
      </w:r>
      <w:r w:rsidRPr="0041585D">
        <w:rPr>
          <w:rFonts w:ascii="Times New Roman" w:hAnsi="Times New Roman" w:cs="Times New Roman"/>
          <w:sz w:val="24"/>
          <w:szCs w:val="24"/>
        </w:rPr>
        <w:lastRenderedPageBreak/>
        <w:t>объекта культурного наследия и не создающей угрозы его повреждения, разрушения или уничтожения.</w:t>
      </w:r>
    </w:p>
    <w:p w:rsidR="002E6E42" w:rsidRPr="0041585D" w:rsidRDefault="002E6E42" w:rsidP="002E6E42">
      <w:pPr>
        <w:ind w:firstLine="540"/>
        <w:jc w:val="both"/>
      </w:pPr>
      <w:r w:rsidRPr="0041585D">
        <w:t xml:space="preserve">5.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w:t>
      </w:r>
      <w:r>
        <w:t>края</w:t>
      </w:r>
      <w:r w:rsidRPr="0041585D">
        <w:t>,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2E6E42" w:rsidRPr="0041585D" w:rsidRDefault="002E6E42" w:rsidP="002E6E42">
      <w:pPr>
        <w:ind w:firstLine="540"/>
        <w:jc w:val="both"/>
      </w:pPr>
      <w:r w:rsidRPr="0041585D">
        <w:t xml:space="preserve">6. Государственный орган исполнительной власти </w:t>
      </w:r>
      <w:r>
        <w:t>Камчатского края</w:t>
      </w:r>
      <w:r w:rsidRPr="0041585D">
        <w:t>,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2E6E42" w:rsidRPr="0041585D" w:rsidRDefault="002E6E42" w:rsidP="002E6E42">
      <w:pPr>
        <w:autoSpaceDE w:val="0"/>
        <w:autoSpaceDN w:val="0"/>
        <w:adjustRightInd w:val="0"/>
        <w:ind w:firstLine="567"/>
        <w:jc w:val="both"/>
        <w:rPr>
          <w:rFonts w:eastAsia="Times New Roman"/>
          <w:lang w:eastAsia="ru-RU"/>
        </w:rPr>
      </w:pPr>
    </w:p>
    <w:p w:rsidR="002E6E42" w:rsidRPr="0041585D" w:rsidRDefault="002E6E42" w:rsidP="002E6E42">
      <w:pPr>
        <w:pStyle w:val="3"/>
        <w:rPr>
          <w:rFonts w:cs="Times New Roman"/>
        </w:rPr>
      </w:pPr>
      <w:bookmarkStart w:id="132" w:name="_Toc252392636"/>
      <w:bookmarkStart w:id="133" w:name="_Toc281456386"/>
      <w:bookmarkStart w:id="134" w:name="_Toc281463942"/>
      <w:r w:rsidRPr="0041585D">
        <w:rPr>
          <w:rFonts w:eastAsia="Times New Roman" w:cs="Times New Roman"/>
          <w:lang w:eastAsia="ru-RU"/>
        </w:rPr>
        <w:t xml:space="preserve">Статья </w:t>
      </w:r>
      <w:r>
        <w:rPr>
          <w:rFonts w:eastAsia="Times New Roman" w:cs="Times New Roman"/>
          <w:lang w:eastAsia="ru-RU"/>
        </w:rPr>
        <w:t>41</w:t>
      </w:r>
      <w:r w:rsidRPr="0041585D">
        <w:rPr>
          <w:rFonts w:eastAsia="Times New Roman" w:cs="Times New Roman"/>
          <w:lang w:eastAsia="ru-RU"/>
        </w:rPr>
        <w:t xml:space="preserve">. </w:t>
      </w:r>
      <w:r w:rsidRPr="0041585D">
        <w:rPr>
          <w:rFonts w:cs="Times New Roman"/>
        </w:rPr>
        <w:t>Охранные зоны особо охраняемых природных территорий</w:t>
      </w:r>
      <w:bookmarkEnd w:id="132"/>
      <w:bookmarkEnd w:id="133"/>
      <w:bookmarkEnd w:id="134"/>
    </w:p>
    <w:p w:rsidR="002E6E42" w:rsidRPr="0041585D" w:rsidRDefault="002E6E42" w:rsidP="002E6E42">
      <w:pPr>
        <w:keepNext/>
        <w:ind w:firstLine="540"/>
        <w:jc w:val="both"/>
        <w:rPr>
          <w:b/>
        </w:rPr>
      </w:pPr>
    </w:p>
    <w:p w:rsidR="002E6E42" w:rsidRPr="0041585D" w:rsidRDefault="002E6E42" w:rsidP="002E6E42">
      <w:pPr>
        <w:keepNext/>
        <w:autoSpaceDE w:val="0"/>
        <w:autoSpaceDN w:val="0"/>
        <w:adjustRightInd w:val="0"/>
        <w:ind w:firstLine="540"/>
        <w:jc w:val="both"/>
        <w:rPr>
          <w:lang w:eastAsia="ru-RU"/>
        </w:rPr>
      </w:pPr>
      <w:r w:rsidRPr="0041585D">
        <w:rPr>
          <w:rFonts w:eastAsia="Times New Roman"/>
          <w:lang w:eastAsia="ru-RU"/>
        </w:rPr>
        <w:t xml:space="preserve">1. </w:t>
      </w:r>
      <w:r w:rsidRPr="0041585D">
        <w:rPr>
          <w:lang w:eastAsia="ru-RU"/>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2E6E42" w:rsidRPr="0041585D" w:rsidRDefault="002E6E42" w:rsidP="002E6E42">
      <w:pPr>
        <w:ind w:firstLine="540"/>
        <w:jc w:val="both"/>
        <w:rPr>
          <w:rFonts w:eastAsia="Times New Roman"/>
          <w:lang w:eastAsia="ru-RU"/>
        </w:rPr>
      </w:pPr>
      <w:r w:rsidRPr="0041585D">
        <w:rPr>
          <w:rFonts w:eastAsia="Times New Roman"/>
          <w:lang w:eastAsia="ru-RU"/>
        </w:rPr>
        <w:t>2. Режимы особой охраны устанавливаются применительно к конкретной категории особо охраняемых природных территорий в соответствии с законодательством об особо охраняемых природных территориях.</w:t>
      </w:r>
    </w:p>
    <w:p w:rsidR="002E6E42" w:rsidRPr="0041585D" w:rsidRDefault="002E6E42" w:rsidP="002E6E42">
      <w:pPr>
        <w:ind w:firstLine="540"/>
        <w:jc w:val="both"/>
        <w:rPr>
          <w:b/>
        </w:rPr>
      </w:pPr>
    </w:p>
    <w:p w:rsidR="002E6E42" w:rsidRPr="0041585D" w:rsidRDefault="002E6E42" w:rsidP="002E6E42">
      <w:pPr>
        <w:pStyle w:val="3"/>
        <w:rPr>
          <w:rFonts w:cs="Times New Roman"/>
        </w:rPr>
      </w:pPr>
      <w:bookmarkStart w:id="135" w:name="_Toc252392637"/>
      <w:bookmarkStart w:id="136" w:name="_Toc281456387"/>
      <w:bookmarkStart w:id="137" w:name="_Toc281463943"/>
      <w:r w:rsidRPr="0041585D">
        <w:rPr>
          <w:rFonts w:cs="Times New Roman"/>
        </w:rPr>
        <w:t xml:space="preserve">Статья </w:t>
      </w:r>
      <w:r>
        <w:rPr>
          <w:rFonts w:cs="Times New Roman"/>
        </w:rPr>
        <w:t>42</w:t>
      </w:r>
      <w:r w:rsidRPr="0041585D">
        <w:rPr>
          <w:rFonts w:cs="Times New Roman"/>
        </w:rPr>
        <w:t>. Водоохранные зоны</w:t>
      </w:r>
      <w:bookmarkEnd w:id="135"/>
      <w:bookmarkEnd w:id="136"/>
      <w:bookmarkEnd w:id="137"/>
    </w:p>
    <w:p w:rsidR="002E6E42" w:rsidRPr="0041585D" w:rsidRDefault="002E6E42" w:rsidP="002E6E42">
      <w:pPr>
        <w:ind w:firstLine="540"/>
        <w:jc w:val="both"/>
        <w:rPr>
          <w:b/>
        </w:rPr>
      </w:pPr>
    </w:p>
    <w:p w:rsidR="002E6E42" w:rsidRPr="0041585D" w:rsidRDefault="002E6E42" w:rsidP="002E6E42">
      <w:pPr>
        <w:ind w:firstLine="540"/>
        <w:jc w:val="both"/>
      </w:pPr>
      <w:r w:rsidRPr="0041585D">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2E6E42" w:rsidRPr="0041585D" w:rsidRDefault="002E6E42" w:rsidP="002E6E42">
      <w:pPr>
        <w:ind w:firstLine="540"/>
        <w:jc w:val="both"/>
      </w:pPr>
      <w:r w:rsidRPr="0041585D">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2E6E42" w:rsidRPr="0041585D" w:rsidRDefault="002E6E42" w:rsidP="002E6E42">
      <w:pPr>
        <w:ind w:firstLine="540"/>
        <w:jc w:val="both"/>
      </w:pPr>
    </w:p>
    <w:p w:rsidR="002E6E42" w:rsidRPr="0041585D" w:rsidRDefault="002E6E42" w:rsidP="002E6E42">
      <w:pPr>
        <w:pStyle w:val="2"/>
        <w:rPr>
          <w:rFonts w:cs="Times New Roman"/>
        </w:rPr>
      </w:pPr>
      <w:bookmarkStart w:id="138" w:name="_Toc252392638"/>
      <w:bookmarkStart w:id="139" w:name="_Toc281456388"/>
      <w:bookmarkStart w:id="140" w:name="_Toc281463944"/>
      <w:r w:rsidRPr="0041585D">
        <w:rPr>
          <w:rFonts w:cs="Times New Roman"/>
        </w:rPr>
        <w:t xml:space="preserve">Глава </w:t>
      </w:r>
      <w:r>
        <w:rPr>
          <w:rFonts w:cs="Times New Roman"/>
        </w:rPr>
        <w:t>8</w:t>
      </w:r>
      <w:r w:rsidRPr="0041585D">
        <w:rPr>
          <w:rFonts w:cs="Times New Roman"/>
        </w:rPr>
        <w:t>. ПУБЛИЧНЫЕ СЛУШАНИЯ</w:t>
      </w:r>
      <w:bookmarkEnd w:id="138"/>
      <w:bookmarkEnd w:id="139"/>
      <w:bookmarkEnd w:id="140"/>
      <w:r w:rsidRPr="0041585D">
        <w:rPr>
          <w:rFonts w:cs="Times New Roman"/>
        </w:rPr>
        <w:t xml:space="preserve"> </w:t>
      </w:r>
    </w:p>
    <w:p w:rsidR="002E6E42" w:rsidRPr="0041585D" w:rsidRDefault="002E6E42" w:rsidP="002E6E42">
      <w:pPr>
        <w:keepNext/>
        <w:widowControl w:val="0"/>
        <w:autoSpaceDE w:val="0"/>
        <w:autoSpaceDN w:val="0"/>
        <w:adjustRightInd w:val="0"/>
        <w:ind w:firstLine="539"/>
        <w:jc w:val="center"/>
        <w:rPr>
          <w:b/>
          <w:bCs/>
        </w:rPr>
      </w:pPr>
      <w:r w:rsidRPr="0041585D">
        <w:rPr>
          <w:b/>
          <w:bCs/>
        </w:rPr>
        <w:t>ПО ВОПРОСАМ ЗЕМЛЕПОЛЬЗОВАНИЯ И ЗАСТРОЙКИ</w:t>
      </w:r>
    </w:p>
    <w:p w:rsidR="002E6E42" w:rsidRPr="0041585D" w:rsidRDefault="002E6E42" w:rsidP="002E6E42">
      <w:pPr>
        <w:keepNext/>
        <w:widowControl w:val="0"/>
        <w:autoSpaceDE w:val="0"/>
        <w:autoSpaceDN w:val="0"/>
        <w:adjustRightInd w:val="0"/>
        <w:ind w:firstLine="539"/>
        <w:jc w:val="center"/>
        <w:rPr>
          <w:b/>
          <w:bCs/>
        </w:rPr>
      </w:pPr>
    </w:p>
    <w:p w:rsidR="002E6E42" w:rsidRPr="0041585D" w:rsidRDefault="002E6E42" w:rsidP="002E6E42">
      <w:pPr>
        <w:pStyle w:val="3"/>
        <w:rPr>
          <w:rFonts w:cs="Times New Roman"/>
        </w:rPr>
      </w:pPr>
      <w:bookmarkStart w:id="141" w:name="_Toc281456389"/>
      <w:bookmarkStart w:id="142" w:name="_Toc281463945"/>
      <w:r w:rsidRPr="0041585D">
        <w:rPr>
          <w:rFonts w:cs="Times New Roman"/>
        </w:rPr>
        <w:t xml:space="preserve">Статья </w:t>
      </w:r>
      <w:r>
        <w:rPr>
          <w:rFonts w:cs="Times New Roman"/>
        </w:rPr>
        <w:t>43</w:t>
      </w:r>
      <w:r w:rsidRPr="0041585D">
        <w:rPr>
          <w:rFonts w:cs="Times New Roman"/>
        </w:rPr>
        <w:t>. Общие положения организации и проведения публичных слушаний по вопросам землепользования и застройки</w:t>
      </w:r>
      <w:bookmarkEnd w:id="141"/>
      <w:bookmarkEnd w:id="142"/>
      <w:r w:rsidRPr="0041585D">
        <w:rPr>
          <w:rFonts w:cs="Times New Roman"/>
        </w:rPr>
        <w:t xml:space="preserve"> </w:t>
      </w:r>
    </w:p>
    <w:p w:rsidR="002E6E42" w:rsidRPr="0041585D" w:rsidRDefault="002E6E42" w:rsidP="002E6E42">
      <w:pPr>
        <w:keepNext/>
        <w:ind w:firstLine="539"/>
        <w:jc w:val="both"/>
        <w:rPr>
          <w:b/>
          <w:bCs/>
        </w:rPr>
      </w:pPr>
    </w:p>
    <w:p w:rsidR="002E6E42" w:rsidRPr="0041585D" w:rsidRDefault="002E6E42" w:rsidP="002E6E42">
      <w:pPr>
        <w:keepNext/>
        <w:autoSpaceDE w:val="0"/>
        <w:autoSpaceDN w:val="0"/>
        <w:adjustRightInd w:val="0"/>
        <w:ind w:firstLine="539"/>
        <w:jc w:val="both"/>
        <w:rPr>
          <w:rFonts w:eastAsia="Calibri"/>
          <w:lang w:eastAsia="ru-RU"/>
        </w:rPr>
      </w:pPr>
      <w:r w:rsidRPr="0041585D">
        <w:t xml:space="preserve">1.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w:t>
      </w:r>
      <w:r>
        <w:t>Камчатского края</w:t>
      </w:r>
      <w:r w:rsidRPr="0041585D">
        <w:t xml:space="preserve">, Устав </w:t>
      </w:r>
      <w:r>
        <w:t>поселения</w:t>
      </w:r>
      <w:r w:rsidRPr="0041585D">
        <w:rPr>
          <w:rFonts w:eastAsia="Calibri"/>
          <w:lang w:eastAsia="ru-RU"/>
        </w:rPr>
        <w:t>.</w:t>
      </w:r>
    </w:p>
    <w:p w:rsidR="002E6E42" w:rsidRPr="0041585D" w:rsidRDefault="002E6E42" w:rsidP="002E6E42">
      <w:pPr>
        <w:widowControl w:val="0"/>
        <w:autoSpaceDE w:val="0"/>
        <w:autoSpaceDN w:val="0"/>
        <w:adjustRightInd w:val="0"/>
        <w:ind w:firstLine="540"/>
        <w:jc w:val="both"/>
      </w:pPr>
      <w:r w:rsidRPr="0041585D">
        <w:t>2. Настоящими Правилами устанавливается порядок организации и проведения в муниципальном образовании публичных слушаний по:</w:t>
      </w:r>
    </w:p>
    <w:p w:rsidR="002E6E42" w:rsidRPr="0041585D" w:rsidRDefault="002E6E42" w:rsidP="002E6E42">
      <w:pPr>
        <w:widowControl w:val="0"/>
        <w:autoSpaceDE w:val="0"/>
        <w:autoSpaceDN w:val="0"/>
        <w:adjustRightInd w:val="0"/>
        <w:ind w:firstLine="540"/>
        <w:jc w:val="both"/>
      </w:pPr>
      <w:r w:rsidRPr="0041585D">
        <w:t>1) проекту внесения изменений в настоящие Правила;</w:t>
      </w:r>
    </w:p>
    <w:p w:rsidR="002E6E42" w:rsidRPr="0041585D" w:rsidRDefault="002E6E42" w:rsidP="002E6E42">
      <w:pPr>
        <w:widowControl w:val="0"/>
        <w:autoSpaceDE w:val="0"/>
        <w:autoSpaceDN w:val="0"/>
        <w:adjustRightInd w:val="0"/>
        <w:ind w:firstLine="540"/>
        <w:jc w:val="both"/>
      </w:pPr>
      <w:r w:rsidRPr="0041585D">
        <w:t xml:space="preserve">2) проектам планировки территории и проектам межевания территории, подготовленным в составе документации по планировке территории на основании решения </w:t>
      </w:r>
      <w:r>
        <w:t>Главы поселения</w:t>
      </w:r>
      <w:r w:rsidRPr="0041585D">
        <w:t>;</w:t>
      </w:r>
    </w:p>
    <w:p w:rsidR="002E6E42" w:rsidRPr="0041585D" w:rsidRDefault="002E6E42" w:rsidP="002E6E42">
      <w:pPr>
        <w:widowControl w:val="0"/>
        <w:autoSpaceDE w:val="0"/>
        <w:autoSpaceDN w:val="0"/>
        <w:adjustRightInd w:val="0"/>
        <w:ind w:firstLine="540"/>
        <w:jc w:val="both"/>
      </w:pPr>
      <w:r w:rsidRPr="0041585D">
        <w:lastRenderedPageBreak/>
        <w:t>3) предоставлению разрешения на условно разрешенный вид использования земельного участка или объекта капитального строительства;</w:t>
      </w:r>
    </w:p>
    <w:p w:rsidR="002E6E42" w:rsidRPr="0041585D" w:rsidRDefault="002E6E42" w:rsidP="002E6E42">
      <w:pPr>
        <w:widowControl w:val="0"/>
        <w:autoSpaceDE w:val="0"/>
        <w:autoSpaceDN w:val="0"/>
        <w:adjustRightInd w:val="0"/>
        <w:ind w:firstLine="540"/>
        <w:jc w:val="both"/>
      </w:pPr>
      <w:r w:rsidRPr="0041585D">
        <w:t>4)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2E6E42" w:rsidRPr="0041585D" w:rsidRDefault="002E6E42" w:rsidP="002E6E42">
      <w:pPr>
        <w:ind w:firstLine="540"/>
        <w:jc w:val="both"/>
        <w:rPr>
          <w:color w:val="000000"/>
        </w:rPr>
      </w:pPr>
      <w:r w:rsidRPr="0041585D">
        <w:rPr>
          <w:color w:val="000000"/>
        </w:rPr>
        <w:t xml:space="preserve">3. Публичные слушания по вопросам землепользования и застройки (далее – публичные слушания) назначаются </w:t>
      </w:r>
      <w:r>
        <w:rPr>
          <w:color w:val="000000"/>
        </w:rPr>
        <w:t>Главой поселения</w:t>
      </w:r>
      <w:r w:rsidRPr="0041585D">
        <w:rPr>
          <w:color w:val="000000"/>
        </w:rPr>
        <w:t xml:space="preserve"> и проводятся Комиссией.</w:t>
      </w:r>
    </w:p>
    <w:p w:rsidR="002E6E42" w:rsidRPr="0041585D" w:rsidRDefault="002E6E42" w:rsidP="002E6E42">
      <w:pPr>
        <w:ind w:firstLine="540"/>
        <w:jc w:val="both"/>
      </w:pPr>
      <w:r w:rsidRPr="0041585D">
        <w:rPr>
          <w:color w:val="000000"/>
        </w:rPr>
        <w:t>4.</w:t>
      </w:r>
      <w:r w:rsidRPr="0041585D">
        <w:t xml:space="preserve"> Продолжительность публичных слушаний определяется постановлением </w:t>
      </w:r>
      <w:r>
        <w:t>Главой поселения</w:t>
      </w:r>
      <w:r w:rsidRPr="0041585D">
        <w:t xml:space="preserve"> о назначении публичных слушаний.</w:t>
      </w:r>
    </w:p>
    <w:p w:rsidR="002E6E42" w:rsidRPr="0041585D" w:rsidRDefault="002E6E42" w:rsidP="002E6E42">
      <w:pPr>
        <w:widowControl w:val="0"/>
        <w:autoSpaceDE w:val="0"/>
        <w:autoSpaceDN w:val="0"/>
        <w:adjustRightInd w:val="0"/>
        <w:ind w:firstLine="540"/>
        <w:jc w:val="both"/>
      </w:pPr>
      <w:r w:rsidRPr="0041585D">
        <w:t>5. Публичные слушания проводятся в целях обсуждения муниципальных правовых актов в области землепользования и застройки, привлечения населения муниципального образования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2E6E42" w:rsidRPr="0041585D" w:rsidRDefault="002E6E42" w:rsidP="002E6E42">
      <w:pPr>
        <w:widowControl w:val="0"/>
        <w:autoSpaceDE w:val="0"/>
        <w:autoSpaceDN w:val="0"/>
        <w:adjustRightInd w:val="0"/>
        <w:ind w:firstLine="540"/>
        <w:jc w:val="both"/>
      </w:pPr>
      <w:r w:rsidRPr="0041585D">
        <w:t xml:space="preserve">6. В публичных слушаниях принимают участие жители муниципального образования. </w:t>
      </w:r>
    </w:p>
    <w:p w:rsidR="002E6E42" w:rsidRPr="0041585D" w:rsidRDefault="002E6E42" w:rsidP="002E6E42">
      <w:pPr>
        <w:widowControl w:val="0"/>
        <w:autoSpaceDE w:val="0"/>
        <w:autoSpaceDN w:val="0"/>
        <w:adjustRightInd w:val="0"/>
        <w:ind w:firstLine="540"/>
        <w:jc w:val="both"/>
      </w:pPr>
      <w:r w:rsidRPr="0041585D">
        <w:t xml:space="preserve">7. Документами публичных слушаний являются протокол публичных слушаний и заключение о результатах публичных слушаний. </w:t>
      </w:r>
    </w:p>
    <w:p w:rsidR="002E6E42" w:rsidRPr="0041585D" w:rsidRDefault="002E6E42" w:rsidP="002E6E42">
      <w:pPr>
        <w:widowControl w:val="0"/>
        <w:autoSpaceDE w:val="0"/>
        <w:autoSpaceDN w:val="0"/>
        <w:adjustRightInd w:val="0"/>
        <w:ind w:firstLine="540"/>
        <w:jc w:val="both"/>
      </w:pPr>
      <w:r w:rsidRPr="0041585D">
        <w:t>8.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2E6E42" w:rsidRPr="0041585D" w:rsidRDefault="002E6E42" w:rsidP="002E6E42">
      <w:pPr>
        <w:widowControl w:val="0"/>
        <w:autoSpaceDE w:val="0"/>
        <w:autoSpaceDN w:val="0"/>
        <w:adjustRightInd w:val="0"/>
        <w:ind w:firstLine="540"/>
        <w:jc w:val="both"/>
      </w:pPr>
    </w:p>
    <w:p w:rsidR="002E6E42" w:rsidRPr="0041585D" w:rsidRDefault="002E6E42" w:rsidP="002E6E42">
      <w:pPr>
        <w:pStyle w:val="3"/>
        <w:rPr>
          <w:rFonts w:cs="Times New Roman"/>
        </w:rPr>
      </w:pPr>
      <w:bookmarkStart w:id="143" w:name="_Toc252392640"/>
      <w:bookmarkStart w:id="144" w:name="_Toc281456390"/>
      <w:bookmarkStart w:id="145" w:name="_Toc281463946"/>
      <w:r w:rsidRPr="0041585D">
        <w:rPr>
          <w:rFonts w:cs="Times New Roman"/>
        </w:rPr>
        <w:t xml:space="preserve">Статья </w:t>
      </w:r>
      <w:r>
        <w:rPr>
          <w:rFonts w:cs="Times New Roman"/>
        </w:rPr>
        <w:t>44</w:t>
      </w:r>
      <w:r w:rsidRPr="0041585D">
        <w:rPr>
          <w:rFonts w:cs="Times New Roman"/>
        </w:rPr>
        <w:t>. Сроки проведения публичных слушаний</w:t>
      </w:r>
      <w:bookmarkEnd w:id="143"/>
      <w:bookmarkEnd w:id="144"/>
      <w:bookmarkEnd w:id="145"/>
    </w:p>
    <w:p w:rsidR="002E6E42" w:rsidRPr="0041585D" w:rsidRDefault="002E6E42" w:rsidP="002E6E42">
      <w:pPr>
        <w:widowControl w:val="0"/>
        <w:tabs>
          <w:tab w:val="left" w:pos="10260"/>
        </w:tabs>
        <w:autoSpaceDE w:val="0"/>
        <w:autoSpaceDN w:val="0"/>
        <w:adjustRightInd w:val="0"/>
        <w:ind w:firstLine="540"/>
        <w:jc w:val="both"/>
      </w:pPr>
    </w:p>
    <w:p w:rsidR="002E6E42" w:rsidRPr="0041585D" w:rsidRDefault="002E6E42" w:rsidP="002E6E42">
      <w:pPr>
        <w:autoSpaceDE w:val="0"/>
        <w:autoSpaceDN w:val="0"/>
        <w:adjustRightInd w:val="0"/>
        <w:ind w:firstLine="540"/>
        <w:jc w:val="both"/>
        <w:rPr>
          <w:rFonts w:eastAsia="Times New Roman"/>
          <w:lang w:eastAsia="ru-RU"/>
        </w:rPr>
      </w:pPr>
      <w:r w:rsidRPr="0041585D">
        <w:rPr>
          <w:rFonts w:eastAsia="Times New Roman"/>
          <w:lang w:eastAsia="ru-RU"/>
        </w:rPr>
        <w:t xml:space="preserve">Срок проведения публичных слушаний с момента публикации сообщения о времени и месте их проведения до </w:t>
      </w:r>
      <w:r w:rsidRPr="0041585D">
        <w:t>дня официального опубликования заключения о результатах публичных слушаний</w:t>
      </w:r>
      <w:r w:rsidRPr="0041585D">
        <w:rPr>
          <w:rFonts w:eastAsia="Times New Roman"/>
          <w:lang w:eastAsia="ru-RU"/>
        </w:rPr>
        <w:t>, не может быть:</w:t>
      </w:r>
    </w:p>
    <w:p w:rsidR="002E6E42" w:rsidRPr="0041585D" w:rsidRDefault="002E6E42" w:rsidP="002E6E42">
      <w:pPr>
        <w:autoSpaceDE w:val="0"/>
        <w:autoSpaceDN w:val="0"/>
        <w:adjustRightInd w:val="0"/>
        <w:ind w:firstLine="540"/>
        <w:jc w:val="both"/>
      </w:pPr>
      <w:r w:rsidRPr="0041585D">
        <w:rPr>
          <w:rFonts w:eastAsia="Times New Roman"/>
          <w:lang w:eastAsia="ru-RU"/>
        </w:rPr>
        <w:t xml:space="preserve">1) </w:t>
      </w:r>
      <w:r w:rsidRPr="0041585D">
        <w:t>менее двух и более четырех месяцев – по проекту правил землепользования и застройки и проекту внесения изменений в них;</w:t>
      </w:r>
    </w:p>
    <w:p w:rsidR="002E6E42" w:rsidRPr="0041585D" w:rsidRDefault="002E6E42" w:rsidP="002E6E42">
      <w:pPr>
        <w:widowControl w:val="0"/>
        <w:autoSpaceDE w:val="0"/>
        <w:autoSpaceDN w:val="0"/>
        <w:adjustRightInd w:val="0"/>
        <w:ind w:firstLine="540"/>
        <w:jc w:val="both"/>
      </w:pPr>
      <w:r w:rsidRPr="0041585D">
        <w:t xml:space="preserve">2) менее одного месяца и более трех месяцев –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w:t>
      </w:r>
      <w:r>
        <w:t>Главы поселения</w:t>
      </w:r>
      <w:r w:rsidRPr="0041585D">
        <w:t xml:space="preserve">; </w:t>
      </w:r>
    </w:p>
    <w:p w:rsidR="002E6E42" w:rsidRPr="0041585D" w:rsidRDefault="002E6E42" w:rsidP="002E6E42">
      <w:pPr>
        <w:widowControl w:val="0"/>
        <w:autoSpaceDE w:val="0"/>
        <w:autoSpaceDN w:val="0"/>
        <w:adjustRightInd w:val="0"/>
        <w:ind w:firstLine="540"/>
        <w:jc w:val="both"/>
      </w:pPr>
      <w:r w:rsidRPr="0041585D">
        <w:t>3) более одного месяца – по вопросу предоставления разрешения на условно разрешенный вид использования земельного участка или объекта капитального строительства;</w:t>
      </w:r>
    </w:p>
    <w:p w:rsidR="002E6E42" w:rsidRPr="0041585D" w:rsidRDefault="002E6E42" w:rsidP="002E6E42">
      <w:pPr>
        <w:widowControl w:val="0"/>
        <w:autoSpaceDE w:val="0"/>
        <w:autoSpaceDN w:val="0"/>
        <w:adjustRightInd w:val="0"/>
        <w:ind w:firstLine="540"/>
        <w:jc w:val="both"/>
      </w:pPr>
      <w:r w:rsidRPr="0041585D">
        <w:t xml:space="preserve">4) более одного месяца –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2E6E42" w:rsidRPr="0041585D" w:rsidRDefault="002E6E42" w:rsidP="002E6E42">
      <w:pPr>
        <w:widowControl w:val="0"/>
        <w:autoSpaceDE w:val="0"/>
        <w:autoSpaceDN w:val="0"/>
        <w:adjustRightInd w:val="0"/>
        <w:ind w:firstLine="540"/>
        <w:jc w:val="both"/>
      </w:pPr>
    </w:p>
    <w:p w:rsidR="002E6E42" w:rsidRPr="0041585D" w:rsidRDefault="002E6E42" w:rsidP="002E6E42">
      <w:pPr>
        <w:pStyle w:val="3"/>
        <w:rPr>
          <w:rFonts w:cs="Times New Roman"/>
        </w:rPr>
      </w:pPr>
      <w:bookmarkStart w:id="146" w:name="_Toc252392641"/>
      <w:bookmarkStart w:id="147" w:name="_Toc281456391"/>
      <w:bookmarkStart w:id="148" w:name="_Toc281463947"/>
      <w:r w:rsidRPr="0041585D">
        <w:rPr>
          <w:rFonts w:cs="Times New Roman"/>
        </w:rPr>
        <w:t xml:space="preserve">Статья </w:t>
      </w:r>
      <w:r>
        <w:rPr>
          <w:rFonts w:cs="Times New Roman"/>
        </w:rPr>
        <w:t>45</w:t>
      </w:r>
      <w:r w:rsidRPr="0041585D">
        <w:rPr>
          <w:rFonts w:cs="Times New Roman"/>
        </w:rPr>
        <w:t>. Полномочия Комиссии в области организации и проведения публичных слушаний</w:t>
      </w:r>
      <w:bookmarkEnd w:id="146"/>
      <w:bookmarkEnd w:id="147"/>
      <w:bookmarkEnd w:id="148"/>
      <w:r w:rsidRPr="0041585D">
        <w:rPr>
          <w:rFonts w:cs="Times New Roman"/>
        </w:rPr>
        <w:t xml:space="preserve"> </w:t>
      </w:r>
    </w:p>
    <w:p w:rsidR="002E6E42" w:rsidRPr="0041585D" w:rsidRDefault="002E6E42" w:rsidP="002E6E42">
      <w:pPr>
        <w:widowControl w:val="0"/>
        <w:autoSpaceDE w:val="0"/>
        <w:autoSpaceDN w:val="0"/>
        <w:adjustRightInd w:val="0"/>
        <w:ind w:firstLine="540"/>
        <w:rPr>
          <w:b/>
          <w:bCs/>
        </w:rPr>
      </w:pPr>
    </w:p>
    <w:p w:rsidR="002E6E42" w:rsidRPr="0041585D" w:rsidRDefault="002E6E42" w:rsidP="002E6E42">
      <w:pPr>
        <w:widowControl w:val="0"/>
        <w:autoSpaceDE w:val="0"/>
        <w:autoSpaceDN w:val="0"/>
        <w:adjustRightInd w:val="0"/>
        <w:ind w:firstLine="540"/>
        <w:jc w:val="both"/>
      </w:pPr>
      <w:r w:rsidRPr="0041585D">
        <w:t>Со дня принятия решения о проведении публичных слушаний Комиссия:</w:t>
      </w:r>
    </w:p>
    <w:p w:rsidR="002E6E42" w:rsidRPr="0041585D" w:rsidRDefault="002E6E42" w:rsidP="002E6E42">
      <w:pPr>
        <w:widowControl w:val="0"/>
        <w:autoSpaceDE w:val="0"/>
        <w:autoSpaceDN w:val="0"/>
        <w:adjustRightInd w:val="0"/>
        <w:ind w:firstLine="540"/>
        <w:jc w:val="both"/>
      </w:pPr>
      <w:r w:rsidRPr="0041585D">
        <w:t>1) определяет перечень конкретных вопросов, выносимых на обсуждение по теме публичных слушаний;</w:t>
      </w:r>
    </w:p>
    <w:p w:rsidR="002E6E42" w:rsidRPr="0041585D" w:rsidRDefault="002E6E42" w:rsidP="002E6E42">
      <w:pPr>
        <w:widowControl w:val="0"/>
        <w:autoSpaceDE w:val="0"/>
        <w:autoSpaceDN w:val="0"/>
        <w:adjustRightInd w:val="0"/>
        <w:ind w:firstLine="540"/>
        <w:jc w:val="both"/>
      </w:pPr>
      <w:r w:rsidRPr="0041585D">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муниципального образования (при наличии официального сайта муниципального образования) в сети «Интернет», на информационных стендах, установленных в общедоступных местах;</w:t>
      </w:r>
    </w:p>
    <w:p w:rsidR="002E6E42" w:rsidRPr="0041585D" w:rsidRDefault="002E6E42" w:rsidP="002E6E42">
      <w:pPr>
        <w:widowControl w:val="0"/>
        <w:autoSpaceDE w:val="0"/>
        <w:autoSpaceDN w:val="0"/>
        <w:adjustRightInd w:val="0"/>
        <w:ind w:firstLine="540"/>
        <w:jc w:val="both"/>
      </w:pPr>
      <w:r w:rsidRPr="0041585D">
        <w:lastRenderedPageBreak/>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2E6E42" w:rsidRPr="0041585D" w:rsidRDefault="002E6E42" w:rsidP="002E6E42">
      <w:pPr>
        <w:widowControl w:val="0"/>
        <w:autoSpaceDE w:val="0"/>
        <w:autoSpaceDN w:val="0"/>
        <w:adjustRightInd w:val="0"/>
        <w:ind w:firstLine="540"/>
        <w:jc w:val="both"/>
      </w:pPr>
      <w:r w:rsidRPr="0041585D">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2E6E42" w:rsidRPr="0041585D" w:rsidRDefault="002E6E42" w:rsidP="002E6E42">
      <w:pPr>
        <w:widowControl w:val="0"/>
        <w:autoSpaceDE w:val="0"/>
        <w:autoSpaceDN w:val="0"/>
        <w:adjustRightInd w:val="0"/>
        <w:ind w:firstLine="540"/>
        <w:jc w:val="both"/>
      </w:pPr>
      <w:r w:rsidRPr="0041585D">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2E6E42" w:rsidRPr="0041585D" w:rsidRDefault="002E6E42" w:rsidP="002E6E42">
      <w:pPr>
        <w:widowControl w:val="0"/>
        <w:autoSpaceDE w:val="0"/>
        <w:autoSpaceDN w:val="0"/>
        <w:adjustRightInd w:val="0"/>
        <w:ind w:firstLine="540"/>
        <w:jc w:val="both"/>
      </w:pPr>
      <w:r w:rsidRPr="0041585D">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2E6E42" w:rsidRPr="0041585D" w:rsidRDefault="002E6E42" w:rsidP="002E6E42">
      <w:pPr>
        <w:widowControl w:val="0"/>
        <w:autoSpaceDE w:val="0"/>
        <w:autoSpaceDN w:val="0"/>
        <w:adjustRightInd w:val="0"/>
        <w:ind w:firstLine="540"/>
        <w:jc w:val="both"/>
      </w:pPr>
      <w:r w:rsidRPr="0041585D">
        <w:t>7) назначает ведущего и секретаря публичных слушаний для ведения публичных слушаний и составления протокола публичных слушаний;</w:t>
      </w:r>
    </w:p>
    <w:p w:rsidR="002E6E42" w:rsidRPr="0041585D" w:rsidRDefault="002E6E42" w:rsidP="002E6E42">
      <w:pPr>
        <w:widowControl w:val="0"/>
        <w:autoSpaceDE w:val="0"/>
        <w:autoSpaceDN w:val="0"/>
        <w:adjustRightInd w:val="0"/>
        <w:ind w:firstLine="540"/>
        <w:jc w:val="both"/>
      </w:pPr>
      <w:r w:rsidRPr="0041585D">
        <w:t>8) оповещает население муниципального образования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2E6E42" w:rsidRPr="0041585D" w:rsidRDefault="002E6E42" w:rsidP="002E6E42">
      <w:pPr>
        <w:widowControl w:val="0"/>
        <w:autoSpaceDE w:val="0"/>
        <w:autoSpaceDN w:val="0"/>
        <w:adjustRightInd w:val="0"/>
        <w:ind w:firstLine="540"/>
        <w:jc w:val="both"/>
      </w:pPr>
      <w:r w:rsidRPr="0041585D">
        <w:t>9) определяет место и время проведения публичных слушаний с учетом количества экспертов и возможности</w:t>
      </w:r>
      <w:r>
        <w:t xml:space="preserve"> свободного доступа для жителей</w:t>
      </w:r>
      <w:r w:rsidRPr="0041585D">
        <w:t xml:space="preserve"> поселения, представителей органов местного самоуправления </w:t>
      </w:r>
      <w:r>
        <w:t>сельского поселения</w:t>
      </w:r>
      <w:r w:rsidRPr="0041585D">
        <w:t xml:space="preserve"> и других заинтересованных лиц;</w:t>
      </w:r>
    </w:p>
    <w:p w:rsidR="002E6E42" w:rsidRPr="0041585D" w:rsidRDefault="002E6E42" w:rsidP="002E6E42">
      <w:pPr>
        <w:widowControl w:val="0"/>
        <w:autoSpaceDE w:val="0"/>
        <w:autoSpaceDN w:val="0"/>
        <w:adjustRightInd w:val="0"/>
        <w:ind w:firstLine="540"/>
        <w:jc w:val="both"/>
      </w:pPr>
      <w:r w:rsidRPr="0041585D">
        <w:t>10) организует регистрацию участников публичных слушаний и обеспечивает их проектом заключения публичных слушаний;</w:t>
      </w:r>
    </w:p>
    <w:p w:rsidR="002E6E42" w:rsidRPr="0041585D" w:rsidRDefault="002E6E42" w:rsidP="002E6E42">
      <w:pPr>
        <w:widowControl w:val="0"/>
        <w:autoSpaceDE w:val="0"/>
        <w:autoSpaceDN w:val="0"/>
        <w:adjustRightInd w:val="0"/>
        <w:ind w:firstLine="540"/>
        <w:jc w:val="both"/>
      </w:pPr>
      <w:r w:rsidRPr="0041585D">
        <w:t>11) осуществляет иные полномочия.</w:t>
      </w:r>
    </w:p>
    <w:p w:rsidR="002E6E42" w:rsidRPr="0041585D" w:rsidRDefault="002E6E42" w:rsidP="002E6E42">
      <w:pPr>
        <w:widowControl w:val="0"/>
        <w:autoSpaceDE w:val="0"/>
        <w:autoSpaceDN w:val="0"/>
        <w:adjustRightInd w:val="0"/>
        <w:ind w:firstLine="540"/>
        <w:jc w:val="both"/>
      </w:pPr>
    </w:p>
    <w:p w:rsidR="002E6E42" w:rsidRPr="0041585D" w:rsidRDefault="002E6E42" w:rsidP="002E6E42">
      <w:pPr>
        <w:pStyle w:val="3"/>
        <w:rPr>
          <w:rFonts w:cs="Times New Roman"/>
        </w:rPr>
      </w:pPr>
      <w:bookmarkStart w:id="149" w:name="_Toc252392642"/>
      <w:bookmarkStart w:id="150" w:name="_Toc281456392"/>
      <w:bookmarkStart w:id="151" w:name="_Toc281463948"/>
      <w:r w:rsidRPr="0041585D">
        <w:rPr>
          <w:rFonts w:cs="Times New Roman"/>
        </w:rPr>
        <w:t xml:space="preserve">Статья </w:t>
      </w:r>
      <w:r>
        <w:rPr>
          <w:rFonts w:cs="Times New Roman"/>
        </w:rPr>
        <w:t>46</w:t>
      </w:r>
      <w:r w:rsidRPr="0041585D">
        <w:rPr>
          <w:rFonts w:cs="Times New Roman"/>
        </w:rPr>
        <w:t>. Проведение публичных слушаний по вопросу внесения изменений в настоящие Правила</w:t>
      </w:r>
      <w:bookmarkEnd w:id="149"/>
      <w:bookmarkEnd w:id="150"/>
      <w:bookmarkEnd w:id="151"/>
      <w:r w:rsidRPr="0041585D">
        <w:rPr>
          <w:rFonts w:cs="Times New Roman"/>
        </w:rPr>
        <w:t xml:space="preserve"> </w:t>
      </w:r>
    </w:p>
    <w:p w:rsidR="002E6E42" w:rsidRPr="0041585D" w:rsidRDefault="002E6E42" w:rsidP="002E6E42">
      <w:pPr>
        <w:widowControl w:val="0"/>
        <w:autoSpaceDE w:val="0"/>
        <w:autoSpaceDN w:val="0"/>
        <w:adjustRightInd w:val="0"/>
        <w:ind w:firstLine="540"/>
        <w:jc w:val="both"/>
      </w:pPr>
    </w:p>
    <w:p w:rsidR="002E6E42" w:rsidRPr="0041585D" w:rsidRDefault="002E6E42" w:rsidP="002E6E42">
      <w:pPr>
        <w:widowControl w:val="0"/>
        <w:autoSpaceDE w:val="0"/>
        <w:autoSpaceDN w:val="0"/>
        <w:adjustRightInd w:val="0"/>
        <w:ind w:firstLine="540"/>
        <w:jc w:val="both"/>
      </w:pPr>
      <w:r w:rsidRPr="0041585D">
        <w:t xml:space="preserve">1. Публичные слушания по вопросу внесения изменений в настоящие Правила проводятся Комиссией по решению </w:t>
      </w:r>
      <w:r>
        <w:t>Главы поселения</w:t>
      </w:r>
      <w:r w:rsidRPr="0041585D">
        <w:t>.</w:t>
      </w:r>
    </w:p>
    <w:p w:rsidR="002E6E42" w:rsidRPr="0041585D" w:rsidRDefault="002E6E42" w:rsidP="002E6E42">
      <w:pPr>
        <w:widowControl w:val="0"/>
        <w:autoSpaceDE w:val="0"/>
        <w:autoSpaceDN w:val="0"/>
        <w:adjustRightInd w:val="0"/>
        <w:ind w:firstLine="540"/>
        <w:jc w:val="both"/>
      </w:pPr>
      <w:r w:rsidRPr="0041585D">
        <w:t xml:space="preserve">2. Организация и проведение публичных слушаний осуществляются в соответствии с положениями настоящей главы. </w:t>
      </w:r>
    </w:p>
    <w:p w:rsidR="002E6E42" w:rsidRPr="0041585D" w:rsidRDefault="002E6E42" w:rsidP="002E6E42">
      <w:pPr>
        <w:widowControl w:val="0"/>
        <w:autoSpaceDE w:val="0"/>
        <w:autoSpaceDN w:val="0"/>
        <w:adjustRightInd w:val="0"/>
        <w:ind w:firstLine="540"/>
        <w:jc w:val="both"/>
      </w:pPr>
      <w:r w:rsidRPr="0041585D">
        <w:t xml:space="preserve">3.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w:t>
      </w:r>
      <w:r>
        <w:t>Главе поселения</w:t>
      </w:r>
      <w:r w:rsidRPr="0041585D">
        <w:t xml:space="preserve">. </w:t>
      </w:r>
      <w:r>
        <w:t>Глава поселения</w:t>
      </w:r>
      <w:r w:rsidRPr="0041585D">
        <w:t xml:space="preserve"> принимает решение о направлении проекта о внесении изменений в настоящие Правила в </w:t>
      </w:r>
      <w:r>
        <w:t>Совет поселения</w:t>
      </w:r>
      <w:r w:rsidRPr="0041585D">
        <w:t>.</w:t>
      </w:r>
    </w:p>
    <w:p w:rsidR="002E6E42" w:rsidRPr="0041585D" w:rsidRDefault="002E6E42" w:rsidP="002E6E42">
      <w:pPr>
        <w:widowControl w:val="0"/>
        <w:autoSpaceDE w:val="0"/>
        <w:autoSpaceDN w:val="0"/>
        <w:adjustRightInd w:val="0"/>
        <w:ind w:firstLine="540"/>
        <w:jc w:val="both"/>
      </w:pPr>
      <w:r w:rsidRPr="0041585D">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2E6E42" w:rsidRPr="0041585D" w:rsidRDefault="002E6E42" w:rsidP="002E6E42">
      <w:pPr>
        <w:widowControl w:val="0"/>
        <w:autoSpaceDE w:val="0"/>
        <w:autoSpaceDN w:val="0"/>
        <w:adjustRightInd w:val="0"/>
        <w:ind w:firstLine="540"/>
        <w:jc w:val="both"/>
      </w:pPr>
    </w:p>
    <w:p w:rsidR="002E6E42" w:rsidRPr="0041585D" w:rsidRDefault="002E6E42" w:rsidP="002E6E42">
      <w:pPr>
        <w:pStyle w:val="3"/>
        <w:rPr>
          <w:rFonts w:cs="Times New Roman"/>
        </w:rPr>
      </w:pPr>
      <w:bookmarkStart w:id="152" w:name="_Toc252392643"/>
      <w:bookmarkStart w:id="153" w:name="_Toc281456393"/>
      <w:bookmarkStart w:id="154" w:name="_Toc281463949"/>
      <w:r w:rsidRPr="0041585D">
        <w:rPr>
          <w:rFonts w:cs="Times New Roman"/>
        </w:rPr>
        <w:t>Статья 4</w:t>
      </w:r>
      <w:r>
        <w:rPr>
          <w:rFonts w:cs="Times New Roman"/>
        </w:rPr>
        <w:t>7</w:t>
      </w:r>
      <w:r w:rsidRPr="0041585D">
        <w:rPr>
          <w:rFonts w:cs="Times New Roman"/>
        </w:rPr>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52"/>
      <w:bookmarkEnd w:id="153"/>
      <w:bookmarkEnd w:id="154"/>
    </w:p>
    <w:p w:rsidR="002E6E42" w:rsidRPr="0041585D" w:rsidRDefault="002E6E42" w:rsidP="002E6E42">
      <w:pPr>
        <w:widowControl w:val="0"/>
        <w:autoSpaceDE w:val="0"/>
        <w:autoSpaceDN w:val="0"/>
        <w:adjustRightInd w:val="0"/>
        <w:ind w:firstLine="540"/>
        <w:jc w:val="both"/>
        <w:rPr>
          <w:color w:val="000000"/>
        </w:rPr>
      </w:pPr>
    </w:p>
    <w:p w:rsidR="002E6E42" w:rsidRPr="0041585D" w:rsidRDefault="002E6E42" w:rsidP="002E6E42">
      <w:pPr>
        <w:widowControl w:val="0"/>
        <w:autoSpaceDE w:val="0"/>
        <w:autoSpaceDN w:val="0"/>
        <w:adjustRightInd w:val="0"/>
        <w:ind w:firstLine="540"/>
        <w:jc w:val="both"/>
      </w:pPr>
      <w:r w:rsidRPr="0041585D">
        <w:t xml:space="preserve">1. Публичные слушания по вопросу рассмотрения проектов планировки территории и проектов межевания территории проводятся </w:t>
      </w:r>
      <w:r>
        <w:t>органом администрации поселения</w:t>
      </w:r>
      <w:r w:rsidRPr="0041585D">
        <w:t xml:space="preserve">, </w:t>
      </w:r>
      <w:r w:rsidRPr="0041585D">
        <w:lastRenderedPageBreak/>
        <w:t xml:space="preserve">уполномоченным в области архитектуры и градостроительства по решению </w:t>
      </w:r>
      <w:r>
        <w:t>Главы поселения</w:t>
      </w:r>
      <w:r w:rsidRPr="0041585D">
        <w:t>.</w:t>
      </w:r>
    </w:p>
    <w:p w:rsidR="002E6E42" w:rsidRPr="0041585D" w:rsidRDefault="002E6E42" w:rsidP="002E6E42">
      <w:pPr>
        <w:widowControl w:val="0"/>
        <w:autoSpaceDE w:val="0"/>
        <w:autoSpaceDN w:val="0"/>
        <w:adjustRightInd w:val="0"/>
        <w:ind w:firstLine="540"/>
        <w:jc w:val="both"/>
      </w:pPr>
      <w:r w:rsidRPr="0041585D">
        <w:t>2. Организация и проведение публичных слушаний осуществляются в соответствии с положениями настоящей главы.</w:t>
      </w:r>
    </w:p>
    <w:p w:rsidR="002E6E42" w:rsidRPr="0041585D" w:rsidRDefault="002E6E42" w:rsidP="002E6E42">
      <w:pPr>
        <w:widowControl w:val="0"/>
        <w:autoSpaceDE w:val="0"/>
        <w:autoSpaceDN w:val="0"/>
        <w:adjustRightInd w:val="0"/>
        <w:ind w:firstLine="540"/>
        <w:jc w:val="both"/>
      </w:pPr>
      <w:r w:rsidRPr="0041585D">
        <w:t xml:space="preserve">3. Не позднее чем через пятнадцать дней со дня проведения публичных слушаний </w:t>
      </w:r>
      <w:r>
        <w:t>администрация поселения</w:t>
      </w:r>
      <w:r w:rsidRPr="0041585D">
        <w:t xml:space="preserve"> направляет </w:t>
      </w:r>
      <w:r>
        <w:t>Главе поселения</w:t>
      </w:r>
      <w:r w:rsidRPr="0041585D">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2E6E42" w:rsidRPr="0041585D" w:rsidRDefault="002E6E42" w:rsidP="002E6E42">
      <w:pPr>
        <w:widowControl w:val="0"/>
        <w:autoSpaceDE w:val="0"/>
        <w:autoSpaceDN w:val="0"/>
        <w:adjustRightInd w:val="0"/>
        <w:ind w:firstLine="540"/>
        <w:jc w:val="both"/>
      </w:pPr>
      <w:r w:rsidRPr="0041585D">
        <w:t xml:space="preserve">4. </w:t>
      </w:r>
      <w:r>
        <w:t>Глава поселения</w:t>
      </w:r>
      <w:r w:rsidRPr="0041585D">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2E6E42" w:rsidRPr="0041585D" w:rsidRDefault="002E6E42" w:rsidP="002E6E42">
      <w:pPr>
        <w:widowControl w:val="0"/>
        <w:autoSpaceDE w:val="0"/>
        <w:autoSpaceDN w:val="0"/>
        <w:adjustRightInd w:val="0"/>
        <w:ind w:firstLine="540"/>
        <w:jc w:val="both"/>
      </w:pPr>
    </w:p>
    <w:p w:rsidR="002E6E42" w:rsidRPr="0041585D" w:rsidRDefault="002E6E42" w:rsidP="002E6E42">
      <w:pPr>
        <w:pStyle w:val="3"/>
        <w:rPr>
          <w:rFonts w:cs="Times New Roman"/>
        </w:rPr>
      </w:pPr>
      <w:bookmarkStart w:id="155" w:name="_Toc252392644"/>
      <w:bookmarkStart w:id="156" w:name="_Toc281456394"/>
      <w:bookmarkStart w:id="157" w:name="_Toc281463950"/>
      <w:r w:rsidRPr="0041585D">
        <w:rPr>
          <w:rFonts w:cs="Times New Roman"/>
        </w:rPr>
        <w:t>Статья 4</w:t>
      </w:r>
      <w:r>
        <w:rPr>
          <w:rFonts w:cs="Times New Roman"/>
        </w:rPr>
        <w:t>8</w:t>
      </w:r>
      <w:r w:rsidRPr="0041585D">
        <w:rPr>
          <w:rFonts w:cs="Times New Roman"/>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155"/>
      <w:bookmarkEnd w:id="156"/>
      <w:bookmarkEnd w:id="157"/>
    </w:p>
    <w:p w:rsidR="002E6E42" w:rsidRPr="0041585D" w:rsidRDefault="002E6E42" w:rsidP="002E6E42">
      <w:pPr>
        <w:widowControl w:val="0"/>
        <w:autoSpaceDE w:val="0"/>
        <w:autoSpaceDN w:val="0"/>
        <w:adjustRightInd w:val="0"/>
        <w:ind w:firstLine="540"/>
        <w:jc w:val="both"/>
      </w:pPr>
    </w:p>
    <w:p w:rsidR="002E6E42" w:rsidRPr="0041585D" w:rsidRDefault="002E6E42" w:rsidP="002E6E42">
      <w:pPr>
        <w:autoSpaceDE w:val="0"/>
        <w:autoSpaceDN w:val="0"/>
        <w:adjustRightInd w:val="0"/>
        <w:ind w:firstLine="540"/>
        <w:jc w:val="both"/>
        <w:rPr>
          <w:rFonts w:eastAsia="Times New Roman"/>
          <w:bCs/>
          <w:lang w:eastAsia="ru-RU"/>
        </w:rPr>
      </w:pPr>
      <w:r w:rsidRPr="0041585D">
        <w:rPr>
          <w:rFonts w:eastAsia="Times New Roman"/>
          <w:bCs/>
          <w:lang w:eastAsia="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w:t>
      </w:r>
      <w:r w:rsidRPr="0041585D">
        <w:t>Комиссию</w:t>
      </w:r>
      <w:r w:rsidRPr="0041585D">
        <w:rPr>
          <w:rFonts w:eastAsia="Times New Roman"/>
          <w:bCs/>
          <w:lang w:eastAsia="ru-RU"/>
        </w:rPr>
        <w:t>.</w:t>
      </w:r>
    </w:p>
    <w:p w:rsidR="002E6E42" w:rsidRPr="0041585D" w:rsidRDefault="002E6E42" w:rsidP="002E6E42">
      <w:pPr>
        <w:widowControl w:val="0"/>
        <w:autoSpaceDE w:val="0"/>
        <w:autoSpaceDN w:val="0"/>
        <w:adjustRightInd w:val="0"/>
        <w:ind w:firstLine="540"/>
        <w:jc w:val="both"/>
      </w:pPr>
      <w:r w:rsidRPr="0041585D">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2E6E42" w:rsidRPr="0041585D" w:rsidRDefault="002E6E42" w:rsidP="002E6E42">
      <w:pPr>
        <w:autoSpaceDE w:val="0"/>
        <w:autoSpaceDN w:val="0"/>
        <w:adjustRightInd w:val="0"/>
        <w:ind w:firstLine="540"/>
        <w:jc w:val="both"/>
      </w:pPr>
      <w:r w:rsidRPr="0041585D">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w:t>
      </w:r>
      <w:r w:rsidRPr="0041585D">
        <w:rPr>
          <w:rFonts w:eastAsia="Times New Roman"/>
          <w:bCs/>
          <w:lang w:eastAsia="ru-RU"/>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41585D">
        <w:t>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2E6E42" w:rsidRPr="0041585D" w:rsidRDefault="002E6E42" w:rsidP="002E6E42">
      <w:pPr>
        <w:widowControl w:val="0"/>
        <w:autoSpaceDE w:val="0"/>
        <w:autoSpaceDN w:val="0"/>
        <w:adjustRightInd w:val="0"/>
        <w:ind w:firstLine="540"/>
        <w:jc w:val="both"/>
      </w:pPr>
      <w:r w:rsidRPr="0041585D">
        <w:t>4. Порядок организации и проведения публичных слушаний, участие в них определяются в соответствии с настоящей главой.</w:t>
      </w:r>
    </w:p>
    <w:p w:rsidR="002E6E42" w:rsidRPr="0041585D" w:rsidRDefault="002E6E42" w:rsidP="002E6E42">
      <w:pPr>
        <w:widowControl w:val="0"/>
        <w:autoSpaceDE w:val="0"/>
        <w:autoSpaceDN w:val="0"/>
        <w:adjustRightInd w:val="0"/>
        <w:ind w:firstLine="540"/>
        <w:jc w:val="both"/>
      </w:pPr>
      <w:r w:rsidRPr="0041585D">
        <w:t xml:space="preserve">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w:t>
      </w:r>
      <w:r>
        <w:t>Главе поселения</w:t>
      </w:r>
      <w:r w:rsidRPr="0041585D">
        <w:t>.</w:t>
      </w:r>
    </w:p>
    <w:p w:rsidR="002E6E42" w:rsidRPr="0041585D" w:rsidRDefault="002E6E42" w:rsidP="002E6E42">
      <w:pPr>
        <w:widowControl w:val="0"/>
        <w:autoSpaceDE w:val="0"/>
        <w:autoSpaceDN w:val="0"/>
        <w:adjustRightInd w:val="0"/>
        <w:ind w:firstLine="540"/>
        <w:jc w:val="both"/>
      </w:pPr>
      <w:r w:rsidRPr="0041585D">
        <w:t xml:space="preserve">6. На основании рекомендаций Комиссии </w:t>
      </w:r>
      <w:r>
        <w:t>Глава поселения</w:t>
      </w:r>
      <w:r w:rsidRPr="0041585D">
        <w:t xml:space="preserve"> 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муниципального образования (при наличии официального сайта муниципального образования) в сети «Интернет», на информационных стендах, установленных в общедоступных местах.</w:t>
      </w:r>
    </w:p>
    <w:p w:rsidR="002E6E42" w:rsidRPr="0041585D" w:rsidRDefault="002E6E42" w:rsidP="002E6E42">
      <w:pPr>
        <w:autoSpaceDE w:val="0"/>
        <w:autoSpaceDN w:val="0"/>
        <w:adjustRightInd w:val="0"/>
        <w:ind w:firstLine="540"/>
        <w:jc w:val="both"/>
        <w:rPr>
          <w:rFonts w:eastAsia="Times New Roman"/>
          <w:bCs/>
          <w:lang w:eastAsia="ru-RU"/>
        </w:rPr>
      </w:pPr>
      <w:r w:rsidRPr="0041585D">
        <w:rPr>
          <w:rFonts w:eastAsia="Times New Roman"/>
          <w:bCs/>
          <w:lang w:eastAsia="ru-RU"/>
        </w:rPr>
        <w:lastRenderedPageBreak/>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E6E42" w:rsidRPr="0041585D" w:rsidRDefault="002E6E42" w:rsidP="002E6E42">
      <w:pPr>
        <w:widowControl w:val="0"/>
        <w:autoSpaceDE w:val="0"/>
        <w:autoSpaceDN w:val="0"/>
        <w:adjustRightInd w:val="0"/>
        <w:ind w:firstLine="540"/>
        <w:jc w:val="both"/>
        <w:rPr>
          <w:b/>
          <w:bCs/>
          <w:color w:val="000000"/>
        </w:rPr>
      </w:pPr>
    </w:p>
    <w:p w:rsidR="002E6E42" w:rsidRPr="0041585D" w:rsidRDefault="002E6E42" w:rsidP="002E6E42">
      <w:pPr>
        <w:pStyle w:val="3"/>
        <w:rPr>
          <w:rStyle w:val="afb"/>
          <w:rFonts w:cs="Times New Roman"/>
          <w:b/>
          <w:bCs/>
        </w:rPr>
      </w:pPr>
      <w:bookmarkStart w:id="158" w:name="_Toc252392645"/>
      <w:bookmarkStart w:id="159" w:name="_Toc281456395"/>
      <w:bookmarkStart w:id="160" w:name="_Toc281463951"/>
      <w:r w:rsidRPr="0041585D">
        <w:rPr>
          <w:rFonts w:cs="Times New Roman"/>
        </w:rPr>
        <w:t xml:space="preserve">Статья </w:t>
      </w:r>
      <w:r>
        <w:rPr>
          <w:rFonts w:cs="Times New Roman"/>
        </w:rPr>
        <w:t>49</w:t>
      </w:r>
      <w:r w:rsidRPr="0041585D">
        <w:rPr>
          <w:rFonts w:cs="Times New Roman"/>
        </w:rPr>
        <w:t xml:space="preserve">. </w:t>
      </w:r>
      <w:r w:rsidRPr="0041585D">
        <w:rPr>
          <w:rStyle w:val="afb"/>
          <w:rFonts w:cs="Times New Roman"/>
          <w:b/>
          <w:bCs/>
        </w:rPr>
        <w:t>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bookmarkEnd w:id="158"/>
      <w:bookmarkEnd w:id="159"/>
      <w:bookmarkEnd w:id="160"/>
    </w:p>
    <w:p w:rsidR="002E6E42" w:rsidRPr="0041585D" w:rsidRDefault="002E6E42" w:rsidP="002E6E42">
      <w:pPr>
        <w:widowControl w:val="0"/>
        <w:autoSpaceDE w:val="0"/>
        <w:autoSpaceDN w:val="0"/>
        <w:adjustRightInd w:val="0"/>
        <w:ind w:firstLine="540"/>
        <w:jc w:val="both"/>
        <w:rPr>
          <w:b/>
        </w:rPr>
      </w:pPr>
    </w:p>
    <w:p w:rsidR="002E6E42" w:rsidRPr="0041585D" w:rsidRDefault="002E6E42" w:rsidP="002E6E42">
      <w:pPr>
        <w:widowControl w:val="0"/>
        <w:autoSpaceDE w:val="0"/>
        <w:autoSpaceDN w:val="0"/>
        <w:adjustRightInd w:val="0"/>
        <w:ind w:firstLine="540"/>
        <w:jc w:val="both"/>
      </w:pPr>
      <w:r w:rsidRPr="0041585D">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w:t>
      </w:r>
    </w:p>
    <w:p w:rsidR="002E6E42" w:rsidRPr="0041585D" w:rsidRDefault="002E6E42" w:rsidP="002E6E42">
      <w:pPr>
        <w:widowControl w:val="0"/>
        <w:autoSpaceDE w:val="0"/>
        <w:autoSpaceDN w:val="0"/>
        <w:adjustRightInd w:val="0"/>
        <w:ind w:firstLine="540"/>
        <w:jc w:val="both"/>
      </w:pPr>
      <w:r w:rsidRPr="0041585D">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2E6E42" w:rsidRPr="0041585D" w:rsidRDefault="002E6E42" w:rsidP="002E6E42">
      <w:pPr>
        <w:widowControl w:val="0"/>
        <w:autoSpaceDE w:val="0"/>
        <w:autoSpaceDN w:val="0"/>
        <w:adjustRightInd w:val="0"/>
        <w:ind w:firstLine="540"/>
        <w:jc w:val="both"/>
      </w:pPr>
      <w:r w:rsidRPr="0041585D">
        <w:t>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2E6E42" w:rsidRPr="0041585D" w:rsidRDefault="002E6E42" w:rsidP="002E6E42">
      <w:pPr>
        <w:widowControl w:val="0"/>
        <w:autoSpaceDE w:val="0"/>
        <w:autoSpaceDN w:val="0"/>
        <w:adjustRightInd w:val="0"/>
        <w:ind w:firstLine="540"/>
        <w:jc w:val="both"/>
      </w:pPr>
      <w:r w:rsidRPr="0041585D">
        <w:t>4. Порядок организации и проведения публичных слушаний, участие в них определяются в соответствии с настоящей главой.</w:t>
      </w:r>
    </w:p>
    <w:p w:rsidR="002E6E42" w:rsidRPr="0041585D" w:rsidRDefault="002E6E42" w:rsidP="002E6E42">
      <w:pPr>
        <w:widowControl w:val="0"/>
        <w:autoSpaceDE w:val="0"/>
        <w:autoSpaceDN w:val="0"/>
        <w:adjustRightInd w:val="0"/>
        <w:ind w:firstLine="540"/>
        <w:jc w:val="both"/>
      </w:pPr>
      <w:r w:rsidRPr="0041585D">
        <w:t xml:space="preserve">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w:t>
      </w:r>
      <w:r>
        <w:t>Главе поселения</w:t>
      </w:r>
      <w:r w:rsidRPr="0041585D">
        <w:t>.</w:t>
      </w:r>
    </w:p>
    <w:p w:rsidR="002E6E42" w:rsidRDefault="002E6E42" w:rsidP="002E6E42">
      <w:pPr>
        <w:widowControl w:val="0"/>
        <w:autoSpaceDE w:val="0"/>
        <w:autoSpaceDN w:val="0"/>
        <w:adjustRightInd w:val="0"/>
        <w:ind w:firstLine="540"/>
        <w:jc w:val="both"/>
      </w:pPr>
      <w:r w:rsidRPr="0041585D">
        <w:t xml:space="preserve">6. На основании рекомендаций Комиссии </w:t>
      </w:r>
      <w:r>
        <w:t>Глава поселения</w:t>
      </w:r>
      <w:r w:rsidRPr="0041585D">
        <w:t xml:space="preserve"> 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муниципального образования (при наличии официального сайта муниципального образования) в сети «Интернет», на информационных стендах, установленных в общедоступных местах.</w:t>
      </w:r>
    </w:p>
    <w:p w:rsidR="002E6E42" w:rsidRPr="0041585D" w:rsidRDefault="002E6E42" w:rsidP="002E6E42">
      <w:pPr>
        <w:widowControl w:val="0"/>
        <w:autoSpaceDE w:val="0"/>
        <w:autoSpaceDN w:val="0"/>
        <w:adjustRightInd w:val="0"/>
        <w:ind w:firstLine="540"/>
        <w:jc w:val="both"/>
      </w:pPr>
    </w:p>
    <w:p w:rsidR="002E6E42" w:rsidRPr="0041585D" w:rsidRDefault="002E6E42" w:rsidP="002E6E42">
      <w:pPr>
        <w:pStyle w:val="2"/>
        <w:rPr>
          <w:rFonts w:cs="Times New Roman"/>
        </w:rPr>
      </w:pPr>
      <w:bookmarkStart w:id="161" w:name="_Toc252392646"/>
      <w:bookmarkStart w:id="162" w:name="_Toc281456396"/>
      <w:bookmarkStart w:id="163" w:name="_Toc281463952"/>
      <w:r w:rsidRPr="0041585D">
        <w:rPr>
          <w:rFonts w:cs="Times New Roman"/>
        </w:rPr>
        <w:t xml:space="preserve">Глава </w:t>
      </w:r>
      <w:r>
        <w:rPr>
          <w:rFonts w:cs="Times New Roman"/>
        </w:rPr>
        <w:t>9</w:t>
      </w:r>
      <w:r w:rsidRPr="0041585D">
        <w:rPr>
          <w:rFonts w:cs="Times New Roman"/>
        </w:rPr>
        <w:t>. ЗАКЛЮЧИТЕЛЬНЫЕ ПОЛОЖЕНИЯ</w:t>
      </w:r>
      <w:bookmarkEnd w:id="161"/>
      <w:bookmarkEnd w:id="162"/>
      <w:bookmarkEnd w:id="163"/>
    </w:p>
    <w:p w:rsidR="002E6E42" w:rsidRPr="0041585D" w:rsidRDefault="002E6E42" w:rsidP="002E6E42">
      <w:pPr>
        <w:widowControl w:val="0"/>
        <w:autoSpaceDE w:val="0"/>
        <w:autoSpaceDN w:val="0"/>
        <w:adjustRightInd w:val="0"/>
        <w:ind w:firstLine="540"/>
        <w:jc w:val="center"/>
        <w:rPr>
          <w:b/>
        </w:rPr>
      </w:pPr>
    </w:p>
    <w:p w:rsidR="002E6E42" w:rsidRPr="0041585D" w:rsidRDefault="002E6E42" w:rsidP="002E6E42">
      <w:pPr>
        <w:pStyle w:val="3"/>
        <w:rPr>
          <w:rFonts w:cs="Times New Roman"/>
          <w:lang w:eastAsia="ru-RU"/>
        </w:rPr>
      </w:pPr>
      <w:bookmarkStart w:id="164" w:name="_Toc252392647"/>
      <w:bookmarkStart w:id="165" w:name="_Toc281456397"/>
      <w:bookmarkStart w:id="166" w:name="_Toc281463953"/>
      <w:r w:rsidRPr="0041585D">
        <w:rPr>
          <w:rFonts w:cs="Times New Roman"/>
          <w:lang w:eastAsia="ru-RU"/>
        </w:rPr>
        <w:t xml:space="preserve">Статья </w:t>
      </w:r>
      <w:r>
        <w:rPr>
          <w:rFonts w:cs="Times New Roman"/>
          <w:lang w:eastAsia="ru-RU"/>
        </w:rPr>
        <w:t>50</w:t>
      </w:r>
      <w:r w:rsidRPr="0041585D">
        <w:rPr>
          <w:rFonts w:cs="Times New Roman"/>
          <w:lang w:eastAsia="ru-RU"/>
        </w:rPr>
        <w:t>. Действие настоящих Правил по отношению к ранее возникшим правоотношениям</w:t>
      </w:r>
      <w:bookmarkEnd w:id="164"/>
      <w:bookmarkEnd w:id="165"/>
      <w:bookmarkEnd w:id="166"/>
    </w:p>
    <w:p w:rsidR="002E6E42" w:rsidRPr="0041585D" w:rsidRDefault="002E6E42" w:rsidP="002E6E42">
      <w:pPr>
        <w:autoSpaceDE w:val="0"/>
        <w:autoSpaceDN w:val="0"/>
        <w:adjustRightInd w:val="0"/>
        <w:ind w:firstLine="540"/>
        <w:jc w:val="both"/>
        <w:rPr>
          <w:rFonts w:eastAsia="Times New Roman"/>
          <w:bCs/>
          <w:lang w:eastAsia="ru-RU"/>
        </w:rPr>
      </w:pPr>
    </w:p>
    <w:p w:rsidR="002E6E42" w:rsidRPr="0041585D" w:rsidRDefault="002E6E42" w:rsidP="002E6E42">
      <w:pPr>
        <w:autoSpaceDE w:val="0"/>
        <w:autoSpaceDN w:val="0"/>
        <w:adjustRightInd w:val="0"/>
        <w:ind w:firstLine="540"/>
        <w:jc w:val="both"/>
        <w:rPr>
          <w:rFonts w:eastAsia="Times New Roman"/>
          <w:lang w:eastAsia="ru-RU"/>
        </w:rPr>
      </w:pPr>
      <w:r w:rsidRPr="0041585D">
        <w:rPr>
          <w:rFonts w:eastAsia="Times New Roman"/>
          <w:lang w:eastAsia="ru-RU"/>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2E6E42" w:rsidRPr="0041585D" w:rsidRDefault="002E6E42" w:rsidP="002E6E42">
      <w:pPr>
        <w:autoSpaceDE w:val="0"/>
        <w:autoSpaceDN w:val="0"/>
        <w:adjustRightInd w:val="0"/>
        <w:ind w:firstLine="540"/>
        <w:jc w:val="both"/>
        <w:rPr>
          <w:rFonts w:eastAsia="Times New Roman"/>
          <w:lang w:eastAsia="ru-RU"/>
        </w:rPr>
      </w:pPr>
      <w:r w:rsidRPr="0041585D">
        <w:rPr>
          <w:rFonts w:eastAsia="Times New Roman"/>
          <w:lang w:eastAsia="ru-RU"/>
        </w:rPr>
        <w:t xml:space="preserve">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w:t>
      </w:r>
      <w:r w:rsidRPr="0041585D">
        <w:rPr>
          <w:rFonts w:eastAsia="Times New Roman"/>
          <w:lang w:eastAsia="ru-RU"/>
        </w:rPr>
        <w:lastRenderedPageBreak/>
        <w:t>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2E6E42" w:rsidRPr="0041585D" w:rsidRDefault="002E6E42" w:rsidP="002E6E42">
      <w:pPr>
        <w:autoSpaceDE w:val="0"/>
        <w:autoSpaceDN w:val="0"/>
        <w:adjustRightInd w:val="0"/>
        <w:ind w:firstLine="540"/>
        <w:jc w:val="both"/>
        <w:rPr>
          <w:rFonts w:eastAsia="Times New Roman"/>
          <w:lang w:eastAsia="ru-RU"/>
        </w:rPr>
      </w:pPr>
      <w:r w:rsidRPr="0041585D">
        <w:rPr>
          <w:rFonts w:eastAsia="Times New Roman"/>
          <w:lang w:eastAsia="ru-RU"/>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2E6E42" w:rsidRPr="0041585D" w:rsidRDefault="002E6E42" w:rsidP="002E6E42">
      <w:pPr>
        <w:autoSpaceDE w:val="0"/>
        <w:autoSpaceDN w:val="0"/>
        <w:adjustRightInd w:val="0"/>
        <w:ind w:firstLine="540"/>
        <w:jc w:val="both"/>
        <w:rPr>
          <w:rFonts w:eastAsia="Times New Roman"/>
          <w:lang w:eastAsia="ru-RU"/>
        </w:rPr>
      </w:pPr>
      <w:r w:rsidRPr="0041585D">
        <w:rPr>
          <w:rFonts w:eastAsia="Times New Roman"/>
          <w:lang w:eastAsia="ru-RU"/>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2E6E42" w:rsidRPr="0041585D" w:rsidRDefault="002E6E42" w:rsidP="002E6E42">
      <w:pPr>
        <w:autoSpaceDE w:val="0"/>
        <w:autoSpaceDN w:val="0"/>
        <w:adjustRightInd w:val="0"/>
        <w:ind w:firstLine="540"/>
        <w:jc w:val="both"/>
        <w:rPr>
          <w:rFonts w:eastAsia="Times New Roman"/>
          <w:lang w:eastAsia="ru-RU"/>
        </w:rPr>
      </w:pPr>
      <w:r w:rsidRPr="0041585D">
        <w:rPr>
          <w:rFonts w:eastAsia="Times New Roman"/>
          <w:lang w:eastAsia="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2E6E42" w:rsidRPr="0041585D" w:rsidRDefault="002E6E42" w:rsidP="002E6E42">
      <w:pPr>
        <w:autoSpaceDE w:val="0"/>
        <w:autoSpaceDN w:val="0"/>
        <w:adjustRightInd w:val="0"/>
        <w:ind w:firstLine="540"/>
        <w:jc w:val="both"/>
        <w:rPr>
          <w:rFonts w:eastAsia="Times New Roman"/>
          <w:lang w:eastAsia="ru-RU"/>
        </w:rPr>
      </w:pPr>
      <w:r w:rsidRPr="0041585D">
        <w:rPr>
          <w:rFonts w:eastAsia="Times New Roman"/>
          <w:lang w:eastAsia="ru-RU"/>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2E6E42" w:rsidRPr="0041585D" w:rsidRDefault="002E6E42" w:rsidP="002E6E42">
      <w:pPr>
        <w:autoSpaceDE w:val="0"/>
        <w:autoSpaceDN w:val="0"/>
        <w:adjustRightInd w:val="0"/>
        <w:ind w:firstLine="567"/>
        <w:jc w:val="both"/>
        <w:outlineLvl w:val="2"/>
        <w:rPr>
          <w:rFonts w:eastAsia="Times New Roman"/>
          <w:b/>
          <w:lang w:eastAsia="ru-RU"/>
        </w:rPr>
      </w:pPr>
    </w:p>
    <w:p w:rsidR="002E6E42" w:rsidRPr="0041585D" w:rsidRDefault="002E6E42" w:rsidP="002E6E42">
      <w:pPr>
        <w:pStyle w:val="3"/>
        <w:rPr>
          <w:rFonts w:cs="Times New Roman"/>
        </w:rPr>
      </w:pPr>
      <w:bookmarkStart w:id="167" w:name="_Toc252392648"/>
      <w:bookmarkStart w:id="168" w:name="_Toc281456398"/>
      <w:bookmarkStart w:id="169" w:name="_Toc281463954"/>
      <w:r w:rsidRPr="0041585D">
        <w:rPr>
          <w:rFonts w:cs="Times New Roman"/>
        </w:rPr>
        <w:t xml:space="preserve">Статья </w:t>
      </w:r>
      <w:r>
        <w:rPr>
          <w:rFonts w:cs="Times New Roman"/>
        </w:rPr>
        <w:t>51</w:t>
      </w:r>
      <w:r w:rsidRPr="0041585D">
        <w:rPr>
          <w:rFonts w:cs="Times New Roman"/>
        </w:rPr>
        <w:t>. Порядок внесения изменений в настоящие Правила</w:t>
      </w:r>
      <w:bookmarkEnd w:id="167"/>
      <w:bookmarkEnd w:id="168"/>
      <w:bookmarkEnd w:id="169"/>
      <w:r w:rsidRPr="0041585D">
        <w:rPr>
          <w:rFonts w:cs="Times New Roman"/>
        </w:rPr>
        <w:t xml:space="preserve"> </w:t>
      </w:r>
    </w:p>
    <w:p w:rsidR="002E6E42" w:rsidRPr="0041585D" w:rsidRDefault="002E6E42" w:rsidP="002E6E42">
      <w:pPr>
        <w:tabs>
          <w:tab w:val="left" w:pos="2054"/>
        </w:tabs>
        <w:ind w:firstLine="540"/>
        <w:jc w:val="both"/>
      </w:pPr>
    </w:p>
    <w:p w:rsidR="002E6E42" w:rsidRPr="0041585D" w:rsidRDefault="002E6E42" w:rsidP="002E6E42">
      <w:pPr>
        <w:ind w:firstLine="540"/>
        <w:jc w:val="both"/>
      </w:pPr>
      <w:r w:rsidRPr="0041585D">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2E6E42" w:rsidRPr="0041585D" w:rsidRDefault="002E6E42" w:rsidP="002E6E42">
      <w:pPr>
        <w:ind w:firstLine="540"/>
        <w:jc w:val="both"/>
      </w:pPr>
      <w:r w:rsidRPr="0041585D">
        <w:t>2. Основаниями для рассмотрения вопроса о внесении изменений в настоящие Правила являются:</w:t>
      </w:r>
    </w:p>
    <w:p w:rsidR="002E6E42" w:rsidRPr="0041585D" w:rsidRDefault="002E6E42" w:rsidP="002E6E42">
      <w:pPr>
        <w:ind w:firstLine="540"/>
        <w:jc w:val="both"/>
      </w:pPr>
      <w:r w:rsidRPr="0041585D">
        <w:t>1) несоответствие настоящих Правил генеральному плану муниципального образования, возникшее в результате внесения в генеральный план изменений;</w:t>
      </w:r>
    </w:p>
    <w:p w:rsidR="002E6E42" w:rsidRPr="0041585D" w:rsidRDefault="002E6E42" w:rsidP="002E6E42">
      <w:pPr>
        <w:ind w:firstLine="540"/>
        <w:jc w:val="both"/>
      </w:pPr>
      <w:r w:rsidRPr="0041585D">
        <w:t>2) поступление предложений об изменении границ территориальных зон, изменении градостроительных регламентов.</w:t>
      </w:r>
    </w:p>
    <w:p w:rsidR="002E6E42" w:rsidRPr="0041585D" w:rsidRDefault="002E6E42" w:rsidP="002E6E42">
      <w:pPr>
        <w:ind w:firstLine="540"/>
        <w:jc w:val="both"/>
      </w:pPr>
      <w:r w:rsidRPr="0041585D">
        <w:t>3. С предложениями о внесении изменений в настоящие Правила могут выступать:</w:t>
      </w:r>
    </w:p>
    <w:p w:rsidR="002E6E42" w:rsidRPr="0041585D" w:rsidRDefault="002E6E42" w:rsidP="002E6E42">
      <w:pPr>
        <w:ind w:firstLine="540"/>
        <w:jc w:val="both"/>
      </w:pPr>
      <w:r w:rsidRPr="0041585D">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E6E42" w:rsidRPr="0041585D" w:rsidRDefault="002E6E42" w:rsidP="002E6E42">
      <w:pPr>
        <w:ind w:firstLine="540"/>
        <w:jc w:val="both"/>
      </w:pPr>
      <w:r w:rsidRPr="0041585D">
        <w:t>2) органы исполнительной власти субъектов Российской Федерации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E6E42" w:rsidRPr="0041585D" w:rsidRDefault="002E6E42" w:rsidP="002E6E42">
      <w:pPr>
        <w:autoSpaceDE w:val="0"/>
        <w:autoSpaceDN w:val="0"/>
        <w:adjustRightInd w:val="0"/>
        <w:ind w:firstLine="540"/>
        <w:jc w:val="both"/>
        <w:rPr>
          <w:rFonts w:eastAsia="Calibri"/>
          <w:bCs/>
          <w:lang w:eastAsia="ru-RU"/>
        </w:rPr>
      </w:pPr>
      <w:r w:rsidRPr="0041585D">
        <w:t xml:space="preserve">3) </w:t>
      </w:r>
      <w:r w:rsidRPr="0041585D">
        <w:rPr>
          <w:rFonts w:eastAsia="Calibri"/>
          <w:bCs/>
          <w:lang w:eastAsia="ru-RU"/>
        </w:rPr>
        <w:t xml:space="preserve">органы местного самоуправления </w:t>
      </w:r>
      <w:r>
        <w:rPr>
          <w:rFonts w:eastAsia="Calibri"/>
          <w:bCs/>
          <w:lang w:eastAsia="ru-RU"/>
        </w:rPr>
        <w:t>Олюторского района</w:t>
      </w:r>
      <w:r w:rsidRPr="0041585D">
        <w:rPr>
          <w:rFonts w:eastAsia="Calibri"/>
          <w:bCs/>
          <w:lang w:eastAsia="ru-RU"/>
        </w:rPr>
        <w:t xml:space="preserve">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2E6E42" w:rsidRPr="0041585D" w:rsidRDefault="002E6E42" w:rsidP="002E6E42">
      <w:pPr>
        <w:ind w:firstLine="540"/>
        <w:jc w:val="both"/>
      </w:pPr>
      <w:r w:rsidRPr="0041585D">
        <w:t xml:space="preserve">4) органы местного самоуправления </w:t>
      </w:r>
      <w:r>
        <w:t>сельского поселения</w:t>
      </w:r>
      <w:r w:rsidRPr="0041585D">
        <w:t xml:space="preserve"> в случаях, если необходимо совершенствовать порядок регулирования землепользования и застройки на </w:t>
      </w:r>
      <w:r>
        <w:t>территории</w:t>
      </w:r>
      <w:r w:rsidRPr="0041585D">
        <w:t xml:space="preserve"> поселения;</w:t>
      </w:r>
    </w:p>
    <w:p w:rsidR="002E6E42" w:rsidRPr="0041585D" w:rsidRDefault="002E6E42" w:rsidP="002E6E42">
      <w:pPr>
        <w:ind w:firstLine="540"/>
        <w:jc w:val="both"/>
      </w:pPr>
      <w:r w:rsidRPr="0041585D">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E6E42" w:rsidRPr="0041585D" w:rsidRDefault="002E6E42" w:rsidP="002E6E42">
      <w:pPr>
        <w:ind w:firstLine="540"/>
        <w:jc w:val="both"/>
      </w:pPr>
      <w:r w:rsidRPr="0041585D">
        <w:t>4. Предложение о внесении изменений в настоящие Правила направляется в письменной форме в Комиссию.</w:t>
      </w:r>
    </w:p>
    <w:p w:rsidR="002E6E42" w:rsidRPr="0041585D" w:rsidRDefault="002E6E42" w:rsidP="002E6E42">
      <w:pPr>
        <w:ind w:firstLine="540"/>
        <w:jc w:val="both"/>
      </w:pPr>
      <w:r w:rsidRPr="0041585D">
        <w:t xml:space="preserve">В течение пяти дней со дня поступления в Комиссию предложения о внесении изменений в настоящие Правила копия такого предложения направляется в </w:t>
      </w:r>
      <w:r>
        <w:t>орган администрации поселения</w:t>
      </w:r>
      <w:r w:rsidRPr="0041585D">
        <w:t xml:space="preserve">, уполномоченный в области архитектуры и градостроительства для подготовки заключения о соответствии предложения утвержденной градостроительной документации муниципального образования, требованиям законодательства в области градостроительной </w:t>
      </w:r>
      <w:r w:rsidRPr="0041585D">
        <w:lastRenderedPageBreak/>
        <w:t>деятельности. Заключение подготавливается в двухнедельный срок со дня получения копии предложения от Комиссии и направляется в Комиссию.</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органа </w:t>
      </w:r>
      <w:r>
        <w:rPr>
          <w:rFonts w:ascii="Times New Roman" w:hAnsi="Times New Roman" w:cs="Times New Roman"/>
          <w:sz w:val="24"/>
          <w:szCs w:val="24"/>
        </w:rPr>
        <w:t>администрации поселения</w:t>
      </w:r>
      <w:r w:rsidRPr="0041585D">
        <w:rPr>
          <w:rFonts w:ascii="Times New Roman" w:hAnsi="Times New Roman" w:cs="Times New Roman"/>
          <w:sz w:val="24"/>
          <w:szCs w:val="24"/>
        </w:rPr>
        <w:t xml:space="preserve">, уполномоченного в области архитектуры и градостроительства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Pr>
          <w:rFonts w:ascii="Times New Roman" w:hAnsi="Times New Roman" w:cs="Times New Roman"/>
          <w:sz w:val="24"/>
          <w:szCs w:val="24"/>
        </w:rPr>
        <w:t>Главе поселения</w:t>
      </w:r>
      <w:r w:rsidRPr="0041585D">
        <w:rPr>
          <w:rFonts w:ascii="Times New Roman" w:hAnsi="Times New Roman" w:cs="Times New Roman"/>
          <w:sz w:val="24"/>
          <w:szCs w:val="24"/>
        </w:rPr>
        <w:t>.</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 xml:space="preserve">6. </w:t>
      </w:r>
      <w:r>
        <w:rPr>
          <w:rFonts w:ascii="Times New Roman" w:hAnsi="Times New Roman" w:cs="Times New Roman"/>
          <w:sz w:val="24"/>
          <w:szCs w:val="24"/>
        </w:rPr>
        <w:t>Глава поселения</w:t>
      </w:r>
      <w:r w:rsidRPr="0041585D">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 xml:space="preserve">7. По поручению </w:t>
      </w:r>
      <w:r>
        <w:rPr>
          <w:rFonts w:ascii="Times New Roman" w:hAnsi="Times New Roman" w:cs="Times New Roman"/>
          <w:sz w:val="24"/>
          <w:szCs w:val="24"/>
        </w:rPr>
        <w:t>Главы поселения</w:t>
      </w:r>
      <w:r w:rsidRPr="0041585D">
        <w:rPr>
          <w:rFonts w:ascii="Times New Roman" w:hAnsi="Times New Roman" w:cs="Times New Roman"/>
          <w:sz w:val="24"/>
          <w:szCs w:val="24"/>
        </w:rPr>
        <w:t xml:space="preserve">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на информационных стендах, установленных в общедоступных местах. Сообщение о принятии такого решения также может быть распространено по местному радио и телевидению.</w:t>
      </w:r>
    </w:p>
    <w:p w:rsidR="002E6E42"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 xml:space="preserve">8. Проект решения о внесении изменения в настоящие Правила рассматривается на публичных слушаниях, проводимых в порядке, установленном </w:t>
      </w:r>
      <w:r>
        <w:rPr>
          <w:rFonts w:ascii="Times New Roman" w:hAnsi="Times New Roman" w:cs="Times New Roman"/>
          <w:sz w:val="24"/>
          <w:szCs w:val="24"/>
        </w:rPr>
        <w:t>муниципальном правовым актом органа сельского поселения и настоящими Правилами.</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 xml:space="preserve">9.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w:t>
      </w:r>
      <w:r>
        <w:rPr>
          <w:rFonts w:ascii="Times New Roman" w:hAnsi="Times New Roman" w:cs="Times New Roman"/>
          <w:sz w:val="24"/>
          <w:szCs w:val="24"/>
        </w:rPr>
        <w:t>Главой поселения</w:t>
      </w:r>
      <w:r w:rsidRPr="0041585D">
        <w:rPr>
          <w:rFonts w:ascii="Times New Roman" w:hAnsi="Times New Roman" w:cs="Times New Roman"/>
          <w:sz w:val="24"/>
          <w:szCs w:val="24"/>
        </w:rPr>
        <w:t xml:space="preserve"> решения о проведении публичных слушаний по предложениям о внесении изменений в настоящие Правила.</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 xml:space="preserve">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w:t>
      </w:r>
      <w:r>
        <w:rPr>
          <w:rFonts w:ascii="Times New Roman" w:hAnsi="Times New Roman" w:cs="Times New Roman"/>
          <w:sz w:val="24"/>
          <w:szCs w:val="24"/>
        </w:rPr>
        <w:t>Главе поселения</w:t>
      </w:r>
      <w:r w:rsidRPr="0041585D">
        <w:rPr>
          <w:rFonts w:ascii="Times New Roman" w:hAnsi="Times New Roman" w:cs="Times New Roman"/>
          <w:sz w:val="24"/>
          <w:szCs w:val="24"/>
        </w:rPr>
        <w:t>.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 xml:space="preserve">11. </w:t>
      </w:r>
      <w:r>
        <w:rPr>
          <w:rFonts w:ascii="Times New Roman" w:hAnsi="Times New Roman" w:cs="Times New Roman"/>
          <w:sz w:val="24"/>
          <w:szCs w:val="24"/>
        </w:rPr>
        <w:t>Глава поселения</w:t>
      </w:r>
      <w:r w:rsidRPr="0041585D">
        <w:rPr>
          <w:rFonts w:ascii="Times New Roman" w:hAnsi="Times New Roman" w:cs="Times New Roman"/>
          <w:sz w:val="24"/>
          <w:szCs w:val="24"/>
        </w:rPr>
        <w:t xml:space="preserve">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w:t>
      </w:r>
      <w:r>
        <w:rPr>
          <w:rFonts w:ascii="Times New Roman" w:hAnsi="Times New Roman" w:cs="Times New Roman"/>
          <w:sz w:val="24"/>
          <w:szCs w:val="24"/>
        </w:rPr>
        <w:t>Совет депутатов</w:t>
      </w:r>
      <w:r w:rsidRPr="0041585D">
        <w:rPr>
          <w:rFonts w:ascii="Times New Roman" w:hAnsi="Times New Roman" w:cs="Times New Roman"/>
          <w:sz w:val="24"/>
          <w:szCs w:val="24"/>
        </w:rPr>
        <w:t xml:space="preserve"> или об отклонении проекта и направлении его на доработку с указанием даты его повторного представления.</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lastRenderedPageBreak/>
        <w:t xml:space="preserve">12. При внесении изменений в настоящие Правила на рассмотрение </w:t>
      </w:r>
      <w:r>
        <w:rPr>
          <w:rFonts w:ascii="Times New Roman" w:hAnsi="Times New Roman" w:cs="Times New Roman"/>
          <w:sz w:val="24"/>
          <w:szCs w:val="24"/>
        </w:rPr>
        <w:t xml:space="preserve">Совета депутатов </w:t>
      </w:r>
      <w:r w:rsidRPr="0041585D">
        <w:rPr>
          <w:rFonts w:ascii="Times New Roman" w:hAnsi="Times New Roman" w:cs="Times New Roman"/>
          <w:sz w:val="24"/>
          <w:szCs w:val="24"/>
        </w:rPr>
        <w:t>представляются:</w:t>
      </w:r>
    </w:p>
    <w:p w:rsidR="002E6E42" w:rsidRPr="0041585D" w:rsidRDefault="002E6E42" w:rsidP="002E6E42">
      <w:pPr>
        <w:ind w:firstLine="540"/>
        <w:jc w:val="both"/>
      </w:pPr>
      <w:r w:rsidRPr="0041585D">
        <w:t xml:space="preserve">1) проект решения </w:t>
      </w:r>
      <w:r>
        <w:t>Главы поселения</w:t>
      </w:r>
      <w:r w:rsidRPr="0041585D">
        <w:rPr>
          <w:rFonts w:eastAsia="Times New Roman"/>
          <w:lang w:eastAsia="ru-RU"/>
        </w:rPr>
        <w:t xml:space="preserve"> </w:t>
      </w:r>
      <w:r w:rsidRPr="0041585D">
        <w:t>о внесении изменений с обосновывающими материалами;</w:t>
      </w:r>
    </w:p>
    <w:p w:rsidR="002E6E42" w:rsidRPr="0041585D" w:rsidRDefault="002E6E42" w:rsidP="002E6E42">
      <w:pPr>
        <w:ind w:firstLine="540"/>
        <w:jc w:val="both"/>
      </w:pPr>
      <w:r w:rsidRPr="0041585D">
        <w:t>2) согласование изменений с ор</w:t>
      </w:r>
      <w:r>
        <w:t>ганом администрации поселения</w:t>
      </w:r>
      <w:r w:rsidRPr="0041585D">
        <w:t>, уполномоченным в области архитектуры и градостроительства;</w:t>
      </w:r>
    </w:p>
    <w:p w:rsidR="002E6E42" w:rsidRPr="0041585D" w:rsidRDefault="002E6E42" w:rsidP="002E6E42">
      <w:pPr>
        <w:ind w:firstLine="540"/>
        <w:jc w:val="both"/>
      </w:pPr>
      <w:r w:rsidRPr="0041585D">
        <w:t>3) заключение Комиссии;</w:t>
      </w:r>
    </w:p>
    <w:p w:rsidR="002E6E42" w:rsidRPr="0041585D" w:rsidRDefault="002E6E42" w:rsidP="002E6E42">
      <w:pPr>
        <w:ind w:firstLine="540"/>
        <w:jc w:val="both"/>
      </w:pPr>
      <w:r w:rsidRPr="0041585D">
        <w:t>4) протоколы публичных слушаний и заключение о результатах публичных слушаний.</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 xml:space="preserve">13. После утверждения </w:t>
      </w:r>
      <w:r>
        <w:rPr>
          <w:rFonts w:ascii="Times New Roman" w:hAnsi="Times New Roman" w:cs="Times New Roman"/>
          <w:sz w:val="24"/>
          <w:szCs w:val="24"/>
        </w:rPr>
        <w:t xml:space="preserve">Советом депутатов </w:t>
      </w:r>
      <w:r w:rsidRPr="0041585D">
        <w:rPr>
          <w:rFonts w:ascii="Times New Roman" w:hAnsi="Times New Roman" w:cs="Times New Roman"/>
          <w:sz w:val="24"/>
          <w:szCs w:val="24"/>
        </w:rPr>
        <w:t>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(при наличии официального сайта муниципального образования) в сети «Интернет», на информационных стендах, установленных в общедоступных местах.</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14. Физические и юридические лица вправе оспорить решение о внесении изменений в настоящие Правила в судебном порядке.</w:t>
      </w:r>
    </w:p>
    <w:p w:rsidR="002E6E42" w:rsidRPr="0041585D" w:rsidRDefault="002E6E42" w:rsidP="002E6E42">
      <w:pPr>
        <w:pStyle w:val="ConsPlusNormal"/>
        <w:ind w:firstLine="540"/>
        <w:jc w:val="both"/>
        <w:rPr>
          <w:rFonts w:ascii="Times New Roman" w:hAnsi="Times New Roman" w:cs="Times New Roman"/>
          <w:sz w:val="24"/>
          <w:szCs w:val="24"/>
        </w:rPr>
      </w:pPr>
      <w:r w:rsidRPr="0041585D">
        <w:rPr>
          <w:rFonts w:ascii="Times New Roman" w:hAnsi="Times New Roman" w:cs="Times New Roman"/>
          <w:sz w:val="24"/>
          <w:szCs w:val="24"/>
        </w:rPr>
        <w:t xml:space="preserve">15. Органы государственной власти Российской Федерации, органы государственной власти </w:t>
      </w:r>
      <w:r>
        <w:rPr>
          <w:rFonts w:ascii="Times New Roman" w:hAnsi="Times New Roman" w:cs="Times New Roman"/>
          <w:sz w:val="24"/>
          <w:szCs w:val="24"/>
        </w:rPr>
        <w:t>Камчатского края</w:t>
      </w:r>
      <w:r w:rsidRPr="0041585D">
        <w:rPr>
          <w:rFonts w:ascii="Times New Roman" w:hAnsi="Times New Roman" w:cs="Times New Roman"/>
          <w:sz w:val="24"/>
          <w:szCs w:val="24"/>
        </w:rPr>
        <w:t xml:space="preserve">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w:t>
      </w:r>
      <w:r>
        <w:rPr>
          <w:rFonts w:ascii="Times New Roman" w:hAnsi="Times New Roman" w:cs="Times New Roman"/>
          <w:sz w:val="24"/>
          <w:szCs w:val="24"/>
        </w:rPr>
        <w:t>Камчатского края</w:t>
      </w:r>
      <w:r w:rsidRPr="0041585D">
        <w:rPr>
          <w:rFonts w:ascii="Times New Roman" w:hAnsi="Times New Roman" w:cs="Times New Roman"/>
          <w:sz w:val="24"/>
          <w:szCs w:val="24"/>
        </w:rPr>
        <w:t>, утвержденным до внесения изменений в настоящие Правила.</w:t>
      </w:r>
    </w:p>
    <w:p w:rsidR="008118CA" w:rsidRPr="0041585D" w:rsidRDefault="008118CA" w:rsidP="008118CA">
      <w:pPr>
        <w:pageBreakBefore/>
        <w:jc w:val="center"/>
        <w:rPr>
          <w:b/>
        </w:rPr>
        <w:sectPr w:rsidR="008118CA" w:rsidRPr="0041585D" w:rsidSect="000D1DE2">
          <w:footerReference w:type="default" r:id="rId8"/>
          <w:footerReference w:type="first" r:id="rId9"/>
          <w:pgSz w:w="11906" w:h="16838"/>
          <w:pgMar w:top="1134" w:right="746" w:bottom="1134" w:left="1276" w:header="709" w:footer="709" w:gutter="0"/>
          <w:pgNumType w:fmt="numberInDash" w:start="1"/>
          <w:cols w:space="708"/>
          <w:titlePg/>
          <w:docGrid w:linePitch="360"/>
        </w:sectPr>
      </w:pPr>
    </w:p>
    <w:p w:rsidR="00A55CB5" w:rsidRDefault="00A55CB5" w:rsidP="00A87FDC">
      <w:pPr>
        <w:pStyle w:val="2"/>
        <w:rPr>
          <w:rFonts w:cs="Times New Roman"/>
        </w:rPr>
      </w:pPr>
      <w:bookmarkStart w:id="170" w:name="_Toc252392649"/>
      <w:bookmarkStart w:id="171" w:name="_Toc281463955"/>
      <w:r w:rsidRPr="0041585D">
        <w:rPr>
          <w:rFonts w:cs="Times New Roman"/>
          <w:lang w:val="en-US"/>
        </w:rPr>
        <w:lastRenderedPageBreak/>
        <w:t>II</w:t>
      </w:r>
      <w:r w:rsidRPr="0041585D">
        <w:rPr>
          <w:rFonts w:cs="Times New Roman"/>
        </w:rPr>
        <w:t>. КАРТА ГРАДОСТРОИ</w:t>
      </w:r>
      <w:r w:rsidR="00474566" w:rsidRPr="0041585D">
        <w:rPr>
          <w:rFonts w:cs="Times New Roman"/>
        </w:rPr>
        <w:t>ТЕЛЬНОГО ЗОНИРОВАНИЯ</w:t>
      </w:r>
      <w:bookmarkEnd w:id="170"/>
      <w:bookmarkEnd w:id="171"/>
    </w:p>
    <w:p w:rsidR="00E734ED" w:rsidRPr="00E734ED" w:rsidRDefault="00E734ED" w:rsidP="00E734ED">
      <w:pPr>
        <w:rPr>
          <w:lang w:eastAsia="ru-RU"/>
        </w:rPr>
      </w:pPr>
    </w:p>
    <w:p w:rsidR="0072565D" w:rsidRDefault="0072565D" w:rsidP="0072565D"/>
    <w:p w:rsidR="008118CA" w:rsidRPr="0041585D" w:rsidRDefault="00D65823" w:rsidP="00474566">
      <w:pPr>
        <w:jc w:val="center"/>
        <w:rPr>
          <w:b/>
        </w:rPr>
        <w:sectPr w:rsidR="008118CA" w:rsidRPr="0041585D" w:rsidSect="00746FC5">
          <w:footerReference w:type="first" r:id="rId10"/>
          <w:pgSz w:w="16840" w:h="11907" w:orient="landscape" w:code="9"/>
          <w:pgMar w:top="1134" w:right="1134" w:bottom="567" w:left="1134" w:header="709" w:footer="488" w:gutter="0"/>
          <w:pgNumType w:fmt="numberInDash"/>
          <w:cols w:space="708"/>
          <w:titlePg/>
          <w:docGrid w:linePitch="360"/>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2.95pt;margin-top:40.7pt;width:781.05pt;height:294.7pt;z-index:-1">
            <v:imagedata r:id="rId11" o:title="Карта градостроительного зонирования МО СП «село Средние Пахачи» на сайт"/>
          </v:shape>
        </w:pict>
      </w:r>
    </w:p>
    <w:p w:rsidR="00474566" w:rsidRPr="0041585D" w:rsidRDefault="00474566" w:rsidP="00A87FDC">
      <w:pPr>
        <w:pStyle w:val="2"/>
        <w:rPr>
          <w:rFonts w:cs="Times New Roman"/>
        </w:rPr>
      </w:pPr>
      <w:bookmarkStart w:id="172" w:name="_Toc252392650"/>
      <w:bookmarkStart w:id="173" w:name="_Toc281463956"/>
      <w:r w:rsidRPr="0041585D">
        <w:rPr>
          <w:rFonts w:cs="Times New Roman"/>
          <w:lang w:val="en-US"/>
        </w:rPr>
        <w:lastRenderedPageBreak/>
        <w:t>III</w:t>
      </w:r>
      <w:r w:rsidRPr="0041585D">
        <w:rPr>
          <w:rFonts w:cs="Times New Roman"/>
        </w:rPr>
        <w:t>. ГРАДОСТРОИТЕЛЬНЫЕ РЕГЛАМЕНТЫ</w:t>
      </w:r>
      <w:bookmarkEnd w:id="172"/>
      <w:bookmarkEnd w:id="173"/>
    </w:p>
    <w:p w:rsidR="005B74A0" w:rsidRPr="0041585D" w:rsidRDefault="005B74A0" w:rsidP="00795C4F">
      <w:pPr>
        <w:keepNext/>
        <w:jc w:val="center"/>
        <w:rPr>
          <w:b/>
          <w:highlight w:val="yellow"/>
          <w:u w:val="single"/>
        </w:rPr>
      </w:pPr>
    </w:p>
    <w:p w:rsidR="00CC01C2" w:rsidRPr="00664A1A" w:rsidRDefault="00AC7DEC" w:rsidP="00664A1A">
      <w:pPr>
        <w:pStyle w:val="36"/>
      </w:pPr>
      <w:bookmarkStart w:id="174" w:name="_Toc281463957"/>
      <w:r w:rsidRPr="00664A1A">
        <w:t xml:space="preserve">ЗОНА </w:t>
      </w:r>
      <w:r w:rsidR="00EB0D53" w:rsidRPr="00664A1A">
        <w:t>ЗАСТРОЙКИ МАЛОЭТАЖНЫМИ ЖИЛЫМИ ДОМАМИ (Ж</w:t>
      </w:r>
      <w:r w:rsidR="00795C4F" w:rsidRPr="00664A1A">
        <w:t xml:space="preserve"> 2</w:t>
      </w:r>
      <w:r w:rsidR="00CC01C2" w:rsidRPr="00664A1A">
        <w:t>)</w:t>
      </w:r>
      <w:bookmarkEnd w:id="174"/>
    </w:p>
    <w:p w:rsidR="00CC01C2" w:rsidRPr="0041585D" w:rsidRDefault="00CC01C2" w:rsidP="00653D28">
      <w:pPr>
        <w:keepNext/>
        <w:jc w:val="center"/>
        <w:rPr>
          <w:b/>
          <w:u w:val="single"/>
        </w:rPr>
      </w:pPr>
    </w:p>
    <w:p w:rsidR="00CC01C2" w:rsidRPr="0041585D" w:rsidRDefault="00CC01C2" w:rsidP="00653D28">
      <w:pPr>
        <w:keepNext/>
        <w:rPr>
          <w:b/>
          <w:sz w:val="20"/>
        </w:rPr>
      </w:pPr>
      <w:r w:rsidRPr="0041585D">
        <w:rPr>
          <w:b/>
          <w:sz w:val="20"/>
        </w:rPr>
        <w:t>1.   ОСНОВНЫЕ ВИДЫ РАЗРЕШЁННОГО ИСПОЛЬЗОВАНИЯ</w:t>
      </w:r>
    </w:p>
    <w:p w:rsidR="00CC01C2" w:rsidRPr="0041585D" w:rsidRDefault="00CC01C2" w:rsidP="00653D28">
      <w:pPr>
        <w:keepNext/>
        <w:rPr>
          <w:b/>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CC01C2" w:rsidRPr="0041585D" w:rsidTr="00632435">
        <w:trPr>
          <w:trHeight w:val="552"/>
        </w:trPr>
        <w:tc>
          <w:tcPr>
            <w:tcW w:w="2802" w:type="dxa"/>
            <w:vAlign w:val="center"/>
          </w:tcPr>
          <w:p w:rsidR="00CC01C2" w:rsidRPr="0041585D" w:rsidRDefault="00632435" w:rsidP="00F93B73">
            <w:pPr>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CC01C2" w:rsidRPr="0041585D" w:rsidRDefault="00632435" w:rsidP="00F93B73">
            <w:pPr>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CC01C2" w:rsidRPr="0041585D" w:rsidRDefault="00632435" w:rsidP="00F93B73">
            <w:pPr>
              <w:jc w:val="center"/>
              <w:rPr>
                <w:b/>
                <w:sz w:val="16"/>
                <w:szCs w:val="16"/>
              </w:rPr>
            </w:pPr>
            <w:r w:rsidRPr="00206325">
              <w:rPr>
                <w:b/>
                <w:sz w:val="14"/>
                <w:szCs w:val="14"/>
              </w:rPr>
              <w:t>ОГРАНИЧЕНИЯ ИСПОЛЬЗОВАНИЯ ЗЕМЕЛЬНЫХ УЧАСТКОВ И ОКС</w:t>
            </w:r>
          </w:p>
        </w:tc>
      </w:tr>
      <w:tr w:rsidR="00CC01C2" w:rsidRPr="0041585D" w:rsidTr="00632435">
        <w:tc>
          <w:tcPr>
            <w:tcW w:w="2802" w:type="dxa"/>
          </w:tcPr>
          <w:p w:rsidR="00CC01C2" w:rsidRPr="0041585D" w:rsidRDefault="00CC01C2" w:rsidP="00F93B73">
            <w:pPr>
              <w:rPr>
                <w:sz w:val="20"/>
                <w:szCs w:val="20"/>
              </w:rPr>
            </w:pPr>
            <w:r w:rsidRPr="0041585D">
              <w:rPr>
                <w:sz w:val="20"/>
                <w:szCs w:val="20"/>
              </w:rPr>
              <w:t>Многоквартирные жилые дома</w:t>
            </w:r>
          </w:p>
        </w:tc>
        <w:tc>
          <w:tcPr>
            <w:tcW w:w="3969" w:type="dxa"/>
          </w:tcPr>
          <w:p w:rsidR="00632435" w:rsidRDefault="00632435" w:rsidP="00632435">
            <w:pPr>
              <w:rPr>
                <w:sz w:val="20"/>
                <w:szCs w:val="20"/>
              </w:rPr>
            </w:pPr>
            <w:r>
              <w:rPr>
                <w:sz w:val="20"/>
                <w:szCs w:val="20"/>
              </w:rPr>
              <w:t xml:space="preserve">Этажность –до </w:t>
            </w:r>
            <w:r w:rsidR="00BC2D4A">
              <w:rPr>
                <w:sz w:val="20"/>
                <w:szCs w:val="20"/>
              </w:rPr>
              <w:t>3</w:t>
            </w:r>
            <w:r w:rsidRPr="0041585D">
              <w:rPr>
                <w:sz w:val="20"/>
                <w:szCs w:val="20"/>
              </w:rPr>
              <w:t xml:space="preserve"> эт.</w:t>
            </w:r>
          </w:p>
          <w:p w:rsidR="00632435" w:rsidRDefault="00632435" w:rsidP="00632435">
            <w:pPr>
              <w:rPr>
                <w:sz w:val="20"/>
                <w:szCs w:val="20"/>
              </w:rPr>
            </w:pPr>
            <w:r>
              <w:rPr>
                <w:sz w:val="20"/>
                <w:szCs w:val="20"/>
              </w:rPr>
              <w:t>Отступ от красной линии – не менее 3 м.</w:t>
            </w:r>
          </w:p>
          <w:p w:rsidR="00632435" w:rsidRDefault="00632435" w:rsidP="00632435">
            <w:pPr>
              <w:rPr>
                <w:sz w:val="20"/>
                <w:szCs w:val="20"/>
              </w:rPr>
            </w:pPr>
            <w:r>
              <w:rPr>
                <w:sz w:val="20"/>
                <w:szCs w:val="20"/>
              </w:rPr>
              <w:t xml:space="preserve">Минимальная площадь земельного участка – </w:t>
            </w:r>
            <w:r w:rsidR="00BC2D4A">
              <w:rPr>
                <w:sz w:val="20"/>
                <w:szCs w:val="20"/>
              </w:rPr>
              <w:t>4</w:t>
            </w:r>
            <w:r>
              <w:rPr>
                <w:sz w:val="20"/>
                <w:szCs w:val="20"/>
              </w:rPr>
              <w:t>00 кв.м.</w:t>
            </w:r>
          </w:p>
          <w:p w:rsidR="00CC01C2" w:rsidRPr="0041585D" w:rsidRDefault="00632435" w:rsidP="00F93B73">
            <w:pPr>
              <w:rPr>
                <w:sz w:val="20"/>
                <w:szCs w:val="20"/>
              </w:rPr>
            </w:pPr>
            <w:r>
              <w:rPr>
                <w:sz w:val="20"/>
                <w:szCs w:val="20"/>
              </w:rPr>
              <w:t>Максимальный процент застройки - 45</w:t>
            </w:r>
          </w:p>
        </w:tc>
        <w:tc>
          <w:tcPr>
            <w:tcW w:w="3360" w:type="dxa"/>
            <w:vMerge w:val="restart"/>
          </w:tcPr>
          <w:p w:rsidR="00CC01C2" w:rsidRDefault="00CC01C2" w:rsidP="00653D28">
            <w:pPr>
              <w:jc w:val="both"/>
              <w:rPr>
                <w:sz w:val="20"/>
                <w:szCs w:val="20"/>
              </w:rPr>
            </w:pPr>
            <w:r w:rsidRPr="0041585D">
              <w:rPr>
                <w:sz w:val="20"/>
                <w:szCs w:val="20"/>
              </w:rPr>
              <w:t>Максимальный процент застройки, а также размеры земельных участков определяются в соответствии с Приложениями 3, 7 к СНиПу 2.07.01-89* «Градостроительство. Планировка и застройка городских и сельских поселений», СП 30-102-99 «Планировка и застройка территорий малоэтажного жилищного строительства», региональными и местными нормативами градостроительного проектирования</w:t>
            </w:r>
            <w:r w:rsidR="002A1159">
              <w:rPr>
                <w:sz w:val="20"/>
                <w:szCs w:val="20"/>
              </w:rPr>
              <w:t>.</w:t>
            </w:r>
          </w:p>
          <w:p w:rsidR="002A1159" w:rsidRDefault="002A1159" w:rsidP="002A1159">
            <w:pPr>
              <w:autoSpaceDE w:val="0"/>
              <w:autoSpaceDN w:val="0"/>
              <w:adjustRightInd w:val="0"/>
              <w:ind w:left="33"/>
              <w:jc w:val="both"/>
              <w:rPr>
                <w:rFonts w:eastAsia="Calibri"/>
                <w:sz w:val="20"/>
                <w:szCs w:val="20"/>
                <w:lang w:eastAsia="ru-RU"/>
              </w:rPr>
            </w:pPr>
            <w:r>
              <w:rPr>
                <w:sz w:val="20"/>
                <w:szCs w:val="20"/>
              </w:rPr>
              <w:t xml:space="preserve">Иные требования к размещению общеобразовательных учреждений установлены </w:t>
            </w:r>
            <w:r>
              <w:rPr>
                <w:rFonts w:eastAsia="Calibri"/>
                <w:sz w:val="20"/>
                <w:szCs w:val="20"/>
                <w:lang w:eastAsia="ru-RU"/>
              </w:rPr>
              <w:t>СанПиН 2.4.2.1178-02</w:t>
            </w:r>
          </w:p>
          <w:p w:rsidR="002A1159" w:rsidRDefault="002A1159" w:rsidP="002A1159">
            <w:pPr>
              <w:autoSpaceDE w:val="0"/>
              <w:autoSpaceDN w:val="0"/>
              <w:adjustRightInd w:val="0"/>
              <w:ind w:left="33"/>
              <w:jc w:val="both"/>
              <w:rPr>
                <w:rFonts w:eastAsia="Calibri"/>
                <w:sz w:val="20"/>
                <w:szCs w:val="20"/>
                <w:lang w:eastAsia="ru-RU"/>
              </w:rPr>
            </w:pPr>
            <w:r>
              <w:rPr>
                <w:rFonts w:eastAsia="Calibri"/>
                <w:sz w:val="20"/>
                <w:szCs w:val="20"/>
                <w:lang w:eastAsia="ru-RU"/>
              </w:rPr>
              <w:t>Гигиенические требования к условиям обучения в общеобразовательных учреждениях</w:t>
            </w:r>
            <w:r w:rsidR="009B2BD0">
              <w:rPr>
                <w:rFonts w:eastAsia="Calibri"/>
                <w:sz w:val="20"/>
                <w:szCs w:val="20"/>
                <w:lang w:eastAsia="ru-RU"/>
              </w:rPr>
              <w:t>.</w:t>
            </w:r>
          </w:p>
          <w:p w:rsidR="009B2BD0" w:rsidRPr="002A1159" w:rsidRDefault="009B2BD0" w:rsidP="002A1159">
            <w:pPr>
              <w:autoSpaceDE w:val="0"/>
              <w:autoSpaceDN w:val="0"/>
              <w:adjustRightInd w:val="0"/>
              <w:ind w:left="33"/>
              <w:jc w:val="both"/>
              <w:rPr>
                <w:rFonts w:eastAsia="Calibri"/>
                <w:sz w:val="20"/>
                <w:szCs w:val="20"/>
                <w:lang w:eastAsia="ru-RU"/>
              </w:rPr>
            </w:pPr>
            <w:r>
              <w:rPr>
                <w:sz w:val="20"/>
                <w:szCs w:val="20"/>
              </w:rPr>
              <w:t>Не допускается размещение объектов капитального строительства в границах ориентировочных санитарно-защитных зон</w:t>
            </w:r>
          </w:p>
        </w:tc>
      </w:tr>
      <w:tr w:rsidR="00CC01C2" w:rsidRPr="0041585D" w:rsidTr="00632435">
        <w:tc>
          <w:tcPr>
            <w:tcW w:w="2802" w:type="dxa"/>
          </w:tcPr>
          <w:p w:rsidR="00CC01C2" w:rsidRPr="0041585D" w:rsidRDefault="00CC01C2" w:rsidP="00F93B73">
            <w:pPr>
              <w:rPr>
                <w:sz w:val="20"/>
                <w:szCs w:val="20"/>
              </w:rPr>
            </w:pPr>
            <w:r w:rsidRPr="0041585D">
              <w:rPr>
                <w:sz w:val="20"/>
                <w:szCs w:val="20"/>
              </w:rPr>
              <w:t>Объекты дошкольного образования</w:t>
            </w:r>
          </w:p>
        </w:tc>
        <w:tc>
          <w:tcPr>
            <w:tcW w:w="3969" w:type="dxa"/>
          </w:tcPr>
          <w:p w:rsidR="00632435" w:rsidRPr="0041585D" w:rsidRDefault="00632435" w:rsidP="00632435">
            <w:pPr>
              <w:rPr>
                <w:sz w:val="20"/>
                <w:szCs w:val="20"/>
              </w:rPr>
            </w:pPr>
            <w:r w:rsidRPr="0041585D">
              <w:rPr>
                <w:sz w:val="20"/>
                <w:szCs w:val="20"/>
              </w:rPr>
              <w:t>Этажность - до 2 эт.</w:t>
            </w:r>
          </w:p>
          <w:p w:rsidR="00632435" w:rsidRDefault="00632435" w:rsidP="00632435">
            <w:pPr>
              <w:rPr>
                <w:sz w:val="20"/>
                <w:szCs w:val="20"/>
              </w:rPr>
            </w:pPr>
            <w:r w:rsidRPr="0041585D">
              <w:rPr>
                <w:sz w:val="20"/>
                <w:szCs w:val="20"/>
              </w:rPr>
              <w:t>Высота - до 1</w:t>
            </w:r>
            <w:r w:rsidR="007A6FC6">
              <w:rPr>
                <w:sz w:val="20"/>
                <w:szCs w:val="20"/>
              </w:rPr>
              <w:t>2</w:t>
            </w:r>
            <w:r w:rsidRPr="0041585D">
              <w:rPr>
                <w:sz w:val="20"/>
                <w:szCs w:val="20"/>
              </w:rPr>
              <w:t xml:space="preserve"> м.</w:t>
            </w:r>
          </w:p>
          <w:p w:rsidR="00632435" w:rsidRPr="0041585D" w:rsidRDefault="00632435" w:rsidP="00632435">
            <w:pPr>
              <w:rPr>
                <w:sz w:val="20"/>
                <w:szCs w:val="20"/>
              </w:rPr>
            </w:pPr>
            <w:r>
              <w:rPr>
                <w:sz w:val="20"/>
                <w:szCs w:val="20"/>
              </w:rPr>
              <w:t>Отступ от красной линии – не менее 25 м.</w:t>
            </w:r>
          </w:p>
          <w:p w:rsidR="00632435" w:rsidRPr="0041585D" w:rsidRDefault="00632435" w:rsidP="00632435">
            <w:pPr>
              <w:rPr>
                <w:sz w:val="20"/>
                <w:szCs w:val="20"/>
              </w:rPr>
            </w:pPr>
            <w:r w:rsidRPr="0041585D">
              <w:rPr>
                <w:sz w:val="20"/>
                <w:szCs w:val="20"/>
              </w:rPr>
              <w:t>Минимальный процент спортивно-игровых площадок - 20.</w:t>
            </w:r>
          </w:p>
          <w:p w:rsidR="00632435" w:rsidRPr="0041585D" w:rsidRDefault="00632435" w:rsidP="00632435">
            <w:pPr>
              <w:rPr>
                <w:sz w:val="20"/>
                <w:szCs w:val="20"/>
              </w:rPr>
            </w:pPr>
            <w:r w:rsidRPr="0041585D">
              <w:rPr>
                <w:sz w:val="20"/>
                <w:szCs w:val="20"/>
              </w:rPr>
              <w:t xml:space="preserve">Максимальный процент застройки земельного участка - </w:t>
            </w:r>
            <w:r>
              <w:rPr>
                <w:sz w:val="20"/>
                <w:szCs w:val="20"/>
              </w:rPr>
              <w:t>20</w:t>
            </w:r>
            <w:r w:rsidRPr="0041585D">
              <w:rPr>
                <w:sz w:val="20"/>
                <w:szCs w:val="20"/>
              </w:rPr>
              <w:t>.</w:t>
            </w:r>
          </w:p>
          <w:p w:rsidR="00CC01C2" w:rsidRPr="0041585D" w:rsidRDefault="00632435" w:rsidP="00632435">
            <w:pPr>
              <w:rPr>
                <w:sz w:val="20"/>
                <w:szCs w:val="20"/>
              </w:rPr>
            </w:pPr>
            <w:r w:rsidRPr="0041585D">
              <w:rPr>
                <w:sz w:val="20"/>
                <w:szCs w:val="20"/>
              </w:rPr>
              <w:t>Ми</w:t>
            </w:r>
            <w:r>
              <w:rPr>
                <w:sz w:val="20"/>
                <w:szCs w:val="20"/>
              </w:rPr>
              <w:t>нимальный процент озеленения – 5</w:t>
            </w:r>
            <w:r w:rsidRPr="0041585D">
              <w:rPr>
                <w:sz w:val="20"/>
                <w:szCs w:val="20"/>
              </w:rPr>
              <w:t>0</w:t>
            </w:r>
          </w:p>
        </w:tc>
        <w:tc>
          <w:tcPr>
            <w:tcW w:w="3360" w:type="dxa"/>
            <w:vMerge/>
          </w:tcPr>
          <w:p w:rsidR="00CC01C2" w:rsidRPr="0041585D" w:rsidRDefault="00CC01C2" w:rsidP="00F93B73">
            <w:pPr>
              <w:rPr>
                <w:sz w:val="20"/>
                <w:szCs w:val="20"/>
              </w:rPr>
            </w:pPr>
          </w:p>
        </w:tc>
      </w:tr>
      <w:tr w:rsidR="00CC01C2" w:rsidRPr="0041585D" w:rsidTr="00632435">
        <w:tc>
          <w:tcPr>
            <w:tcW w:w="2802" w:type="dxa"/>
          </w:tcPr>
          <w:p w:rsidR="00CC01C2" w:rsidRPr="0041585D" w:rsidRDefault="00CC01C2" w:rsidP="00F93B73">
            <w:pPr>
              <w:rPr>
                <w:sz w:val="20"/>
                <w:szCs w:val="20"/>
              </w:rPr>
            </w:pPr>
            <w:r w:rsidRPr="0041585D">
              <w:rPr>
                <w:sz w:val="20"/>
                <w:szCs w:val="20"/>
              </w:rPr>
              <w:t>Объекты общеобразовательного назначения</w:t>
            </w:r>
          </w:p>
        </w:tc>
        <w:tc>
          <w:tcPr>
            <w:tcW w:w="3969" w:type="dxa"/>
          </w:tcPr>
          <w:p w:rsidR="00632435" w:rsidRPr="0041585D" w:rsidRDefault="00632435" w:rsidP="00632435">
            <w:pPr>
              <w:rPr>
                <w:sz w:val="20"/>
                <w:szCs w:val="20"/>
              </w:rPr>
            </w:pPr>
            <w:r w:rsidRPr="0041585D">
              <w:rPr>
                <w:sz w:val="20"/>
                <w:szCs w:val="20"/>
              </w:rPr>
              <w:t xml:space="preserve">Этажность </w:t>
            </w:r>
            <w:r>
              <w:rPr>
                <w:sz w:val="20"/>
                <w:szCs w:val="20"/>
              </w:rPr>
              <w:t>–</w:t>
            </w:r>
            <w:r w:rsidRPr="0041585D">
              <w:rPr>
                <w:sz w:val="20"/>
                <w:szCs w:val="20"/>
              </w:rPr>
              <w:t xml:space="preserve"> до </w:t>
            </w:r>
            <w:r w:rsidR="00B54480">
              <w:rPr>
                <w:sz w:val="20"/>
                <w:szCs w:val="20"/>
              </w:rPr>
              <w:t>2</w:t>
            </w:r>
            <w:r w:rsidRPr="0041585D">
              <w:rPr>
                <w:sz w:val="20"/>
                <w:szCs w:val="20"/>
              </w:rPr>
              <w:t xml:space="preserve"> эт.</w:t>
            </w:r>
          </w:p>
          <w:p w:rsidR="00632435" w:rsidRDefault="00632435" w:rsidP="00632435">
            <w:pPr>
              <w:rPr>
                <w:sz w:val="20"/>
                <w:szCs w:val="20"/>
              </w:rPr>
            </w:pPr>
            <w:r w:rsidRPr="0041585D">
              <w:rPr>
                <w:sz w:val="20"/>
                <w:szCs w:val="20"/>
              </w:rPr>
              <w:t xml:space="preserve">Высота </w:t>
            </w:r>
            <w:r>
              <w:rPr>
                <w:sz w:val="20"/>
                <w:szCs w:val="20"/>
              </w:rPr>
              <w:t>–</w:t>
            </w:r>
            <w:r w:rsidRPr="0041585D">
              <w:rPr>
                <w:sz w:val="20"/>
                <w:szCs w:val="20"/>
              </w:rPr>
              <w:t xml:space="preserve"> до 1</w:t>
            </w:r>
            <w:r w:rsidR="007A6FC6">
              <w:rPr>
                <w:sz w:val="20"/>
                <w:szCs w:val="20"/>
              </w:rPr>
              <w:t>2</w:t>
            </w:r>
            <w:r w:rsidRPr="0041585D">
              <w:rPr>
                <w:sz w:val="20"/>
                <w:szCs w:val="20"/>
              </w:rPr>
              <w:t xml:space="preserve"> м.</w:t>
            </w:r>
          </w:p>
          <w:p w:rsidR="00632435" w:rsidRPr="0041585D" w:rsidRDefault="00632435" w:rsidP="00632435">
            <w:pPr>
              <w:rPr>
                <w:sz w:val="20"/>
                <w:szCs w:val="20"/>
              </w:rPr>
            </w:pPr>
            <w:r>
              <w:rPr>
                <w:sz w:val="20"/>
                <w:szCs w:val="20"/>
              </w:rPr>
              <w:t>Отступ от красной линии – не менее 25 м.</w:t>
            </w:r>
          </w:p>
          <w:p w:rsidR="00632435" w:rsidRPr="0041585D" w:rsidRDefault="00632435" w:rsidP="00632435">
            <w:pPr>
              <w:rPr>
                <w:sz w:val="20"/>
                <w:szCs w:val="20"/>
              </w:rPr>
            </w:pPr>
            <w:r w:rsidRPr="0041585D">
              <w:rPr>
                <w:sz w:val="20"/>
                <w:szCs w:val="20"/>
              </w:rPr>
              <w:t>Минимальный процент</w:t>
            </w:r>
            <w:r>
              <w:rPr>
                <w:sz w:val="20"/>
                <w:szCs w:val="20"/>
              </w:rPr>
              <w:t xml:space="preserve"> спортивно-игровых площадок – 20</w:t>
            </w:r>
            <w:r w:rsidRPr="0041585D">
              <w:rPr>
                <w:sz w:val="20"/>
                <w:szCs w:val="20"/>
              </w:rPr>
              <w:t>.</w:t>
            </w:r>
          </w:p>
          <w:p w:rsidR="00CC01C2" w:rsidRPr="0041585D" w:rsidRDefault="00632435" w:rsidP="00632435">
            <w:pPr>
              <w:rPr>
                <w:sz w:val="20"/>
                <w:szCs w:val="20"/>
              </w:rPr>
            </w:pPr>
            <w:r w:rsidRPr="0041585D">
              <w:rPr>
                <w:sz w:val="20"/>
                <w:szCs w:val="20"/>
              </w:rPr>
              <w:t>Ми</w:t>
            </w:r>
            <w:r>
              <w:rPr>
                <w:sz w:val="20"/>
                <w:szCs w:val="20"/>
              </w:rPr>
              <w:t>нимальный процент озеленения – 5</w:t>
            </w:r>
            <w:r w:rsidRPr="0041585D">
              <w:rPr>
                <w:sz w:val="20"/>
                <w:szCs w:val="20"/>
              </w:rPr>
              <w:t>0</w:t>
            </w:r>
          </w:p>
        </w:tc>
        <w:tc>
          <w:tcPr>
            <w:tcW w:w="3360" w:type="dxa"/>
            <w:vMerge/>
          </w:tcPr>
          <w:p w:rsidR="00CC01C2" w:rsidRPr="0041585D" w:rsidRDefault="00CC01C2" w:rsidP="00F93B73">
            <w:pPr>
              <w:rPr>
                <w:sz w:val="20"/>
                <w:szCs w:val="20"/>
              </w:rPr>
            </w:pPr>
          </w:p>
        </w:tc>
      </w:tr>
    </w:tbl>
    <w:p w:rsidR="009B2BD0" w:rsidRDefault="009B2BD0" w:rsidP="00CC01C2">
      <w:pPr>
        <w:rPr>
          <w:b/>
          <w:sz w:val="20"/>
        </w:rPr>
      </w:pPr>
    </w:p>
    <w:p w:rsidR="00CC01C2" w:rsidRPr="0041585D" w:rsidRDefault="00CC01C2" w:rsidP="00CC01C2">
      <w:pPr>
        <w:rPr>
          <w:b/>
          <w:sz w:val="20"/>
        </w:rPr>
      </w:pPr>
      <w:r w:rsidRPr="0041585D">
        <w:rPr>
          <w:b/>
          <w:sz w:val="20"/>
        </w:rPr>
        <w:t xml:space="preserve">2.   ВСПОМОГАТЕЛЬНЫЕ ВИДЫ РАЗРЕШЁННОГО ИСПОЛЬЗОВАНИЯ </w:t>
      </w:r>
    </w:p>
    <w:p w:rsidR="009A7881" w:rsidRPr="0041585D" w:rsidRDefault="009A7881" w:rsidP="00CC01C2">
      <w:pPr>
        <w:rPr>
          <w:b/>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CC01C2" w:rsidRPr="0041585D" w:rsidTr="002A1159">
        <w:trPr>
          <w:trHeight w:val="384"/>
        </w:trPr>
        <w:tc>
          <w:tcPr>
            <w:tcW w:w="2802" w:type="dxa"/>
            <w:vAlign w:val="center"/>
          </w:tcPr>
          <w:p w:rsidR="00CC01C2" w:rsidRPr="0041585D" w:rsidRDefault="002A1159" w:rsidP="00F93B73">
            <w:pPr>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CC01C2" w:rsidRPr="0041585D" w:rsidRDefault="002A1159" w:rsidP="00F93B73">
            <w:pPr>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CC01C2" w:rsidRPr="0041585D" w:rsidRDefault="002A1159" w:rsidP="00F93B73">
            <w:pPr>
              <w:jc w:val="center"/>
              <w:rPr>
                <w:b/>
                <w:sz w:val="16"/>
                <w:szCs w:val="16"/>
              </w:rPr>
            </w:pPr>
            <w:r w:rsidRPr="00206325">
              <w:rPr>
                <w:b/>
                <w:sz w:val="14"/>
                <w:szCs w:val="14"/>
              </w:rPr>
              <w:t>ОГРАНИЧЕНИЯ ИСПОЛЬЗОВАНИЯ ЗЕМЕЛЬНЫХ УЧАСТКОВ И ОКС</w:t>
            </w:r>
          </w:p>
        </w:tc>
      </w:tr>
      <w:tr w:rsidR="00CC01C2" w:rsidRPr="0041585D" w:rsidTr="002A1159">
        <w:trPr>
          <w:trHeight w:val="206"/>
        </w:trPr>
        <w:tc>
          <w:tcPr>
            <w:tcW w:w="2802" w:type="dxa"/>
          </w:tcPr>
          <w:p w:rsidR="00CC01C2" w:rsidRPr="0041585D" w:rsidRDefault="00CC01C2" w:rsidP="00F93B73">
            <w:pPr>
              <w:rPr>
                <w:sz w:val="20"/>
                <w:szCs w:val="20"/>
              </w:rPr>
            </w:pPr>
            <w:r w:rsidRPr="0041585D">
              <w:rPr>
                <w:sz w:val="20"/>
                <w:szCs w:val="20"/>
              </w:rPr>
              <w:t>Объекты инженерно-технического обеспечения</w:t>
            </w:r>
          </w:p>
        </w:tc>
        <w:tc>
          <w:tcPr>
            <w:tcW w:w="3969" w:type="dxa"/>
          </w:tcPr>
          <w:p w:rsidR="002A1159" w:rsidRDefault="002A1159" w:rsidP="00F93B73">
            <w:pPr>
              <w:rPr>
                <w:sz w:val="20"/>
                <w:szCs w:val="20"/>
              </w:rPr>
            </w:pPr>
            <w:r>
              <w:rPr>
                <w:sz w:val="20"/>
                <w:szCs w:val="20"/>
              </w:rPr>
              <w:t>Этажность – до 2</w:t>
            </w:r>
            <w:r w:rsidR="00CC01C2" w:rsidRPr="0041585D">
              <w:rPr>
                <w:sz w:val="20"/>
                <w:szCs w:val="20"/>
              </w:rPr>
              <w:t xml:space="preserve"> эт.</w:t>
            </w:r>
            <w:r w:rsidRPr="0041585D">
              <w:rPr>
                <w:sz w:val="20"/>
                <w:szCs w:val="20"/>
              </w:rPr>
              <w:t xml:space="preserve"> </w:t>
            </w:r>
          </w:p>
          <w:p w:rsidR="00CC01C2" w:rsidRPr="0041585D" w:rsidRDefault="002A1159" w:rsidP="00F93B73">
            <w:pPr>
              <w:rPr>
                <w:sz w:val="20"/>
                <w:szCs w:val="20"/>
              </w:rPr>
            </w:pPr>
            <w:r w:rsidRPr="0041585D">
              <w:rPr>
                <w:sz w:val="20"/>
                <w:szCs w:val="20"/>
              </w:rPr>
              <w:t>Строительство осуществлять в соответствии со строительными нормами и правилами, техническими регламентами</w:t>
            </w:r>
          </w:p>
        </w:tc>
        <w:tc>
          <w:tcPr>
            <w:tcW w:w="3417" w:type="dxa"/>
          </w:tcPr>
          <w:p w:rsidR="00CC01C2" w:rsidRPr="0041585D" w:rsidRDefault="00CC01C2" w:rsidP="00F93B73">
            <w:pPr>
              <w:rPr>
                <w:sz w:val="20"/>
                <w:szCs w:val="20"/>
              </w:rPr>
            </w:pPr>
          </w:p>
        </w:tc>
      </w:tr>
      <w:tr w:rsidR="00CC01C2" w:rsidRPr="0041585D" w:rsidTr="002A1159">
        <w:trPr>
          <w:trHeight w:val="206"/>
        </w:trPr>
        <w:tc>
          <w:tcPr>
            <w:tcW w:w="2802" w:type="dxa"/>
          </w:tcPr>
          <w:p w:rsidR="00CC01C2" w:rsidRPr="0041585D" w:rsidRDefault="00CC01C2" w:rsidP="00F93B73">
            <w:pPr>
              <w:rPr>
                <w:sz w:val="20"/>
                <w:szCs w:val="20"/>
              </w:rPr>
            </w:pPr>
            <w:r w:rsidRPr="0041585D">
              <w:rPr>
                <w:sz w:val="20"/>
                <w:szCs w:val="20"/>
              </w:rPr>
              <w:t>Объекты хранения индивидуального автомобильного транспорта</w:t>
            </w:r>
          </w:p>
        </w:tc>
        <w:tc>
          <w:tcPr>
            <w:tcW w:w="3969" w:type="dxa"/>
          </w:tcPr>
          <w:p w:rsidR="00CC01C2" w:rsidRPr="0041585D" w:rsidRDefault="00CC01C2" w:rsidP="00F93B73">
            <w:pPr>
              <w:rPr>
                <w:sz w:val="20"/>
                <w:szCs w:val="20"/>
              </w:rPr>
            </w:pPr>
            <w:r w:rsidRPr="0041585D">
              <w:rPr>
                <w:sz w:val="20"/>
                <w:szCs w:val="20"/>
              </w:rPr>
              <w:t>Высота - до 3 м</w:t>
            </w:r>
          </w:p>
        </w:tc>
        <w:tc>
          <w:tcPr>
            <w:tcW w:w="3417" w:type="dxa"/>
          </w:tcPr>
          <w:p w:rsidR="00CC01C2" w:rsidRPr="0041585D" w:rsidRDefault="00CC01C2" w:rsidP="00F93B73">
            <w:pPr>
              <w:rPr>
                <w:sz w:val="20"/>
                <w:szCs w:val="20"/>
              </w:rPr>
            </w:pPr>
            <w:r w:rsidRPr="0041585D">
              <w:rPr>
                <w:sz w:val="20"/>
                <w:szCs w:val="20"/>
              </w:rPr>
              <w:t>Отдельно стоящие</w:t>
            </w:r>
          </w:p>
        </w:tc>
      </w:tr>
      <w:tr w:rsidR="00CC01C2" w:rsidRPr="0041585D" w:rsidTr="002A1159">
        <w:trPr>
          <w:trHeight w:val="206"/>
        </w:trPr>
        <w:tc>
          <w:tcPr>
            <w:tcW w:w="2802" w:type="dxa"/>
          </w:tcPr>
          <w:p w:rsidR="00CC01C2" w:rsidRPr="0041585D" w:rsidRDefault="00CC01C2" w:rsidP="00F93B73">
            <w:pPr>
              <w:rPr>
                <w:sz w:val="20"/>
                <w:szCs w:val="20"/>
              </w:rPr>
            </w:pPr>
            <w:r w:rsidRPr="0041585D">
              <w:rPr>
                <w:sz w:val="20"/>
                <w:szCs w:val="20"/>
              </w:rPr>
              <w:t>Стоянки автомобильного транспорта</w:t>
            </w:r>
          </w:p>
        </w:tc>
        <w:tc>
          <w:tcPr>
            <w:tcW w:w="3969" w:type="dxa"/>
          </w:tcPr>
          <w:p w:rsidR="00CC01C2" w:rsidRPr="0041585D" w:rsidRDefault="00CC01C2" w:rsidP="00F93B73">
            <w:pPr>
              <w:rPr>
                <w:sz w:val="20"/>
                <w:szCs w:val="20"/>
              </w:rPr>
            </w:pPr>
          </w:p>
        </w:tc>
        <w:tc>
          <w:tcPr>
            <w:tcW w:w="3417" w:type="dxa"/>
          </w:tcPr>
          <w:p w:rsidR="00CC01C2" w:rsidRPr="0041585D" w:rsidRDefault="00CC01C2" w:rsidP="00F93B73">
            <w:pPr>
              <w:rPr>
                <w:sz w:val="20"/>
                <w:szCs w:val="20"/>
              </w:rPr>
            </w:pPr>
            <w:r w:rsidRPr="0041585D">
              <w:rPr>
                <w:sz w:val="20"/>
                <w:szCs w:val="20"/>
              </w:rPr>
              <w:t>Нормы расчета стоянок автомобилей предусмотреть в соответствии с Приложением 9 к СНиПу 2.07.01-89* «Градостроительство. Планировка и застройка городских и сельских поселений»</w:t>
            </w:r>
          </w:p>
        </w:tc>
      </w:tr>
    </w:tbl>
    <w:p w:rsidR="00CC01C2" w:rsidRPr="0041585D" w:rsidRDefault="00CC01C2" w:rsidP="00CC01C2">
      <w:pPr>
        <w:rPr>
          <w:b/>
          <w:sz w:val="20"/>
        </w:rPr>
      </w:pPr>
    </w:p>
    <w:p w:rsidR="00CC01C2" w:rsidRPr="0041585D" w:rsidRDefault="009A7881" w:rsidP="00795C4F">
      <w:pPr>
        <w:keepNext/>
        <w:rPr>
          <w:b/>
          <w:sz w:val="20"/>
        </w:rPr>
      </w:pPr>
      <w:r w:rsidRPr="0041585D">
        <w:rPr>
          <w:b/>
          <w:sz w:val="20"/>
        </w:rPr>
        <w:t xml:space="preserve">3.   УСЛОВНО РАЗРЕШЁННЫЕ ВИДЫ </w:t>
      </w:r>
      <w:r w:rsidR="00CC01C2" w:rsidRPr="0041585D">
        <w:rPr>
          <w:b/>
          <w:sz w:val="20"/>
        </w:rPr>
        <w:t xml:space="preserve">ИСПОЛЬЗОВАНИЯ </w:t>
      </w:r>
    </w:p>
    <w:p w:rsidR="009A7881" w:rsidRPr="0041585D" w:rsidRDefault="009A7881" w:rsidP="00795C4F">
      <w:pPr>
        <w:keepNext/>
        <w:rPr>
          <w:b/>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CC01C2" w:rsidRPr="0041585D" w:rsidTr="002A1159">
        <w:trPr>
          <w:trHeight w:val="384"/>
        </w:trPr>
        <w:tc>
          <w:tcPr>
            <w:tcW w:w="2802" w:type="dxa"/>
            <w:tcBorders>
              <w:top w:val="single" w:sz="8" w:space="0" w:color="auto"/>
              <w:left w:val="single" w:sz="8" w:space="0" w:color="auto"/>
              <w:bottom w:val="single" w:sz="8" w:space="0" w:color="auto"/>
              <w:right w:val="single" w:sz="8" w:space="0" w:color="auto"/>
            </w:tcBorders>
            <w:vAlign w:val="center"/>
          </w:tcPr>
          <w:p w:rsidR="00CC01C2" w:rsidRPr="0041585D" w:rsidRDefault="002A1159" w:rsidP="00795C4F">
            <w:pPr>
              <w:keepNext/>
              <w:tabs>
                <w:tab w:val="center" w:pos="4677"/>
                <w:tab w:val="right" w:pos="9355"/>
              </w:tabs>
              <w:jc w:val="center"/>
              <w:rPr>
                <w:b/>
                <w:sz w:val="20"/>
                <w:szCs w:val="20"/>
              </w:rPr>
            </w:pPr>
            <w:r w:rsidRPr="00206325">
              <w:rPr>
                <w:b/>
                <w:sz w:val="14"/>
                <w:szCs w:val="14"/>
              </w:rPr>
              <w:t>ВИДЫ РАЗРЕШЕННОГО ИСПОЛЬЗОВАНИЯ ЗЕМЕЛЬНЫХ УЧАСТКОВ И ОКС</w:t>
            </w:r>
          </w:p>
        </w:tc>
        <w:tc>
          <w:tcPr>
            <w:tcW w:w="3969" w:type="dxa"/>
            <w:tcBorders>
              <w:top w:val="single" w:sz="8" w:space="0" w:color="auto"/>
              <w:left w:val="single" w:sz="8" w:space="0" w:color="auto"/>
              <w:bottom w:val="single" w:sz="8" w:space="0" w:color="auto"/>
              <w:right w:val="single" w:sz="8" w:space="0" w:color="auto"/>
            </w:tcBorders>
            <w:vAlign w:val="center"/>
          </w:tcPr>
          <w:p w:rsidR="00CC01C2" w:rsidRPr="0041585D" w:rsidRDefault="002A1159" w:rsidP="00795C4F">
            <w:pPr>
              <w:keepNext/>
              <w:tabs>
                <w:tab w:val="center" w:pos="4677"/>
                <w:tab w:val="right" w:pos="9355"/>
              </w:tabs>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417" w:type="dxa"/>
            <w:tcBorders>
              <w:top w:val="single" w:sz="8" w:space="0" w:color="auto"/>
              <w:left w:val="single" w:sz="8" w:space="0" w:color="auto"/>
              <w:bottom w:val="single" w:sz="8" w:space="0" w:color="auto"/>
              <w:right w:val="single" w:sz="8" w:space="0" w:color="auto"/>
            </w:tcBorders>
            <w:vAlign w:val="center"/>
          </w:tcPr>
          <w:p w:rsidR="00CC01C2" w:rsidRPr="0041585D" w:rsidRDefault="002A1159" w:rsidP="00795C4F">
            <w:pPr>
              <w:keepNext/>
              <w:tabs>
                <w:tab w:val="center" w:pos="4677"/>
                <w:tab w:val="right" w:pos="9355"/>
              </w:tabs>
              <w:jc w:val="center"/>
              <w:rPr>
                <w:b/>
                <w:sz w:val="16"/>
                <w:szCs w:val="16"/>
              </w:rPr>
            </w:pPr>
            <w:r w:rsidRPr="00206325">
              <w:rPr>
                <w:b/>
                <w:sz w:val="14"/>
                <w:szCs w:val="14"/>
              </w:rPr>
              <w:t>ОГРАНИЧЕНИЯ ИСПОЛЬЗОВАНИЯ ЗЕМЕЛЬНЫХ УЧАСТКОВ И ОКС</w:t>
            </w:r>
          </w:p>
        </w:tc>
      </w:tr>
      <w:tr w:rsidR="00CC01C2" w:rsidRPr="0041585D" w:rsidTr="002A1159">
        <w:trPr>
          <w:trHeight w:val="206"/>
        </w:trPr>
        <w:tc>
          <w:tcPr>
            <w:tcW w:w="2802" w:type="dxa"/>
            <w:tcBorders>
              <w:top w:val="single" w:sz="8" w:space="0" w:color="auto"/>
              <w:left w:val="single" w:sz="8" w:space="0" w:color="auto"/>
              <w:bottom w:val="single" w:sz="8" w:space="0" w:color="auto"/>
              <w:right w:val="single" w:sz="8" w:space="0" w:color="auto"/>
            </w:tcBorders>
          </w:tcPr>
          <w:p w:rsidR="00CC01C2" w:rsidRPr="0041585D" w:rsidRDefault="00CC01C2" w:rsidP="00F93B73">
            <w:pPr>
              <w:tabs>
                <w:tab w:val="center" w:pos="4677"/>
                <w:tab w:val="right" w:pos="9355"/>
              </w:tabs>
              <w:rPr>
                <w:sz w:val="20"/>
                <w:szCs w:val="20"/>
              </w:rPr>
            </w:pPr>
            <w:r w:rsidRPr="0041585D">
              <w:rPr>
                <w:sz w:val="20"/>
                <w:szCs w:val="20"/>
              </w:rPr>
              <w:t>Многоквартирные жилые дома</w:t>
            </w:r>
          </w:p>
        </w:tc>
        <w:tc>
          <w:tcPr>
            <w:tcW w:w="3969" w:type="dxa"/>
            <w:tcBorders>
              <w:top w:val="single" w:sz="8" w:space="0" w:color="auto"/>
              <w:left w:val="single" w:sz="8" w:space="0" w:color="auto"/>
              <w:bottom w:val="single" w:sz="8" w:space="0" w:color="auto"/>
              <w:right w:val="single" w:sz="8" w:space="0" w:color="auto"/>
            </w:tcBorders>
          </w:tcPr>
          <w:p w:rsidR="00CC01C2" w:rsidRPr="002A1159" w:rsidRDefault="00CC01C2" w:rsidP="00F93B73">
            <w:pPr>
              <w:rPr>
                <w:sz w:val="20"/>
                <w:szCs w:val="20"/>
              </w:rPr>
            </w:pPr>
            <w:r w:rsidRPr="002A1159">
              <w:rPr>
                <w:sz w:val="20"/>
                <w:szCs w:val="20"/>
              </w:rPr>
              <w:t xml:space="preserve">Этажность - до </w:t>
            </w:r>
            <w:r w:rsidR="007A6FC6">
              <w:rPr>
                <w:sz w:val="20"/>
                <w:szCs w:val="20"/>
              </w:rPr>
              <w:t>4</w:t>
            </w:r>
            <w:r w:rsidRPr="002A1159">
              <w:rPr>
                <w:sz w:val="20"/>
                <w:szCs w:val="20"/>
              </w:rPr>
              <w:t xml:space="preserve"> эт.</w:t>
            </w:r>
          </w:p>
          <w:p w:rsidR="002A1159" w:rsidRDefault="002A1159" w:rsidP="002A1159">
            <w:pPr>
              <w:rPr>
                <w:sz w:val="20"/>
                <w:szCs w:val="20"/>
              </w:rPr>
            </w:pPr>
            <w:r>
              <w:rPr>
                <w:sz w:val="20"/>
                <w:szCs w:val="20"/>
              </w:rPr>
              <w:t>Отступ от красной линии – не менее 3 м.</w:t>
            </w:r>
          </w:p>
          <w:p w:rsidR="002A1159" w:rsidRDefault="002A1159" w:rsidP="002A1159">
            <w:pPr>
              <w:rPr>
                <w:sz w:val="20"/>
                <w:szCs w:val="20"/>
              </w:rPr>
            </w:pPr>
            <w:r>
              <w:rPr>
                <w:sz w:val="20"/>
                <w:szCs w:val="20"/>
              </w:rPr>
              <w:lastRenderedPageBreak/>
              <w:t>Минимальная площадь земельного участка – 300 кв.м.</w:t>
            </w:r>
          </w:p>
          <w:p w:rsidR="00CC01C2" w:rsidRPr="0041585D" w:rsidRDefault="002A1159" w:rsidP="002A1159">
            <w:pPr>
              <w:rPr>
                <w:sz w:val="20"/>
                <w:szCs w:val="20"/>
              </w:rPr>
            </w:pPr>
            <w:r>
              <w:rPr>
                <w:sz w:val="20"/>
                <w:szCs w:val="20"/>
              </w:rPr>
              <w:t>Максимальный процент застройки - 45</w:t>
            </w:r>
          </w:p>
        </w:tc>
        <w:tc>
          <w:tcPr>
            <w:tcW w:w="3417" w:type="dxa"/>
            <w:vMerge w:val="restart"/>
            <w:tcBorders>
              <w:left w:val="single" w:sz="8" w:space="0" w:color="auto"/>
              <w:right w:val="single" w:sz="8" w:space="0" w:color="auto"/>
            </w:tcBorders>
          </w:tcPr>
          <w:p w:rsidR="00CC01C2" w:rsidRPr="0041585D" w:rsidRDefault="00CC01C2" w:rsidP="00F93B73">
            <w:pPr>
              <w:tabs>
                <w:tab w:val="center" w:pos="4677"/>
                <w:tab w:val="right" w:pos="9355"/>
              </w:tabs>
              <w:rPr>
                <w:sz w:val="20"/>
                <w:szCs w:val="20"/>
              </w:rPr>
            </w:pPr>
          </w:p>
        </w:tc>
      </w:tr>
      <w:tr w:rsidR="00CC01C2" w:rsidRPr="0041585D" w:rsidTr="002A1159">
        <w:trPr>
          <w:trHeight w:val="206"/>
        </w:trPr>
        <w:tc>
          <w:tcPr>
            <w:tcW w:w="2802" w:type="dxa"/>
            <w:tcBorders>
              <w:top w:val="single" w:sz="8" w:space="0" w:color="auto"/>
              <w:left w:val="single" w:sz="8" w:space="0" w:color="auto"/>
              <w:bottom w:val="single" w:sz="8" w:space="0" w:color="auto"/>
              <w:right w:val="single" w:sz="8" w:space="0" w:color="auto"/>
            </w:tcBorders>
          </w:tcPr>
          <w:p w:rsidR="00CC01C2" w:rsidRPr="0041585D" w:rsidRDefault="00CC01C2" w:rsidP="00F93B73">
            <w:pPr>
              <w:tabs>
                <w:tab w:val="center" w:pos="4677"/>
                <w:tab w:val="right" w:pos="9355"/>
              </w:tabs>
              <w:rPr>
                <w:sz w:val="20"/>
                <w:szCs w:val="20"/>
              </w:rPr>
            </w:pPr>
            <w:r w:rsidRPr="0041585D">
              <w:rPr>
                <w:sz w:val="20"/>
                <w:szCs w:val="20"/>
              </w:rPr>
              <w:lastRenderedPageBreak/>
              <w:t>Объекты культового назначения</w:t>
            </w:r>
          </w:p>
        </w:tc>
        <w:tc>
          <w:tcPr>
            <w:tcW w:w="3969" w:type="dxa"/>
            <w:tcBorders>
              <w:top w:val="single" w:sz="8" w:space="0" w:color="auto"/>
              <w:left w:val="single" w:sz="8" w:space="0" w:color="auto"/>
              <w:bottom w:val="single" w:sz="8" w:space="0" w:color="auto"/>
              <w:right w:val="single" w:sz="8" w:space="0" w:color="auto"/>
            </w:tcBorders>
          </w:tcPr>
          <w:p w:rsidR="00CC01C2" w:rsidRPr="0041585D" w:rsidRDefault="00CC01C2" w:rsidP="00F93B73">
            <w:pPr>
              <w:rPr>
                <w:sz w:val="20"/>
                <w:szCs w:val="20"/>
              </w:rPr>
            </w:pPr>
            <w:r w:rsidRPr="0041585D">
              <w:rPr>
                <w:sz w:val="20"/>
                <w:szCs w:val="20"/>
              </w:rPr>
              <w:t>Высота – до 30 м</w:t>
            </w:r>
          </w:p>
        </w:tc>
        <w:tc>
          <w:tcPr>
            <w:tcW w:w="3417" w:type="dxa"/>
            <w:vMerge/>
            <w:tcBorders>
              <w:left w:val="single" w:sz="8" w:space="0" w:color="auto"/>
              <w:right w:val="single" w:sz="8" w:space="0" w:color="auto"/>
            </w:tcBorders>
          </w:tcPr>
          <w:p w:rsidR="00CC01C2" w:rsidRPr="0041585D" w:rsidRDefault="00CC01C2" w:rsidP="00F93B73">
            <w:pPr>
              <w:tabs>
                <w:tab w:val="center" w:pos="4677"/>
                <w:tab w:val="right" w:pos="9355"/>
              </w:tabs>
              <w:rPr>
                <w:sz w:val="20"/>
                <w:szCs w:val="20"/>
              </w:rPr>
            </w:pPr>
          </w:p>
        </w:tc>
      </w:tr>
      <w:tr w:rsidR="00CC01C2" w:rsidRPr="0041585D" w:rsidTr="002A1159">
        <w:trPr>
          <w:trHeight w:val="206"/>
        </w:trPr>
        <w:tc>
          <w:tcPr>
            <w:tcW w:w="2802" w:type="dxa"/>
            <w:tcBorders>
              <w:top w:val="single" w:sz="8" w:space="0" w:color="auto"/>
              <w:left w:val="single" w:sz="8" w:space="0" w:color="auto"/>
              <w:bottom w:val="single" w:sz="8" w:space="0" w:color="auto"/>
              <w:right w:val="single" w:sz="8" w:space="0" w:color="auto"/>
            </w:tcBorders>
          </w:tcPr>
          <w:p w:rsidR="00CC01C2" w:rsidRPr="0041585D" w:rsidRDefault="00CC01C2" w:rsidP="00F93B73">
            <w:pPr>
              <w:tabs>
                <w:tab w:val="center" w:pos="4677"/>
                <w:tab w:val="right" w:pos="9355"/>
              </w:tabs>
              <w:rPr>
                <w:sz w:val="20"/>
                <w:szCs w:val="20"/>
              </w:rPr>
            </w:pPr>
            <w:r w:rsidRPr="0041585D">
              <w:rPr>
                <w:sz w:val="20"/>
                <w:szCs w:val="20"/>
              </w:rPr>
              <w:t>Аптеки</w:t>
            </w:r>
          </w:p>
        </w:tc>
        <w:tc>
          <w:tcPr>
            <w:tcW w:w="3969" w:type="dxa"/>
            <w:tcBorders>
              <w:top w:val="single" w:sz="8" w:space="0" w:color="auto"/>
              <w:left w:val="single" w:sz="8" w:space="0" w:color="auto"/>
              <w:bottom w:val="single" w:sz="8" w:space="0" w:color="auto"/>
              <w:right w:val="single" w:sz="8" w:space="0" w:color="auto"/>
            </w:tcBorders>
          </w:tcPr>
          <w:p w:rsidR="00CC01C2" w:rsidRDefault="00CC01C2" w:rsidP="00F93B73">
            <w:pPr>
              <w:rPr>
                <w:sz w:val="20"/>
                <w:szCs w:val="20"/>
              </w:rPr>
            </w:pPr>
            <w:r w:rsidRPr="0041585D">
              <w:rPr>
                <w:sz w:val="20"/>
                <w:szCs w:val="20"/>
              </w:rPr>
              <w:t>Этажность – 1 эт.</w:t>
            </w:r>
          </w:p>
          <w:p w:rsidR="00D1465D" w:rsidRPr="0041585D" w:rsidRDefault="00D1465D" w:rsidP="00F93B73">
            <w:pPr>
              <w:rPr>
                <w:sz w:val="20"/>
                <w:szCs w:val="20"/>
              </w:rPr>
            </w:pPr>
            <w:r>
              <w:rPr>
                <w:sz w:val="20"/>
                <w:szCs w:val="20"/>
              </w:rPr>
              <w:t>Отдельно стоящие, встроенные в первые этажи многоквартирных жилых домов</w:t>
            </w:r>
          </w:p>
        </w:tc>
        <w:tc>
          <w:tcPr>
            <w:tcW w:w="3417" w:type="dxa"/>
            <w:vMerge/>
            <w:tcBorders>
              <w:left w:val="single" w:sz="8" w:space="0" w:color="auto"/>
              <w:bottom w:val="single" w:sz="8" w:space="0" w:color="auto"/>
              <w:right w:val="single" w:sz="8" w:space="0" w:color="auto"/>
            </w:tcBorders>
          </w:tcPr>
          <w:p w:rsidR="00CC01C2" w:rsidRPr="0041585D" w:rsidRDefault="00CC01C2" w:rsidP="00F93B73">
            <w:pPr>
              <w:tabs>
                <w:tab w:val="center" w:pos="4677"/>
                <w:tab w:val="right" w:pos="9355"/>
              </w:tabs>
              <w:rPr>
                <w:sz w:val="20"/>
                <w:szCs w:val="20"/>
              </w:rPr>
            </w:pPr>
          </w:p>
        </w:tc>
      </w:tr>
      <w:tr w:rsidR="00CC01C2" w:rsidRPr="0041585D" w:rsidTr="002A1159">
        <w:trPr>
          <w:trHeight w:val="206"/>
        </w:trPr>
        <w:tc>
          <w:tcPr>
            <w:tcW w:w="2802" w:type="dxa"/>
            <w:tcBorders>
              <w:top w:val="single" w:sz="8" w:space="0" w:color="auto"/>
              <w:left w:val="single" w:sz="8" w:space="0" w:color="auto"/>
              <w:bottom w:val="single" w:sz="8" w:space="0" w:color="auto"/>
              <w:right w:val="single" w:sz="8" w:space="0" w:color="auto"/>
            </w:tcBorders>
          </w:tcPr>
          <w:p w:rsidR="00CC01C2" w:rsidRPr="0041585D" w:rsidRDefault="00CC01C2" w:rsidP="00F93B73">
            <w:pPr>
              <w:tabs>
                <w:tab w:val="center" w:pos="4677"/>
                <w:tab w:val="right" w:pos="9355"/>
              </w:tabs>
              <w:rPr>
                <w:sz w:val="20"/>
                <w:szCs w:val="20"/>
              </w:rPr>
            </w:pPr>
            <w:r w:rsidRPr="0041585D">
              <w:rPr>
                <w:sz w:val="20"/>
                <w:szCs w:val="20"/>
              </w:rPr>
              <w:t>Отделение связи</w:t>
            </w:r>
          </w:p>
          <w:p w:rsidR="00CC01C2" w:rsidRPr="0041585D" w:rsidRDefault="00CC01C2" w:rsidP="00F93B73">
            <w:pPr>
              <w:tabs>
                <w:tab w:val="center" w:pos="4677"/>
                <w:tab w:val="right" w:pos="9355"/>
              </w:tabs>
              <w:rPr>
                <w:sz w:val="20"/>
                <w:szCs w:val="20"/>
              </w:rPr>
            </w:pPr>
            <w:r w:rsidRPr="0041585D">
              <w:rPr>
                <w:sz w:val="20"/>
                <w:szCs w:val="20"/>
              </w:rPr>
              <w:t>Объекты почтовой связи</w:t>
            </w:r>
          </w:p>
        </w:tc>
        <w:tc>
          <w:tcPr>
            <w:tcW w:w="3969" w:type="dxa"/>
            <w:tcBorders>
              <w:top w:val="single" w:sz="8" w:space="0" w:color="auto"/>
              <w:left w:val="single" w:sz="8" w:space="0" w:color="auto"/>
              <w:bottom w:val="single" w:sz="8" w:space="0" w:color="auto"/>
              <w:right w:val="single" w:sz="8" w:space="0" w:color="auto"/>
            </w:tcBorders>
          </w:tcPr>
          <w:p w:rsidR="00CC01C2" w:rsidRPr="0041585D" w:rsidRDefault="00CC01C2" w:rsidP="00F93B73">
            <w:pPr>
              <w:rPr>
                <w:sz w:val="20"/>
                <w:szCs w:val="20"/>
              </w:rPr>
            </w:pPr>
            <w:r w:rsidRPr="0041585D">
              <w:rPr>
                <w:sz w:val="20"/>
                <w:szCs w:val="20"/>
              </w:rPr>
              <w:t>Этажность – до 2 эт.</w:t>
            </w:r>
          </w:p>
          <w:p w:rsidR="00CC01C2" w:rsidRPr="0041585D" w:rsidRDefault="00CC01C2" w:rsidP="00F93B73">
            <w:pPr>
              <w:rPr>
                <w:sz w:val="20"/>
                <w:szCs w:val="20"/>
              </w:rPr>
            </w:pPr>
            <w:r w:rsidRPr="0041585D">
              <w:rPr>
                <w:sz w:val="20"/>
                <w:szCs w:val="20"/>
              </w:rPr>
              <w:t>Общая площадь помещений – 70-100 кв.м</w:t>
            </w:r>
          </w:p>
        </w:tc>
        <w:tc>
          <w:tcPr>
            <w:tcW w:w="3417" w:type="dxa"/>
            <w:vMerge w:val="restart"/>
            <w:tcBorders>
              <w:left w:val="single" w:sz="8" w:space="0" w:color="auto"/>
              <w:right w:val="single" w:sz="8" w:space="0" w:color="auto"/>
            </w:tcBorders>
          </w:tcPr>
          <w:p w:rsidR="00CC01C2" w:rsidRPr="0041585D" w:rsidRDefault="00CC01C2" w:rsidP="00F93B73">
            <w:pPr>
              <w:tabs>
                <w:tab w:val="center" w:pos="4677"/>
                <w:tab w:val="right" w:pos="9355"/>
              </w:tabs>
              <w:rPr>
                <w:sz w:val="20"/>
                <w:szCs w:val="20"/>
              </w:rPr>
            </w:pPr>
            <w:r w:rsidRPr="0041585D">
              <w:rPr>
                <w:sz w:val="20"/>
                <w:szCs w:val="20"/>
              </w:rPr>
              <w:t>Отдельно стоящие, встроенные в объекты основного вида использования</w:t>
            </w:r>
          </w:p>
        </w:tc>
      </w:tr>
      <w:tr w:rsidR="00CC01C2" w:rsidRPr="0041585D" w:rsidTr="002A1159">
        <w:trPr>
          <w:trHeight w:val="206"/>
        </w:trPr>
        <w:tc>
          <w:tcPr>
            <w:tcW w:w="2802" w:type="dxa"/>
            <w:tcBorders>
              <w:top w:val="single" w:sz="8" w:space="0" w:color="auto"/>
              <w:left w:val="single" w:sz="8" w:space="0" w:color="auto"/>
              <w:bottom w:val="single" w:sz="8" w:space="0" w:color="auto"/>
              <w:right w:val="single" w:sz="8" w:space="0" w:color="auto"/>
            </w:tcBorders>
          </w:tcPr>
          <w:p w:rsidR="00CC01C2" w:rsidRPr="0041585D" w:rsidRDefault="00CC01C2" w:rsidP="00F93B73">
            <w:pPr>
              <w:tabs>
                <w:tab w:val="center" w:pos="4677"/>
                <w:tab w:val="right" w:pos="9355"/>
              </w:tabs>
              <w:rPr>
                <w:sz w:val="20"/>
                <w:szCs w:val="20"/>
              </w:rPr>
            </w:pPr>
            <w:r w:rsidRPr="0041585D">
              <w:rPr>
                <w:sz w:val="20"/>
                <w:szCs w:val="20"/>
              </w:rPr>
              <w:t>Объекты культурно-досугового назначения</w:t>
            </w:r>
          </w:p>
        </w:tc>
        <w:tc>
          <w:tcPr>
            <w:tcW w:w="3969" w:type="dxa"/>
            <w:tcBorders>
              <w:top w:val="single" w:sz="8" w:space="0" w:color="auto"/>
              <w:left w:val="single" w:sz="8" w:space="0" w:color="auto"/>
              <w:bottom w:val="single" w:sz="8" w:space="0" w:color="auto"/>
              <w:right w:val="single" w:sz="8" w:space="0" w:color="auto"/>
            </w:tcBorders>
          </w:tcPr>
          <w:p w:rsidR="00CC01C2" w:rsidRPr="0041585D" w:rsidRDefault="00CC01C2" w:rsidP="00F93B73">
            <w:pPr>
              <w:rPr>
                <w:sz w:val="20"/>
                <w:szCs w:val="20"/>
              </w:rPr>
            </w:pPr>
            <w:r w:rsidRPr="0041585D">
              <w:rPr>
                <w:sz w:val="20"/>
                <w:szCs w:val="20"/>
              </w:rPr>
              <w:t>Этажность – 1 эт.</w:t>
            </w:r>
          </w:p>
        </w:tc>
        <w:tc>
          <w:tcPr>
            <w:tcW w:w="3417" w:type="dxa"/>
            <w:vMerge/>
            <w:tcBorders>
              <w:left w:val="single" w:sz="8" w:space="0" w:color="auto"/>
              <w:bottom w:val="single" w:sz="8" w:space="0" w:color="auto"/>
              <w:right w:val="single" w:sz="8" w:space="0" w:color="auto"/>
            </w:tcBorders>
          </w:tcPr>
          <w:p w:rsidR="00CC01C2" w:rsidRPr="0041585D" w:rsidRDefault="00CC01C2" w:rsidP="00F93B73">
            <w:pPr>
              <w:tabs>
                <w:tab w:val="center" w:pos="4677"/>
                <w:tab w:val="right" w:pos="9355"/>
              </w:tabs>
              <w:rPr>
                <w:sz w:val="20"/>
                <w:szCs w:val="20"/>
              </w:rPr>
            </w:pPr>
          </w:p>
        </w:tc>
      </w:tr>
      <w:tr w:rsidR="00CC01C2" w:rsidRPr="0041585D" w:rsidTr="002A1159">
        <w:trPr>
          <w:trHeight w:val="206"/>
        </w:trPr>
        <w:tc>
          <w:tcPr>
            <w:tcW w:w="2802" w:type="dxa"/>
            <w:tcBorders>
              <w:top w:val="single" w:sz="8" w:space="0" w:color="auto"/>
              <w:left w:val="single" w:sz="8" w:space="0" w:color="auto"/>
              <w:bottom w:val="single" w:sz="8" w:space="0" w:color="auto"/>
              <w:right w:val="single" w:sz="8" w:space="0" w:color="auto"/>
            </w:tcBorders>
          </w:tcPr>
          <w:p w:rsidR="00CC01C2" w:rsidRPr="0041585D" w:rsidRDefault="00CC01C2" w:rsidP="00F93B73">
            <w:pPr>
              <w:tabs>
                <w:tab w:val="center" w:pos="4677"/>
                <w:tab w:val="right" w:pos="9355"/>
              </w:tabs>
              <w:rPr>
                <w:sz w:val="20"/>
                <w:szCs w:val="20"/>
              </w:rPr>
            </w:pPr>
            <w:r w:rsidRPr="0041585D">
              <w:rPr>
                <w:sz w:val="20"/>
                <w:szCs w:val="20"/>
              </w:rPr>
              <w:t>Объекты мелкорозничной торговли</w:t>
            </w:r>
          </w:p>
        </w:tc>
        <w:tc>
          <w:tcPr>
            <w:tcW w:w="3969" w:type="dxa"/>
            <w:tcBorders>
              <w:top w:val="single" w:sz="8" w:space="0" w:color="auto"/>
              <w:left w:val="single" w:sz="8" w:space="0" w:color="auto"/>
              <w:bottom w:val="single" w:sz="8" w:space="0" w:color="auto"/>
              <w:right w:val="single" w:sz="8" w:space="0" w:color="auto"/>
            </w:tcBorders>
          </w:tcPr>
          <w:p w:rsidR="00CC01C2" w:rsidRDefault="00CC01C2" w:rsidP="00F93B73">
            <w:pPr>
              <w:rPr>
                <w:sz w:val="20"/>
                <w:szCs w:val="20"/>
              </w:rPr>
            </w:pPr>
            <w:r w:rsidRPr="0041585D">
              <w:rPr>
                <w:sz w:val="20"/>
                <w:szCs w:val="20"/>
              </w:rPr>
              <w:t>Этажность – 1 эт.</w:t>
            </w:r>
          </w:p>
          <w:p w:rsidR="002A1159" w:rsidRDefault="002A1159" w:rsidP="002A1159">
            <w:pPr>
              <w:rPr>
                <w:sz w:val="20"/>
                <w:szCs w:val="20"/>
              </w:rPr>
            </w:pPr>
            <w:r>
              <w:rPr>
                <w:sz w:val="20"/>
                <w:szCs w:val="20"/>
              </w:rPr>
              <w:t>Отступ от красной линии – не менее 3 м.</w:t>
            </w:r>
          </w:p>
          <w:p w:rsidR="002A1159" w:rsidRPr="0041585D" w:rsidRDefault="002A1159" w:rsidP="002A1159">
            <w:pPr>
              <w:rPr>
                <w:sz w:val="20"/>
                <w:szCs w:val="20"/>
              </w:rPr>
            </w:pPr>
            <w:r>
              <w:rPr>
                <w:sz w:val="20"/>
                <w:szCs w:val="20"/>
              </w:rPr>
              <w:t>Минимальная площадь земельного участка – 250 кв. м</w:t>
            </w:r>
          </w:p>
        </w:tc>
        <w:tc>
          <w:tcPr>
            <w:tcW w:w="3417" w:type="dxa"/>
            <w:vMerge w:val="restart"/>
            <w:tcBorders>
              <w:left w:val="single" w:sz="8" w:space="0" w:color="auto"/>
              <w:right w:val="single" w:sz="8" w:space="0" w:color="auto"/>
            </w:tcBorders>
          </w:tcPr>
          <w:p w:rsidR="00CC01C2" w:rsidRPr="0041585D" w:rsidRDefault="00CC01C2" w:rsidP="00F93B73">
            <w:pPr>
              <w:tabs>
                <w:tab w:val="center" w:pos="4677"/>
                <w:tab w:val="right" w:pos="9355"/>
              </w:tabs>
              <w:rPr>
                <w:sz w:val="20"/>
                <w:szCs w:val="20"/>
              </w:rPr>
            </w:pPr>
            <w:r w:rsidRPr="0041585D">
              <w:rPr>
                <w:sz w:val="20"/>
                <w:szCs w:val="20"/>
              </w:rPr>
              <w:t>Отдельно стоящие</w:t>
            </w:r>
          </w:p>
        </w:tc>
      </w:tr>
      <w:tr w:rsidR="00CC01C2" w:rsidRPr="0041585D" w:rsidTr="002A1159">
        <w:trPr>
          <w:trHeight w:val="206"/>
        </w:trPr>
        <w:tc>
          <w:tcPr>
            <w:tcW w:w="2802" w:type="dxa"/>
            <w:tcBorders>
              <w:top w:val="single" w:sz="8" w:space="0" w:color="auto"/>
              <w:left w:val="single" w:sz="8" w:space="0" w:color="auto"/>
              <w:bottom w:val="single" w:sz="8" w:space="0" w:color="auto"/>
              <w:right w:val="single" w:sz="8" w:space="0" w:color="auto"/>
            </w:tcBorders>
          </w:tcPr>
          <w:p w:rsidR="00CC01C2" w:rsidRPr="0041585D" w:rsidRDefault="00CC01C2" w:rsidP="00F93B73">
            <w:pPr>
              <w:tabs>
                <w:tab w:val="center" w:pos="4677"/>
                <w:tab w:val="right" w:pos="9355"/>
              </w:tabs>
              <w:rPr>
                <w:sz w:val="20"/>
                <w:szCs w:val="20"/>
              </w:rPr>
            </w:pPr>
            <w:r w:rsidRPr="0041585D">
              <w:rPr>
                <w:sz w:val="20"/>
                <w:szCs w:val="20"/>
              </w:rPr>
              <w:t>Станции технического обслуживания</w:t>
            </w:r>
          </w:p>
        </w:tc>
        <w:tc>
          <w:tcPr>
            <w:tcW w:w="3969" w:type="dxa"/>
            <w:tcBorders>
              <w:top w:val="single" w:sz="8" w:space="0" w:color="auto"/>
              <w:left w:val="single" w:sz="8" w:space="0" w:color="auto"/>
              <w:bottom w:val="single" w:sz="8" w:space="0" w:color="auto"/>
              <w:right w:val="single" w:sz="8" w:space="0" w:color="auto"/>
            </w:tcBorders>
          </w:tcPr>
          <w:p w:rsidR="00CC01C2" w:rsidRDefault="00CC01C2" w:rsidP="00F93B73">
            <w:pPr>
              <w:rPr>
                <w:sz w:val="20"/>
                <w:szCs w:val="20"/>
              </w:rPr>
            </w:pPr>
            <w:r w:rsidRPr="0041585D">
              <w:rPr>
                <w:sz w:val="20"/>
                <w:szCs w:val="20"/>
              </w:rPr>
              <w:t>Высота – до 10 м</w:t>
            </w:r>
            <w:r w:rsidR="002A1159">
              <w:rPr>
                <w:sz w:val="20"/>
                <w:szCs w:val="20"/>
              </w:rPr>
              <w:t>.</w:t>
            </w:r>
          </w:p>
          <w:p w:rsidR="002A1159" w:rsidRPr="0041585D" w:rsidRDefault="002A1159" w:rsidP="00F93B73">
            <w:pPr>
              <w:rPr>
                <w:sz w:val="20"/>
                <w:szCs w:val="20"/>
              </w:rPr>
            </w:pPr>
            <w:r>
              <w:rPr>
                <w:sz w:val="20"/>
                <w:szCs w:val="20"/>
              </w:rPr>
              <w:t>Минимальная площадь земельного участка – 350 кв.м.</w:t>
            </w:r>
          </w:p>
        </w:tc>
        <w:tc>
          <w:tcPr>
            <w:tcW w:w="3417" w:type="dxa"/>
            <w:vMerge/>
            <w:tcBorders>
              <w:left w:val="single" w:sz="8" w:space="0" w:color="auto"/>
              <w:right w:val="single" w:sz="8" w:space="0" w:color="auto"/>
            </w:tcBorders>
          </w:tcPr>
          <w:p w:rsidR="00CC01C2" w:rsidRPr="0041585D" w:rsidRDefault="00CC01C2" w:rsidP="00F93B73">
            <w:pPr>
              <w:tabs>
                <w:tab w:val="center" w:pos="4677"/>
                <w:tab w:val="right" w:pos="9355"/>
              </w:tabs>
              <w:rPr>
                <w:sz w:val="20"/>
                <w:szCs w:val="20"/>
              </w:rPr>
            </w:pPr>
          </w:p>
        </w:tc>
      </w:tr>
      <w:tr w:rsidR="00CC01C2" w:rsidRPr="0041585D" w:rsidTr="002A1159">
        <w:trPr>
          <w:trHeight w:val="206"/>
        </w:trPr>
        <w:tc>
          <w:tcPr>
            <w:tcW w:w="2802" w:type="dxa"/>
            <w:tcBorders>
              <w:top w:val="single" w:sz="8" w:space="0" w:color="auto"/>
              <w:left w:val="single" w:sz="8" w:space="0" w:color="auto"/>
              <w:bottom w:val="single" w:sz="8" w:space="0" w:color="auto"/>
              <w:right w:val="single" w:sz="8" w:space="0" w:color="auto"/>
            </w:tcBorders>
          </w:tcPr>
          <w:p w:rsidR="00CC01C2" w:rsidRPr="0041585D" w:rsidRDefault="00CC01C2" w:rsidP="00F93B73">
            <w:pPr>
              <w:tabs>
                <w:tab w:val="center" w:pos="4677"/>
                <w:tab w:val="right" w:pos="9355"/>
              </w:tabs>
              <w:rPr>
                <w:sz w:val="20"/>
                <w:szCs w:val="20"/>
              </w:rPr>
            </w:pPr>
            <w:r w:rsidRPr="0041585D">
              <w:rPr>
                <w:sz w:val="20"/>
                <w:szCs w:val="20"/>
              </w:rPr>
              <w:t>Гостиницы</w:t>
            </w:r>
          </w:p>
        </w:tc>
        <w:tc>
          <w:tcPr>
            <w:tcW w:w="3969" w:type="dxa"/>
            <w:tcBorders>
              <w:top w:val="single" w:sz="8" w:space="0" w:color="auto"/>
              <w:left w:val="single" w:sz="8" w:space="0" w:color="auto"/>
              <w:bottom w:val="single" w:sz="8" w:space="0" w:color="auto"/>
              <w:right w:val="single" w:sz="8" w:space="0" w:color="auto"/>
            </w:tcBorders>
          </w:tcPr>
          <w:p w:rsidR="00CC01C2" w:rsidRPr="0041585D" w:rsidRDefault="00CC01C2" w:rsidP="009A3A56">
            <w:pPr>
              <w:rPr>
                <w:sz w:val="20"/>
                <w:szCs w:val="20"/>
              </w:rPr>
            </w:pPr>
            <w:r w:rsidRPr="0041585D">
              <w:rPr>
                <w:sz w:val="20"/>
                <w:szCs w:val="20"/>
              </w:rPr>
              <w:t xml:space="preserve">Этажность – до </w:t>
            </w:r>
            <w:r w:rsidR="009A3A56">
              <w:rPr>
                <w:sz w:val="20"/>
                <w:szCs w:val="20"/>
              </w:rPr>
              <w:t>2</w:t>
            </w:r>
            <w:r w:rsidRPr="0041585D">
              <w:rPr>
                <w:sz w:val="20"/>
                <w:szCs w:val="20"/>
              </w:rPr>
              <w:t xml:space="preserve"> эт.</w:t>
            </w:r>
          </w:p>
        </w:tc>
        <w:tc>
          <w:tcPr>
            <w:tcW w:w="3417" w:type="dxa"/>
            <w:vMerge/>
            <w:tcBorders>
              <w:left w:val="single" w:sz="8" w:space="0" w:color="auto"/>
              <w:right w:val="single" w:sz="8" w:space="0" w:color="auto"/>
            </w:tcBorders>
          </w:tcPr>
          <w:p w:rsidR="00CC01C2" w:rsidRPr="0041585D" w:rsidRDefault="00CC01C2" w:rsidP="00F93B73">
            <w:pPr>
              <w:tabs>
                <w:tab w:val="center" w:pos="4677"/>
                <w:tab w:val="right" w:pos="9355"/>
              </w:tabs>
              <w:rPr>
                <w:sz w:val="20"/>
                <w:szCs w:val="20"/>
              </w:rPr>
            </w:pPr>
          </w:p>
        </w:tc>
      </w:tr>
      <w:tr w:rsidR="00CC01C2" w:rsidRPr="0041585D" w:rsidTr="002A1159">
        <w:trPr>
          <w:trHeight w:val="206"/>
        </w:trPr>
        <w:tc>
          <w:tcPr>
            <w:tcW w:w="2802" w:type="dxa"/>
            <w:tcBorders>
              <w:top w:val="single" w:sz="8" w:space="0" w:color="auto"/>
              <w:left w:val="single" w:sz="8" w:space="0" w:color="auto"/>
              <w:bottom w:val="single" w:sz="8" w:space="0" w:color="auto"/>
              <w:right w:val="single" w:sz="8" w:space="0" w:color="auto"/>
            </w:tcBorders>
          </w:tcPr>
          <w:p w:rsidR="00CC01C2" w:rsidRPr="0041585D" w:rsidRDefault="00CC01C2" w:rsidP="00F93B73">
            <w:pPr>
              <w:tabs>
                <w:tab w:val="center" w:pos="4677"/>
                <w:tab w:val="right" w:pos="9355"/>
              </w:tabs>
              <w:rPr>
                <w:sz w:val="20"/>
                <w:szCs w:val="20"/>
              </w:rPr>
            </w:pPr>
            <w:r w:rsidRPr="0041585D">
              <w:rPr>
                <w:sz w:val="20"/>
                <w:szCs w:val="20"/>
              </w:rPr>
              <w:t>Ветеринарные клиники</w:t>
            </w:r>
          </w:p>
        </w:tc>
        <w:tc>
          <w:tcPr>
            <w:tcW w:w="3969" w:type="dxa"/>
            <w:tcBorders>
              <w:top w:val="single" w:sz="8" w:space="0" w:color="auto"/>
              <w:left w:val="single" w:sz="8" w:space="0" w:color="auto"/>
              <w:bottom w:val="single" w:sz="8" w:space="0" w:color="auto"/>
              <w:right w:val="single" w:sz="8" w:space="0" w:color="auto"/>
            </w:tcBorders>
          </w:tcPr>
          <w:p w:rsidR="00CC01C2" w:rsidRPr="0041585D" w:rsidRDefault="00CC01C2" w:rsidP="00F93B73">
            <w:pPr>
              <w:rPr>
                <w:sz w:val="20"/>
                <w:szCs w:val="20"/>
              </w:rPr>
            </w:pPr>
            <w:r w:rsidRPr="0041585D">
              <w:rPr>
                <w:sz w:val="20"/>
                <w:szCs w:val="20"/>
              </w:rPr>
              <w:t>Этажность – 1 эт.</w:t>
            </w:r>
          </w:p>
        </w:tc>
        <w:tc>
          <w:tcPr>
            <w:tcW w:w="3417" w:type="dxa"/>
            <w:vMerge/>
            <w:tcBorders>
              <w:left w:val="single" w:sz="8" w:space="0" w:color="auto"/>
              <w:right w:val="single" w:sz="8" w:space="0" w:color="auto"/>
            </w:tcBorders>
          </w:tcPr>
          <w:p w:rsidR="00CC01C2" w:rsidRPr="0041585D" w:rsidRDefault="00CC01C2" w:rsidP="00F93B73">
            <w:pPr>
              <w:tabs>
                <w:tab w:val="center" w:pos="4677"/>
                <w:tab w:val="right" w:pos="9355"/>
              </w:tabs>
              <w:rPr>
                <w:sz w:val="20"/>
                <w:szCs w:val="20"/>
              </w:rPr>
            </w:pPr>
          </w:p>
        </w:tc>
      </w:tr>
      <w:tr w:rsidR="00CC01C2" w:rsidRPr="0041585D" w:rsidTr="002A1159">
        <w:trPr>
          <w:trHeight w:val="206"/>
        </w:trPr>
        <w:tc>
          <w:tcPr>
            <w:tcW w:w="2802" w:type="dxa"/>
            <w:tcBorders>
              <w:top w:val="single" w:sz="8" w:space="0" w:color="auto"/>
              <w:left w:val="single" w:sz="8" w:space="0" w:color="auto"/>
              <w:bottom w:val="single" w:sz="8" w:space="0" w:color="auto"/>
              <w:right w:val="single" w:sz="8" w:space="0" w:color="auto"/>
            </w:tcBorders>
          </w:tcPr>
          <w:p w:rsidR="00CC01C2" w:rsidRPr="0041585D" w:rsidRDefault="00CC01C2" w:rsidP="00F93B73">
            <w:pPr>
              <w:tabs>
                <w:tab w:val="center" w:pos="4677"/>
                <w:tab w:val="right" w:pos="9355"/>
              </w:tabs>
              <w:rPr>
                <w:sz w:val="20"/>
                <w:szCs w:val="20"/>
              </w:rPr>
            </w:pPr>
            <w:r w:rsidRPr="0041585D">
              <w:rPr>
                <w:sz w:val="20"/>
                <w:szCs w:val="20"/>
              </w:rPr>
              <w:t>Объекты общественного питания</w:t>
            </w:r>
          </w:p>
        </w:tc>
        <w:tc>
          <w:tcPr>
            <w:tcW w:w="3969" w:type="dxa"/>
            <w:tcBorders>
              <w:top w:val="single" w:sz="8" w:space="0" w:color="auto"/>
              <w:left w:val="single" w:sz="8" w:space="0" w:color="auto"/>
              <w:bottom w:val="single" w:sz="8" w:space="0" w:color="auto"/>
              <w:right w:val="single" w:sz="8" w:space="0" w:color="auto"/>
            </w:tcBorders>
          </w:tcPr>
          <w:p w:rsidR="00CC01C2" w:rsidRPr="0041585D" w:rsidRDefault="00CC01C2" w:rsidP="00F93B73">
            <w:pPr>
              <w:rPr>
                <w:sz w:val="20"/>
                <w:szCs w:val="20"/>
              </w:rPr>
            </w:pPr>
            <w:r w:rsidRPr="0041585D">
              <w:rPr>
                <w:sz w:val="20"/>
                <w:szCs w:val="20"/>
              </w:rPr>
              <w:t>Этажность – 1 эт.</w:t>
            </w:r>
          </w:p>
          <w:p w:rsidR="00CC01C2" w:rsidRPr="0041585D" w:rsidRDefault="00CC01C2" w:rsidP="00F93B73">
            <w:pPr>
              <w:rPr>
                <w:sz w:val="20"/>
                <w:szCs w:val="20"/>
              </w:rPr>
            </w:pPr>
            <w:r w:rsidRPr="0041585D">
              <w:rPr>
                <w:sz w:val="20"/>
                <w:szCs w:val="20"/>
              </w:rPr>
              <w:t>Общая площадь помещений – 70-100 кв.м</w:t>
            </w:r>
          </w:p>
        </w:tc>
        <w:tc>
          <w:tcPr>
            <w:tcW w:w="3417" w:type="dxa"/>
            <w:vMerge w:val="restart"/>
            <w:tcBorders>
              <w:left w:val="single" w:sz="8" w:space="0" w:color="auto"/>
              <w:right w:val="single" w:sz="8" w:space="0" w:color="auto"/>
            </w:tcBorders>
          </w:tcPr>
          <w:p w:rsidR="00CC01C2" w:rsidRPr="0041585D" w:rsidRDefault="00CC01C2" w:rsidP="00F93B73">
            <w:pPr>
              <w:tabs>
                <w:tab w:val="center" w:pos="4677"/>
                <w:tab w:val="right" w:pos="9355"/>
              </w:tabs>
              <w:rPr>
                <w:sz w:val="20"/>
                <w:szCs w:val="20"/>
              </w:rPr>
            </w:pPr>
            <w:r w:rsidRPr="0041585D">
              <w:rPr>
                <w:sz w:val="20"/>
                <w:szCs w:val="20"/>
              </w:rPr>
              <w:t>Отдельно стоящие, встроенные в объекты основного вида использования</w:t>
            </w:r>
          </w:p>
        </w:tc>
      </w:tr>
      <w:tr w:rsidR="00CC01C2" w:rsidRPr="0041585D" w:rsidTr="002A1159">
        <w:trPr>
          <w:trHeight w:val="206"/>
        </w:trPr>
        <w:tc>
          <w:tcPr>
            <w:tcW w:w="2802" w:type="dxa"/>
            <w:tcBorders>
              <w:top w:val="single" w:sz="8" w:space="0" w:color="auto"/>
              <w:left w:val="single" w:sz="8" w:space="0" w:color="auto"/>
              <w:bottom w:val="single" w:sz="8" w:space="0" w:color="auto"/>
              <w:right w:val="single" w:sz="8" w:space="0" w:color="auto"/>
            </w:tcBorders>
          </w:tcPr>
          <w:p w:rsidR="00CC01C2" w:rsidRPr="0041585D" w:rsidRDefault="00CC01C2" w:rsidP="00F93B73">
            <w:pPr>
              <w:tabs>
                <w:tab w:val="center" w:pos="4677"/>
                <w:tab w:val="right" w:pos="9355"/>
              </w:tabs>
              <w:rPr>
                <w:sz w:val="20"/>
                <w:szCs w:val="20"/>
              </w:rPr>
            </w:pPr>
            <w:r w:rsidRPr="0041585D">
              <w:rPr>
                <w:sz w:val="20"/>
                <w:szCs w:val="20"/>
              </w:rPr>
              <w:t>Объекты ритуальных услуг</w:t>
            </w:r>
          </w:p>
        </w:tc>
        <w:tc>
          <w:tcPr>
            <w:tcW w:w="3969" w:type="dxa"/>
            <w:tcBorders>
              <w:top w:val="single" w:sz="8" w:space="0" w:color="auto"/>
              <w:left w:val="single" w:sz="8" w:space="0" w:color="auto"/>
              <w:bottom w:val="single" w:sz="8" w:space="0" w:color="auto"/>
              <w:right w:val="single" w:sz="8" w:space="0" w:color="auto"/>
            </w:tcBorders>
          </w:tcPr>
          <w:p w:rsidR="00CC01C2" w:rsidRPr="0041585D" w:rsidRDefault="00CC01C2" w:rsidP="00F93B73">
            <w:pPr>
              <w:rPr>
                <w:sz w:val="20"/>
                <w:szCs w:val="20"/>
              </w:rPr>
            </w:pPr>
            <w:r w:rsidRPr="0041585D">
              <w:rPr>
                <w:sz w:val="20"/>
                <w:szCs w:val="20"/>
              </w:rPr>
              <w:t>Этажность – 1эт.</w:t>
            </w:r>
          </w:p>
          <w:p w:rsidR="00CC01C2" w:rsidRPr="0041585D" w:rsidRDefault="00CC01C2" w:rsidP="00F93B73">
            <w:pPr>
              <w:rPr>
                <w:sz w:val="20"/>
                <w:szCs w:val="20"/>
              </w:rPr>
            </w:pPr>
            <w:r w:rsidRPr="0041585D">
              <w:rPr>
                <w:sz w:val="20"/>
                <w:szCs w:val="20"/>
              </w:rPr>
              <w:t>Общая площадь помещений – 70-100 кв.м</w:t>
            </w:r>
          </w:p>
        </w:tc>
        <w:tc>
          <w:tcPr>
            <w:tcW w:w="3417" w:type="dxa"/>
            <w:vMerge/>
            <w:tcBorders>
              <w:left w:val="single" w:sz="8" w:space="0" w:color="auto"/>
              <w:right w:val="single" w:sz="8" w:space="0" w:color="auto"/>
            </w:tcBorders>
          </w:tcPr>
          <w:p w:rsidR="00CC01C2" w:rsidRPr="0041585D" w:rsidRDefault="00CC01C2" w:rsidP="00F93B73">
            <w:pPr>
              <w:tabs>
                <w:tab w:val="center" w:pos="4677"/>
                <w:tab w:val="right" w:pos="9355"/>
              </w:tabs>
              <w:rPr>
                <w:sz w:val="20"/>
                <w:szCs w:val="20"/>
              </w:rPr>
            </w:pPr>
          </w:p>
        </w:tc>
      </w:tr>
    </w:tbl>
    <w:p w:rsidR="00CC01C2" w:rsidRDefault="00CC01C2" w:rsidP="00CC01C2">
      <w:pPr>
        <w:jc w:val="center"/>
        <w:rPr>
          <w:b/>
          <w:u w:val="single"/>
        </w:rPr>
      </w:pPr>
    </w:p>
    <w:p w:rsidR="00CC01C2" w:rsidRPr="00664A1A" w:rsidRDefault="009904F4" w:rsidP="00664A1A">
      <w:pPr>
        <w:pStyle w:val="36"/>
      </w:pPr>
      <w:bookmarkStart w:id="175" w:name="_Toc281463958"/>
      <w:r w:rsidRPr="00664A1A">
        <w:t xml:space="preserve">ЗОНА </w:t>
      </w:r>
      <w:r w:rsidR="00CC01C2" w:rsidRPr="00664A1A">
        <w:t xml:space="preserve">ДЕЛОВОГО НАЗНАЧЕНИЯ </w:t>
      </w:r>
      <w:r w:rsidRPr="00664A1A">
        <w:t xml:space="preserve">(ОДЗ </w:t>
      </w:r>
      <w:r w:rsidR="00CC01C2" w:rsidRPr="00664A1A">
        <w:t>1)</w:t>
      </w:r>
      <w:bookmarkEnd w:id="175"/>
    </w:p>
    <w:p w:rsidR="00CC01C2" w:rsidRPr="0041585D" w:rsidRDefault="00CC01C2" w:rsidP="00CC01C2"/>
    <w:p w:rsidR="00CC01C2" w:rsidRPr="0041585D" w:rsidRDefault="00CC01C2" w:rsidP="00CC01C2">
      <w:pPr>
        <w:rPr>
          <w:b/>
          <w:sz w:val="20"/>
        </w:rPr>
      </w:pPr>
      <w:r w:rsidRPr="0041585D">
        <w:rPr>
          <w:b/>
          <w:sz w:val="20"/>
        </w:rPr>
        <w:t xml:space="preserve">1.   ОСНОВНЫЕ ВИДЫ </w:t>
      </w:r>
      <w:r w:rsidR="00F34E59" w:rsidRPr="0041585D">
        <w:rPr>
          <w:b/>
          <w:sz w:val="20"/>
        </w:rPr>
        <w:t>РА</w:t>
      </w:r>
      <w:r w:rsidR="009F5AAF" w:rsidRPr="0041585D">
        <w:rPr>
          <w:b/>
          <w:sz w:val="20"/>
        </w:rPr>
        <w:t>ЗРЕШЁННОГО ИСПОЛЬЗОВАНИЯ</w:t>
      </w:r>
    </w:p>
    <w:p w:rsidR="009F5AAF" w:rsidRPr="0041585D" w:rsidRDefault="009F5AAF" w:rsidP="00CC01C2">
      <w:pPr>
        <w:rPr>
          <w:b/>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CC01C2" w:rsidRPr="0041585D" w:rsidTr="00213C53">
        <w:trPr>
          <w:trHeight w:val="552"/>
        </w:trPr>
        <w:tc>
          <w:tcPr>
            <w:tcW w:w="2802" w:type="dxa"/>
            <w:vAlign w:val="center"/>
          </w:tcPr>
          <w:p w:rsidR="00CC01C2" w:rsidRPr="0041585D" w:rsidRDefault="00213C53" w:rsidP="00F93B73">
            <w:pPr>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CC01C2" w:rsidRPr="0041585D" w:rsidRDefault="00213C53" w:rsidP="00F93B73">
            <w:pPr>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CC01C2" w:rsidRPr="0041585D" w:rsidRDefault="00213C53" w:rsidP="00F93B73">
            <w:pPr>
              <w:jc w:val="center"/>
              <w:rPr>
                <w:b/>
                <w:sz w:val="16"/>
                <w:szCs w:val="16"/>
              </w:rPr>
            </w:pPr>
            <w:r w:rsidRPr="00206325">
              <w:rPr>
                <w:b/>
                <w:sz w:val="14"/>
                <w:szCs w:val="14"/>
              </w:rPr>
              <w:t>ОГРАНИЧЕНИЯ ИСПОЛЬЗОВАНИЯ ЗЕМЕЛЬНЫХ УЧАСТКОВ И ОКС</w:t>
            </w:r>
          </w:p>
        </w:tc>
      </w:tr>
      <w:tr w:rsidR="00CC01C2" w:rsidRPr="0041585D" w:rsidTr="00213C53">
        <w:tc>
          <w:tcPr>
            <w:tcW w:w="2802" w:type="dxa"/>
          </w:tcPr>
          <w:p w:rsidR="00CC01C2" w:rsidRPr="0041585D" w:rsidRDefault="00CC01C2" w:rsidP="00F93B73">
            <w:pPr>
              <w:rPr>
                <w:sz w:val="20"/>
                <w:szCs w:val="20"/>
              </w:rPr>
            </w:pPr>
            <w:r w:rsidRPr="0041585D">
              <w:rPr>
                <w:sz w:val="20"/>
                <w:szCs w:val="20"/>
              </w:rPr>
              <w:t>Объекты административно-делового назначения</w:t>
            </w:r>
          </w:p>
        </w:tc>
        <w:tc>
          <w:tcPr>
            <w:tcW w:w="3969" w:type="dxa"/>
          </w:tcPr>
          <w:p w:rsidR="00CC01C2" w:rsidRPr="0041585D" w:rsidRDefault="00CC01C2" w:rsidP="00F93B73">
            <w:pPr>
              <w:rPr>
                <w:sz w:val="20"/>
                <w:szCs w:val="20"/>
              </w:rPr>
            </w:pPr>
            <w:r w:rsidRPr="0041585D">
              <w:rPr>
                <w:sz w:val="20"/>
                <w:szCs w:val="20"/>
              </w:rPr>
              <w:t>Высота со шпилем - до 25 м.</w:t>
            </w:r>
          </w:p>
          <w:p w:rsidR="00CC01C2" w:rsidRPr="0041585D" w:rsidRDefault="00CC01C2" w:rsidP="00F93B73">
            <w:pPr>
              <w:rPr>
                <w:sz w:val="20"/>
                <w:szCs w:val="20"/>
              </w:rPr>
            </w:pPr>
            <w:r w:rsidRPr="0041585D">
              <w:rPr>
                <w:sz w:val="20"/>
                <w:szCs w:val="20"/>
              </w:rPr>
              <w:t xml:space="preserve">Отступ от красной линии - не менее </w:t>
            </w:r>
          </w:p>
          <w:p w:rsidR="00CC01C2" w:rsidRDefault="00CC01C2" w:rsidP="00F93B73">
            <w:pPr>
              <w:rPr>
                <w:sz w:val="20"/>
                <w:szCs w:val="20"/>
              </w:rPr>
            </w:pPr>
            <w:r w:rsidRPr="0041585D">
              <w:rPr>
                <w:sz w:val="20"/>
                <w:szCs w:val="20"/>
              </w:rPr>
              <w:t>5 м</w:t>
            </w:r>
            <w:r w:rsidR="00BF078B">
              <w:rPr>
                <w:sz w:val="20"/>
                <w:szCs w:val="20"/>
              </w:rPr>
              <w:t>.</w:t>
            </w:r>
          </w:p>
          <w:p w:rsidR="00BF078B" w:rsidRDefault="00BF078B" w:rsidP="00F93B73">
            <w:pPr>
              <w:rPr>
                <w:sz w:val="20"/>
                <w:szCs w:val="20"/>
              </w:rPr>
            </w:pPr>
            <w:r>
              <w:rPr>
                <w:sz w:val="20"/>
                <w:szCs w:val="20"/>
              </w:rPr>
              <w:t>Минимальная площадь земельного участка – 400 кв.м.</w:t>
            </w:r>
          </w:p>
          <w:p w:rsidR="00430D0E" w:rsidRPr="0041585D" w:rsidRDefault="00430D0E" w:rsidP="00F93B73">
            <w:pPr>
              <w:rPr>
                <w:sz w:val="20"/>
                <w:szCs w:val="20"/>
              </w:rPr>
            </w:pPr>
            <w:r>
              <w:rPr>
                <w:sz w:val="20"/>
                <w:szCs w:val="20"/>
              </w:rPr>
              <w:t>Максимальный процент застройки - 50</w:t>
            </w:r>
          </w:p>
        </w:tc>
        <w:tc>
          <w:tcPr>
            <w:tcW w:w="3360" w:type="dxa"/>
          </w:tcPr>
          <w:p w:rsidR="00CC01C2" w:rsidRPr="0041585D" w:rsidRDefault="00CC01C2" w:rsidP="00F93B73">
            <w:pPr>
              <w:rPr>
                <w:sz w:val="20"/>
                <w:szCs w:val="20"/>
              </w:rPr>
            </w:pPr>
            <w:r w:rsidRPr="0041585D">
              <w:rPr>
                <w:sz w:val="20"/>
                <w:szCs w:val="20"/>
              </w:rPr>
              <w:t>Максимальный процент застройки, а также размеры земельных участков определяются в соответствии с Приложением 7 к СНиПу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CC01C2" w:rsidRPr="0041585D" w:rsidRDefault="00CC01C2" w:rsidP="00CC01C2"/>
    <w:p w:rsidR="00CC01C2" w:rsidRPr="0041585D" w:rsidRDefault="00CC01C2" w:rsidP="006504C1">
      <w:pPr>
        <w:keepNext/>
        <w:rPr>
          <w:b/>
          <w:sz w:val="20"/>
        </w:rPr>
      </w:pPr>
      <w:r w:rsidRPr="0041585D">
        <w:rPr>
          <w:b/>
          <w:sz w:val="20"/>
        </w:rPr>
        <w:t>2.   ВСПОМОГАТЕЛЬНЫЕ ВИДЫ РАЗРЕШЁННОГО ИСПО</w:t>
      </w:r>
      <w:r w:rsidR="007A3357" w:rsidRPr="0041585D">
        <w:rPr>
          <w:b/>
          <w:sz w:val="20"/>
        </w:rPr>
        <w:t>ЛЬЗОВАНИЯ</w:t>
      </w:r>
    </w:p>
    <w:p w:rsidR="00CC01C2" w:rsidRPr="0041585D" w:rsidRDefault="00CC01C2" w:rsidP="006504C1">
      <w:pPr>
        <w:keepNext/>
        <w:rPr>
          <w:b/>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CC01C2" w:rsidRPr="0041585D" w:rsidTr="00213C53">
        <w:trPr>
          <w:trHeight w:val="384"/>
        </w:trPr>
        <w:tc>
          <w:tcPr>
            <w:tcW w:w="2802" w:type="dxa"/>
            <w:vAlign w:val="center"/>
          </w:tcPr>
          <w:p w:rsidR="00CC01C2" w:rsidRPr="0041585D" w:rsidRDefault="00213C53" w:rsidP="006504C1">
            <w:pPr>
              <w:keepNext/>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CC01C2" w:rsidRPr="0041585D" w:rsidRDefault="00213C53" w:rsidP="006504C1">
            <w:pPr>
              <w:keepNext/>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CC01C2" w:rsidRPr="0041585D" w:rsidRDefault="00213C53" w:rsidP="006504C1">
            <w:pPr>
              <w:keepNext/>
              <w:jc w:val="center"/>
              <w:rPr>
                <w:b/>
                <w:sz w:val="16"/>
                <w:szCs w:val="16"/>
              </w:rPr>
            </w:pPr>
            <w:r w:rsidRPr="00206325">
              <w:rPr>
                <w:b/>
                <w:sz w:val="14"/>
                <w:szCs w:val="14"/>
              </w:rPr>
              <w:t>ОГРАНИЧЕНИЯ ИСПОЛЬЗОВАНИЯ ЗЕМЕЛЬНЫХ УЧАСТКОВ И ОКС</w:t>
            </w:r>
          </w:p>
        </w:tc>
      </w:tr>
      <w:tr w:rsidR="00CC01C2" w:rsidRPr="0041585D" w:rsidTr="00213C53">
        <w:trPr>
          <w:trHeight w:val="206"/>
        </w:trPr>
        <w:tc>
          <w:tcPr>
            <w:tcW w:w="2802" w:type="dxa"/>
          </w:tcPr>
          <w:p w:rsidR="00CC01C2" w:rsidRPr="0041585D" w:rsidRDefault="00CC01C2" w:rsidP="00F93B73">
            <w:pPr>
              <w:rPr>
                <w:sz w:val="20"/>
                <w:szCs w:val="20"/>
              </w:rPr>
            </w:pPr>
            <w:r w:rsidRPr="0041585D">
              <w:rPr>
                <w:sz w:val="20"/>
                <w:szCs w:val="20"/>
              </w:rPr>
              <w:t>Объекты инженерно-технического обеспечения</w:t>
            </w:r>
          </w:p>
        </w:tc>
        <w:tc>
          <w:tcPr>
            <w:tcW w:w="3969" w:type="dxa"/>
          </w:tcPr>
          <w:p w:rsidR="00CC01C2" w:rsidRPr="0041585D" w:rsidRDefault="00CC01C2" w:rsidP="00F93B73">
            <w:pPr>
              <w:rPr>
                <w:sz w:val="20"/>
                <w:szCs w:val="20"/>
              </w:rPr>
            </w:pPr>
            <w:r w:rsidRPr="0041585D">
              <w:rPr>
                <w:sz w:val="20"/>
                <w:szCs w:val="20"/>
              </w:rPr>
              <w:t>Этажность -1 эт.</w:t>
            </w:r>
          </w:p>
        </w:tc>
        <w:tc>
          <w:tcPr>
            <w:tcW w:w="3417" w:type="dxa"/>
          </w:tcPr>
          <w:p w:rsidR="00CC01C2" w:rsidRPr="0041585D" w:rsidRDefault="00CC01C2" w:rsidP="00F93B73">
            <w:pPr>
              <w:rPr>
                <w:sz w:val="20"/>
                <w:szCs w:val="20"/>
              </w:rPr>
            </w:pPr>
            <w:r w:rsidRPr="0041585D">
              <w:rPr>
                <w:sz w:val="20"/>
                <w:szCs w:val="20"/>
              </w:rPr>
              <w:t>Строительство осуществлять в соответствии со строительными нормами и правилами, техническими регламентами</w:t>
            </w:r>
          </w:p>
        </w:tc>
      </w:tr>
      <w:tr w:rsidR="00CC01C2" w:rsidRPr="0041585D" w:rsidTr="00213C53">
        <w:trPr>
          <w:trHeight w:val="206"/>
        </w:trPr>
        <w:tc>
          <w:tcPr>
            <w:tcW w:w="2802" w:type="dxa"/>
          </w:tcPr>
          <w:p w:rsidR="00CC01C2" w:rsidRPr="0041585D" w:rsidRDefault="00CC01C2" w:rsidP="00F93B73">
            <w:pPr>
              <w:rPr>
                <w:sz w:val="20"/>
                <w:szCs w:val="20"/>
              </w:rPr>
            </w:pPr>
            <w:r w:rsidRPr="0041585D">
              <w:rPr>
                <w:sz w:val="20"/>
                <w:szCs w:val="20"/>
              </w:rPr>
              <w:t>Стоянки автомобильного транспорта</w:t>
            </w:r>
          </w:p>
        </w:tc>
        <w:tc>
          <w:tcPr>
            <w:tcW w:w="3969" w:type="dxa"/>
          </w:tcPr>
          <w:p w:rsidR="00CC01C2" w:rsidRPr="0041585D" w:rsidRDefault="00CC01C2" w:rsidP="00F93B73">
            <w:pPr>
              <w:rPr>
                <w:sz w:val="20"/>
                <w:szCs w:val="20"/>
              </w:rPr>
            </w:pPr>
          </w:p>
        </w:tc>
        <w:tc>
          <w:tcPr>
            <w:tcW w:w="3417" w:type="dxa"/>
          </w:tcPr>
          <w:p w:rsidR="00CC01C2" w:rsidRPr="0041585D" w:rsidRDefault="00CC01C2" w:rsidP="00F93B73">
            <w:pPr>
              <w:rPr>
                <w:sz w:val="20"/>
                <w:szCs w:val="20"/>
              </w:rPr>
            </w:pPr>
            <w:r w:rsidRPr="0041585D">
              <w:rPr>
                <w:sz w:val="20"/>
                <w:szCs w:val="20"/>
              </w:rPr>
              <w:t>Нормы расчета стоянок автомобилей предусмотреть в соответствии с Приложением 9 к СНиПу 2.07.01-89* «Градостроительство. Планировка и застройка городских и сельских поселений»</w:t>
            </w:r>
          </w:p>
        </w:tc>
      </w:tr>
    </w:tbl>
    <w:p w:rsidR="00CC01C2" w:rsidRPr="0041585D" w:rsidRDefault="00CC01C2" w:rsidP="00CC01C2"/>
    <w:p w:rsidR="00CC01C2" w:rsidRPr="0041585D" w:rsidRDefault="00CC01C2" w:rsidP="00F34E59">
      <w:pPr>
        <w:keepNext/>
        <w:rPr>
          <w:b/>
          <w:sz w:val="20"/>
        </w:rPr>
      </w:pPr>
      <w:r w:rsidRPr="0041585D">
        <w:rPr>
          <w:b/>
          <w:sz w:val="20"/>
        </w:rPr>
        <w:lastRenderedPageBreak/>
        <w:t xml:space="preserve">3.   УСЛОВНО РАЗРЕШЁННЫЕ ВИДЫ </w:t>
      </w:r>
      <w:r w:rsidR="007A3357" w:rsidRPr="0041585D">
        <w:rPr>
          <w:b/>
          <w:sz w:val="20"/>
        </w:rPr>
        <w:t>ИСПОЛЬЗОВАНИЯ</w:t>
      </w:r>
    </w:p>
    <w:p w:rsidR="005123AD" w:rsidRPr="0041585D" w:rsidRDefault="005123AD" w:rsidP="00F34E59">
      <w:pPr>
        <w:keepNext/>
        <w:rPr>
          <w:b/>
          <w:sz w:val="20"/>
        </w:rPr>
      </w:pPr>
    </w:p>
    <w:tbl>
      <w:tblPr>
        <w:tblW w:w="102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11"/>
        <w:gridCol w:w="3982"/>
        <w:gridCol w:w="3428"/>
      </w:tblGrid>
      <w:tr w:rsidR="00CC01C2" w:rsidRPr="0041585D" w:rsidTr="00EE275F">
        <w:trPr>
          <w:trHeight w:val="389"/>
        </w:trPr>
        <w:tc>
          <w:tcPr>
            <w:tcW w:w="2811" w:type="dxa"/>
            <w:vAlign w:val="center"/>
          </w:tcPr>
          <w:p w:rsidR="00CC01C2" w:rsidRPr="0041585D" w:rsidRDefault="00213C53" w:rsidP="00F34E59">
            <w:pPr>
              <w:keepNext/>
              <w:jc w:val="center"/>
              <w:rPr>
                <w:b/>
                <w:sz w:val="20"/>
                <w:szCs w:val="20"/>
              </w:rPr>
            </w:pPr>
            <w:r w:rsidRPr="00206325">
              <w:rPr>
                <w:b/>
                <w:sz w:val="14"/>
                <w:szCs w:val="14"/>
              </w:rPr>
              <w:t>ВИДЫ РАЗРЕШЕННОГО ИСПОЛЬЗОВАНИЯ ЗЕМЕЛЬНЫХ УЧАСТКОВ И ОКС</w:t>
            </w:r>
          </w:p>
        </w:tc>
        <w:tc>
          <w:tcPr>
            <w:tcW w:w="3982" w:type="dxa"/>
            <w:vAlign w:val="center"/>
          </w:tcPr>
          <w:p w:rsidR="00CC01C2" w:rsidRPr="0041585D" w:rsidRDefault="00213C53" w:rsidP="00F34E59">
            <w:pPr>
              <w:keepNext/>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428" w:type="dxa"/>
            <w:vAlign w:val="center"/>
          </w:tcPr>
          <w:p w:rsidR="00CC01C2" w:rsidRPr="0041585D" w:rsidRDefault="00213C53" w:rsidP="00F34E59">
            <w:pPr>
              <w:keepNext/>
              <w:jc w:val="center"/>
              <w:rPr>
                <w:b/>
                <w:sz w:val="16"/>
                <w:szCs w:val="16"/>
              </w:rPr>
            </w:pPr>
            <w:r w:rsidRPr="00206325">
              <w:rPr>
                <w:b/>
                <w:sz w:val="14"/>
                <w:szCs w:val="14"/>
              </w:rPr>
              <w:t>ОГРАНИЧЕНИЯ ИСПОЛЬЗОВАНИЯ ЗЕМЕЛЬНЫХ УЧАСТКОВ И ОКС</w:t>
            </w:r>
          </w:p>
        </w:tc>
      </w:tr>
      <w:tr w:rsidR="00CC01C2" w:rsidRPr="0041585D" w:rsidTr="00EE275F">
        <w:trPr>
          <w:trHeight w:val="208"/>
        </w:trPr>
        <w:tc>
          <w:tcPr>
            <w:tcW w:w="2811" w:type="dxa"/>
          </w:tcPr>
          <w:p w:rsidR="00CC01C2" w:rsidRPr="0041585D" w:rsidRDefault="00CC01C2" w:rsidP="00F34E59">
            <w:pPr>
              <w:keepNext/>
              <w:rPr>
                <w:sz w:val="20"/>
                <w:szCs w:val="20"/>
              </w:rPr>
            </w:pPr>
            <w:r w:rsidRPr="0041585D">
              <w:rPr>
                <w:sz w:val="20"/>
                <w:szCs w:val="20"/>
              </w:rPr>
              <w:t>Объекты ЖКХ.</w:t>
            </w:r>
          </w:p>
          <w:p w:rsidR="00CC01C2" w:rsidRPr="0041585D" w:rsidRDefault="00CC01C2" w:rsidP="00F34E59">
            <w:pPr>
              <w:keepNext/>
              <w:rPr>
                <w:sz w:val="20"/>
                <w:szCs w:val="20"/>
              </w:rPr>
            </w:pPr>
            <w:r w:rsidRPr="0041585D">
              <w:rPr>
                <w:sz w:val="20"/>
                <w:szCs w:val="20"/>
              </w:rPr>
              <w:t>Объекты социального обслуживания.</w:t>
            </w:r>
          </w:p>
          <w:p w:rsidR="00CC01C2" w:rsidRPr="0041585D" w:rsidRDefault="00CC01C2" w:rsidP="00F34E59">
            <w:pPr>
              <w:keepNext/>
              <w:rPr>
                <w:sz w:val="20"/>
                <w:szCs w:val="20"/>
              </w:rPr>
            </w:pPr>
            <w:r w:rsidRPr="0041585D">
              <w:rPr>
                <w:sz w:val="20"/>
                <w:szCs w:val="20"/>
              </w:rPr>
              <w:t>Объекты почтовой связи</w:t>
            </w:r>
          </w:p>
        </w:tc>
        <w:tc>
          <w:tcPr>
            <w:tcW w:w="3982" w:type="dxa"/>
          </w:tcPr>
          <w:p w:rsidR="00CC01C2" w:rsidRDefault="00CC01C2" w:rsidP="00F34E59">
            <w:pPr>
              <w:keepNext/>
              <w:rPr>
                <w:sz w:val="20"/>
                <w:szCs w:val="20"/>
              </w:rPr>
            </w:pPr>
            <w:r w:rsidRPr="0041585D">
              <w:rPr>
                <w:sz w:val="20"/>
                <w:szCs w:val="20"/>
              </w:rPr>
              <w:t>Этажность - до 2 эт.</w:t>
            </w:r>
          </w:p>
          <w:p w:rsidR="00430D0E" w:rsidRPr="0041585D" w:rsidRDefault="00430D0E" w:rsidP="00F34E59">
            <w:pPr>
              <w:keepNext/>
              <w:rPr>
                <w:sz w:val="20"/>
                <w:szCs w:val="20"/>
              </w:rPr>
            </w:pPr>
            <w:r>
              <w:rPr>
                <w:sz w:val="20"/>
                <w:szCs w:val="20"/>
              </w:rPr>
              <w:t>Отступ от красной линии – не менее 1 м.</w:t>
            </w:r>
          </w:p>
          <w:p w:rsidR="00CC01C2" w:rsidRDefault="00CC01C2" w:rsidP="00F34E59">
            <w:pPr>
              <w:keepNext/>
              <w:rPr>
                <w:sz w:val="20"/>
                <w:szCs w:val="20"/>
              </w:rPr>
            </w:pPr>
            <w:r w:rsidRPr="0041585D">
              <w:rPr>
                <w:sz w:val="20"/>
                <w:szCs w:val="20"/>
              </w:rPr>
              <w:t>Общая площадь помещений - 70 - 100 кв. м</w:t>
            </w:r>
            <w:r w:rsidR="00430D0E">
              <w:rPr>
                <w:sz w:val="20"/>
                <w:szCs w:val="20"/>
              </w:rPr>
              <w:t>.</w:t>
            </w:r>
          </w:p>
          <w:p w:rsidR="00430D0E" w:rsidRPr="0041585D" w:rsidRDefault="00430D0E" w:rsidP="00F34E59">
            <w:pPr>
              <w:keepNext/>
              <w:rPr>
                <w:sz w:val="20"/>
                <w:szCs w:val="20"/>
              </w:rPr>
            </w:pPr>
            <w:r>
              <w:rPr>
                <w:sz w:val="20"/>
                <w:szCs w:val="20"/>
              </w:rPr>
              <w:t>Минимальная площадь земельного участка – 250 кв.м</w:t>
            </w:r>
          </w:p>
        </w:tc>
        <w:tc>
          <w:tcPr>
            <w:tcW w:w="3428" w:type="dxa"/>
          </w:tcPr>
          <w:p w:rsidR="00CC01C2" w:rsidRPr="0041585D" w:rsidRDefault="00CC01C2" w:rsidP="00F34E59">
            <w:pPr>
              <w:keepNext/>
              <w:rPr>
                <w:sz w:val="20"/>
                <w:szCs w:val="20"/>
              </w:rPr>
            </w:pPr>
            <w:r w:rsidRPr="0041585D">
              <w:rPr>
                <w:sz w:val="20"/>
                <w:szCs w:val="20"/>
              </w:rPr>
              <w:t>Отдельно</w:t>
            </w:r>
            <w:r w:rsidR="00BA7947">
              <w:rPr>
                <w:sz w:val="20"/>
                <w:szCs w:val="20"/>
              </w:rPr>
              <w:t xml:space="preserve"> стоящие, встроенные, встроенно</w:t>
            </w:r>
            <w:r w:rsidRPr="0041585D">
              <w:rPr>
                <w:sz w:val="20"/>
                <w:szCs w:val="20"/>
              </w:rPr>
              <w:t>-пристроенные в объекты основного вида использования</w:t>
            </w:r>
          </w:p>
        </w:tc>
      </w:tr>
      <w:tr w:rsidR="00CC01C2" w:rsidRPr="0041585D" w:rsidTr="00EE275F">
        <w:trPr>
          <w:trHeight w:val="208"/>
        </w:trPr>
        <w:tc>
          <w:tcPr>
            <w:tcW w:w="2811" w:type="dxa"/>
          </w:tcPr>
          <w:p w:rsidR="00CC01C2" w:rsidRPr="0041585D" w:rsidRDefault="00CC01C2" w:rsidP="00F93B73">
            <w:pPr>
              <w:rPr>
                <w:sz w:val="20"/>
                <w:szCs w:val="20"/>
              </w:rPr>
            </w:pPr>
            <w:r w:rsidRPr="0041585D">
              <w:rPr>
                <w:sz w:val="20"/>
                <w:szCs w:val="20"/>
              </w:rPr>
              <w:t>Объекты обслуживания автомобильного транспорта</w:t>
            </w:r>
          </w:p>
        </w:tc>
        <w:tc>
          <w:tcPr>
            <w:tcW w:w="3982" w:type="dxa"/>
          </w:tcPr>
          <w:p w:rsidR="00CC01C2" w:rsidRPr="0041585D" w:rsidRDefault="00CC01C2" w:rsidP="00F93B73">
            <w:pPr>
              <w:rPr>
                <w:sz w:val="20"/>
                <w:szCs w:val="20"/>
              </w:rPr>
            </w:pPr>
            <w:r w:rsidRPr="0041585D">
              <w:rPr>
                <w:sz w:val="20"/>
                <w:szCs w:val="20"/>
              </w:rPr>
              <w:t>Высота – до 10 м</w:t>
            </w:r>
          </w:p>
        </w:tc>
        <w:tc>
          <w:tcPr>
            <w:tcW w:w="3428" w:type="dxa"/>
          </w:tcPr>
          <w:p w:rsidR="00CC01C2" w:rsidRPr="0041585D" w:rsidRDefault="00CC01C2" w:rsidP="00F93B73">
            <w:pPr>
              <w:rPr>
                <w:sz w:val="20"/>
                <w:szCs w:val="20"/>
              </w:rPr>
            </w:pPr>
            <w:r w:rsidRPr="0041585D">
              <w:rPr>
                <w:sz w:val="20"/>
                <w:szCs w:val="20"/>
              </w:rPr>
              <w:t>Отдельно стоящие</w:t>
            </w:r>
          </w:p>
        </w:tc>
      </w:tr>
      <w:tr w:rsidR="00CC01C2" w:rsidRPr="0041585D" w:rsidTr="00EE275F">
        <w:trPr>
          <w:trHeight w:val="208"/>
        </w:trPr>
        <w:tc>
          <w:tcPr>
            <w:tcW w:w="2811" w:type="dxa"/>
          </w:tcPr>
          <w:p w:rsidR="00CC01C2" w:rsidRPr="0041585D" w:rsidRDefault="00CC01C2" w:rsidP="00F93B73">
            <w:pPr>
              <w:rPr>
                <w:sz w:val="20"/>
                <w:szCs w:val="20"/>
              </w:rPr>
            </w:pPr>
            <w:r w:rsidRPr="0041585D">
              <w:rPr>
                <w:sz w:val="20"/>
                <w:szCs w:val="20"/>
              </w:rPr>
              <w:t>Объекты общественного питания.</w:t>
            </w:r>
          </w:p>
          <w:p w:rsidR="00CC01C2" w:rsidRPr="0041585D" w:rsidRDefault="00CC01C2" w:rsidP="00F93B73">
            <w:pPr>
              <w:rPr>
                <w:sz w:val="20"/>
                <w:szCs w:val="20"/>
              </w:rPr>
            </w:pPr>
            <w:r w:rsidRPr="0041585D">
              <w:rPr>
                <w:sz w:val="20"/>
                <w:szCs w:val="20"/>
              </w:rPr>
              <w:t>Объекты торгового назначения</w:t>
            </w:r>
          </w:p>
        </w:tc>
        <w:tc>
          <w:tcPr>
            <w:tcW w:w="3982" w:type="dxa"/>
          </w:tcPr>
          <w:p w:rsidR="00CC01C2" w:rsidRPr="0041585D" w:rsidRDefault="00CC01C2" w:rsidP="00F93B73">
            <w:pPr>
              <w:rPr>
                <w:sz w:val="20"/>
                <w:szCs w:val="20"/>
              </w:rPr>
            </w:pPr>
            <w:r w:rsidRPr="0041585D">
              <w:rPr>
                <w:sz w:val="20"/>
                <w:szCs w:val="20"/>
              </w:rPr>
              <w:t>Этажность – до 2 эт.</w:t>
            </w:r>
          </w:p>
          <w:p w:rsidR="00B5432C" w:rsidRPr="0041585D" w:rsidRDefault="00B5432C" w:rsidP="00B5432C">
            <w:pPr>
              <w:keepNext/>
              <w:rPr>
                <w:sz w:val="20"/>
                <w:szCs w:val="20"/>
              </w:rPr>
            </w:pPr>
            <w:r>
              <w:rPr>
                <w:sz w:val="20"/>
                <w:szCs w:val="20"/>
              </w:rPr>
              <w:t>Отступ от красной линии – не менее 1 м.</w:t>
            </w:r>
          </w:p>
          <w:p w:rsidR="00B5432C" w:rsidRDefault="00B5432C" w:rsidP="00B5432C">
            <w:pPr>
              <w:keepNext/>
              <w:rPr>
                <w:sz w:val="20"/>
                <w:szCs w:val="20"/>
              </w:rPr>
            </w:pPr>
            <w:r w:rsidRPr="0041585D">
              <w:rPr>
                <w:sz w:val="20"/>
                <w:szCs w:val="20"/>
              </w:rPr>
              <w:t>Общая площадь помещений - 70 - 100 кв. м</w:t>
            </w:r>
            <w:r>
              <w:rPr>
                <w:sz w:val="20"/>
                <w:szCs w:val="20"/>
              </w:rPr>
              <w:t>.</w:t>
            </w:r>
          </w:p>
          <w:p w:rsidR="00CC01C2" w:rsidRPr="0041585D" w:rsidRDefault="00B5432C" w:rsidP="00B5432C">
            <w:pPr>
              <w:rPr>
                <w:sz w:val="20"/>
                <w:szCs w:val="20"/>
              </w:rPr>
            </w:pPr>
            <w:r>
              <w:rPr>
                <w:sz w:val="20"/>
                <w:szCs w:val="20"/>
              </w:rPr>
              <w:t>Минимальная площадь земельного участка – 250 кв.м</w:t>
            </w:r>
          </w:p>
        </w:tc>
        <w:tc>
          <w:tcPr>
            <w:tcW w:w="3428" w:type="dxa"/>
          </w:tcPr>
          <w:p w:rsidR="00CC01C2" w:rsidRPr="0041585D" w:rsidRDefault="00CC01C2" w:rsidP="00F93B73">
            <w:pPr>
              <w:rPr>
                <w:sz w:val="20"/>
                <w:szCs w:val="20"/>
              </w:rPr>
            </w:pPr>
            <w:r w:rsidRPr="0041585D">
              <w:rPr>
                <w:sz w:val="20"/>
                <w:szCs w:val="20"/>
              </w:rPr>
              <w:t>Отдельно стоящие, встроенные в объекты основного вида использования</w:t>
            </w:r>
          </w:p>
        </w:tc>
      </w:tr>
      <w:tr w:rsidR="00CC01C2" w:rsidRPr="0041585D" w:rsidTr="00EE275F">
        <w:trPr>
          <w:trHeight w:val="208"/>
        </w:trPr>
        <w:tc>
          <w:tcPr>
            <w:tcW w:w="2811" w:type="dxa"/>
          </w:tcPr>
          <w:p w:rsidR="00CC01C2" w:rsidRPr="0041585D" w:rsidRDefault="00CC01C2" w:rsidP="00F93B73">
            <w:pPr>
              <w:rPr>
                <w:sz w:val="20"/>
                <w:szCs w:val="20"/>
              </w:rPr>
            </w:pPr>
            <w:r w:rsidRPr="0041585D">
              <w:rPr>
                <w:sz w:val="20"/>
                <w:szCs w:val="20"/>
              </w:rPr>
              <w:t>Общежития.</w:t>
            </w:r>
          </w:p>
          <w:p w:rsidR="00CC01C2" w:rsidRPr="0041585D" w:rsidRDefault="00CC01C2" w:rsidP="00F93B73">
            <w:pPr>
              <w:rPr>
                <w:sz w:val="20"/>
                <w:szCs w:val="20"/>
              </w:rPr>
            </w:pPr>
            <w:r w:rsidRPr="0041585D">
              <w:rPr>
                <w:sz w:val="20"/>
                <w:szCs w:val="20"/>
              </w:rPr>
              <w:t>Объекты среднего профессионального и высшего профессионального образования.</w:t>
            </w:r>
          </w:p>
          <w:p w:rsidR="00CC01C2" w:rsidRPr="0041585D" w:rsidRDefault="00CC01C2" w:rsidP="00F93B73">
            <w:pPr>
              <w:rPr>
                <w:sz w:val="20"/>
                <w:szCs w:val="20"/>
              </w:rPr>
            </w:pPr>
            <w:r w:rsidRPr="0041585D">
              <w:rPr>
                <w:sz w:val="20"/>
                <w:szCs w:val="20"/>
              </w:rPr>
              <w:t>Объекты научно-исследовательского назначения</w:t>
            </w:r>
          </w:p>
        </w:tc>
        <w:tc>
          <w:tcPr>
            <w:tcW w:w="3982" w:type="dxa"/>
          </w:tcPr>
          <w:p w:rsidR="00CC01C2" w:rsidRDefault="00CC01C2" w:rsidP="00A72C21">
            <w:pPr>
              <w:rPr>
                <w:sz w:val="20"/>
                <w:szCs w:val="20"/>
              </w:rPr>
            </w:pPr>
            <w:r w:rsidRPr="0041585D">
              <w:rPr>
                <w:sz w:val="20"/>
                <w:szCs w:val="20"/>
              </w:rPr>
              <w:t xml:space="preserve">Этажность – до </w:t>
            </w:r>
            <w:r w:rsidR="00A72C21" w:rsidRPr="0041585D">
              <w:rPr>
                <w:sz w:val="20"/>
                <w:szCs w:val="20"/>
              </w:rPr>
              <w:t>3</w:t>
            </w:r>
            <w:r w:rsidRPr="0041585D">
              <w:rPr>
                <w:sz w:val="20"/>
                <w:szCs w:val="20"/>
              </w:rPr>
              <w:t xml:space="preserve"> эт.</w:t>
            </w:r>
          </w:p>
          <w:p w:rsidR="00B5432C" w:rsidRDefault="00B5432C" w:rsidP="00A72C21">
            <w:pPr>
              <w:rPr>
                <w:sz w:val="20"/>
                <w:szCs w:val="20"/>
              </w:rPr>
            </w:pPr>
            <w:r>
              <w:rPr>
                <w:sz w:val="20"/>
                <w:szCs w:val="20"/>
              </w:rPr>
              <w:t>Отступ от красных линий – не менее 10 м.</w:t>
            </w:r>
          </w:p>
          <w:p w:rsidR="00B5432C" w:rsidRPr="0041585D" w:rsidRDefault="00B5432C" w:rsidP="00A72C21">
            <w:pPr>
              <w:rPr>
                <w:sz w:val="20"/>
                <w:szCs w:val="20"/>
              </w:rPr>
            </w:pPr>
            <w:r>
              <w:rPr>
                <w:sz w:val="20"/>
                <w:szCs w:val="20"/>
              </w:rPr>
              <w:t>Минимальная площадь земельного участка – 1000 кв.м</w:t>
            </w:r>
          </w:p>
        </w:tc>
        <w:tc>
          <w:tcPr>
            <w:tcW w:w="3428" w:type="dxa"/>
            <w:vMerge w:val="restart"/>
          </w:tcPr>
          <w:p w:rsidR="00CC01C2" w:rsidRPr="0041585D" w:rsidRDefault="00CC01C2" w:rsidP="00F93B73">
            <w:pPr>
              <w:rPr>
                <w:sz w:val="20"/>
                <w:szCs w:val="20"/>
              </w:rPr>
            </w:pPr>
            <w:r w:rsidRPr="0041585D">
              <w:rPr>
                <w:sz w:val="20"/>
                <w:szCs w:val="20"/>
              </w:rPr>
              <w:t>Отдельно стоящие</w:t>
            </w:r>
          </w:p>
          <w:p w:rsidR="00CC01C2" w:rsidRPr="0041585D" w:rsidRDefault="00CC01C2" w:rsidP="00F93B73">
            <w:pPr>
              <w:rPr>
                <w:sz w:val="20"/>
                <w:szCs w:val="20"/>
              </w:rPr>
            </w:pPr>
          </w:p>
        </w:tc>
      </w:tr>
      <w:tr w:rsidR="00CC01C2" w:rsidRPr="0041585D" w:rsidTr="00EE275F">
        <w:trPr>
          <w:trHeight w:val="208"/>
        </w:trPr>
        <w:tc>
          <w:tcPr>
            <w:tcW w:w="2811" w:type="dxa"/>
          </w:tcPr>
          <w:p w:rsidR="00CC01C2" w:rsidRPr="0041585D" w:rsidRDefault="00CC01C2" w:rsidP="00F93B73">
            <w:pPr>
              <w:rPr>
                <w:sz w:val="20"/>
                <w:szCs w:val="20"/>
              </w:rPr>
            </w:pPr>
            <w:r w:rsidRPr="0041585D">
              <w:rPr>
                <w:sz w:val="20"/>
                <w:szCs w:val="20"/>
              </w:rPr>
              <w:t>Индивидуальные жилые дома</w:t>
            </w:r>
          </w:p>
        </w:tc>
        <w:tc>
          <w:tcPr>
            <w:tcW w:w="3982" w:type="dxa"/>
          </w:tcPr>
          <w:p w:rsidR="00B5432C" w:rsidRPr="0041585D" w:rsidRDefault="00B5432C" w:rsidP="00B5432C">
            <w:pPr>
              <w:rPr>
                <w:sz w:val="20"/>
                <w:szCs w:val="20"/>
              </w:rPr>
            </w:pPr>
            <w:r w:rsidRPr="0041585D">
              <w:rPr>
                <w:sz w:val="20"/>
                <w:szCs w:val="20"/>
              </w:rPr>
              <w:t xml:space="preserve">Этажность </w:t>
            </w:r>
            <w:r>
              <w:rPr>
                <w:sz w:val="20"/>
                <w:szCs w:val="20"/>
              </w:rPr>
              <w:t>–</w:t>
            </w:r>
            <w:r w:rsidRPr="0041585D">
              <w:rPr>
                <w:sz w:val="20"/>
                <w:szCs w:val="20"/>
              </w:rPr>
              <w:t xml:space="preserve"> до 3 эт.</w:t>
            </w:r>
          </w:p>
          <w:p w:rsidR="00B5432C" w:rsidRPr="0041585D" w:rsidRDefault="00B5432C" w:rsidP="00B5432C">
            <w:pPr>
              <w:rPr>
                <w:sz w:val="20"/>
                <w:szCs w:val="20"/>
              </w:rPr>
            </w:pPr>
            <w:r w:rsidRPr="0041585D">
              <w:rPr>
                <w:sz w:val="20"/>
                <w:szCs w:val="20"/>
              </w:rPr>
              <w:t>Высота ограждения земельных участков - до 1,8 м.</w:t>
            </w:r>
          </w:p>
          <w:p w:rsidR="00B5432C" w:rsidRPr="0041585D" w:rsidRDefault="00B5432C" w:rsidP="00B5432C">
            <w:pPr>
              <w:rPr>
                <w:sz w:val="20"/>
                <w:szCs w:val="20"/>
              </w:rPr>
            </w:pPr>
            <w:r w:rsidRPr="0041585D">
              <w:rPr>
                <w:sz w:val="20"/>
                <w:szCs w:val="20"/>
              </w:rPr>
              <w:t>Расстояние от границ смежного земельного участка до жилого дома - 3 м.</w:t>
            </w:r>
          </w:p>
          <w:p w:rsidR="00B5432C" w:rsidRPr="0041585D" w:rsidRDefault="00B5432C" w:rsidP="00B5432C">
            <w:pPr>
              <w:rPr>
                <w:sz w:val="20"/>
                <w:szCs w:val="20"/>
              </w:rPr>
            </w:pPr>
            <w:r w:rsidRPr="0041585D">
              <w:rPr>
                <w:sz w:val="20"/>
                <w:szCs w:val="20"/>
              </w:rPr>
              <w:t xml:space="preserve">Отступ от красной линии </w:t>
            </w:r>
            <w:r>
              <w:rPr>
                <w:sz w:val="20"/>
                <w:szCs w:val="20"/>
              </w:rPr>
              <w:t>–</w:t>
            </w:r>
            <w:r w:rsidRPr="0041585D">
              <w:rPr>
                <w:sz w:val="20"/>
                <w:szCs w:val="20"/>
              </w:rPr>
              <w:t xml:space="preserve"> не менее </w:t>
            </w:r>
          </w:p>
          <w:p w:rsidR="00B5432C" w:rsidRPr="0041585D" w:rsidRDefault="00B5432C" w:rsidP="00B5432C">
            <w:pPr>
              <w:rPr>
                <w:sz w:val="20"/>
                <w:szCs w:val="20"/>
              </w:rPr>
            </w:pPr>
            <w:r w:rsidRPr="0041585D">
              <w:rPr>
                <w:sz w:val="20"/>
                <w:szCs w:val="20"/>
              </w:rPr>
              <w:t>5 м</w:t>
            </w:r>
          </w:p>
          <w:p w:rsidR="00B5432C" w:rsidRDefault="00B5432C" w:rsidP="00B5432C">
            <w:pPr>
              <w:rPr>
                <w:sz w:val="20"/>
                <w:szCs w:val="20"/>
              </w:rPr>
            </w:pPr>
            <w:r w:rsidRPr="0041585D">
              <w:rPr>
                <w:sz w:val="20"/>
                <w:szCs w:val="20"/>
              </w:rPr>
              <w:t>Предельные размеры земельного участка, предоставляемого для индивидуального жилищного строительства - от 0,0</w:t>
            </w:r>
            <w:r w:rsidR="001A0F8B">
              <w:rPr>
                <w:sz w:val="20"/>
                <w:szCs w:val="20"/>
              </w:rPr>
              <w:t>3</w:t>
            </w:r>
            <w:r w:rsidRPr="0041585D">
              <w:rPr>
                <w:sz w:val="20"/>
                <w:szCs w:val="20"/>
              </w:rPr>
              <w:t xml:space="preserve"> до 0,</w:t>
            </w:r>
            <w:r w:rsidR="001A0F8B">
              <w:rPr>
                <w:sz w:val="20"/>
                <w:szCs w:val="20"/>
              </w:rPr>
              <w:t>2</w:t>
            </w:r>
            <w:r w:rsidRPr="0041585D">
              <w:rPr>
                <w:sz w:val="20"/>
                <w:szCs w:val="20"/>
              </w:rPr>
              <w:t xml:space="preserve"> га</w:t>
            </w:r>
            <w:r>
              <w:rPr>
                <w:sz w:val="20"/>
                <w:szCs w:val="20"/>
              </w:rPr>
              <w:t>.</w:t>
            </w:r>
          </w:p>
          <w:p w:rsidR="00CC01C2" w:rsidRPr="0041585D" w:rsidRDefault="00B5432C" w:rsidP="00B5432C">
            <w:pPr>
              <w:rPr>
                <w:sz w:val="20"/>
                <w:szCs w:val="20"/>
              </w:rPr>
            </w:pPr>
            <w:r>
              <w:rPr>
                <w:sz w:val="20"/>
                <w:szCs w:val="20"/>
              </w:rPr>
              <w:t xml:space="preserve">Максимальный процент застройки </w:t>
            </w:r>
            <w:r w:rsidR="00C91F77">
              <w:rPr>
                <w:sz w:val="20"/>
                <w:szCs w:val="20"/>
              </w:rPr>
              <w:t>–</w:t>
            </w:r>
            <w:r>
              <w:rPr>
                <w:sz w:val="20"/>
                <w:szCs w:val="20"/>
              </w:rPr>
              <w:t xml:space="preserve"> 60</w:t>
            </w:r>
          </w:p>
        </w:tc>
        <w:tc>
          <w:tcPr>
            <w:tcW w:w="3428" w:type="dxa"/>
            <w:vMerge/>
          </w:tcPr>
          <w:p w:rsidR="00CC01C2" w:rsidRPr="0041585D" w:rsidRDefault="00CC01C2" w:rsidP="00F93B73">
            <w:pPr>
              <w:rPr>
                <w:sz w:val="20"/>
                <w:szCs w:val="20"/>
              </w:rPr>
            </w:pPr>
          </w:p>
        </w:tc>
      </w:tr>
    </w:tbl>
    <w:p w:rsidR="00EE275F" w:rsidRDefault="00EE275F" w:rsidP="00664A1A">
      <w:pPr>
        <w:pStyle w:val="36"/>
      </w:pPr>
    </w:p>
    <w:p w:rsidR="00E04C46" w:rsidRPr="00664A1A" w:rsidRDefault="00E04C46" w:rsidP="00664A1A">
      <w:pPr>
        <w:pStyle w:val="36"/>
      </w:pPr>
      <w:bookmarkStart w:id="176" w:name="_Toc281463959"/>
      <w:r w:rsidRPr="00664A1A">
        <w:t>ЗОНА ОБЩЕСТВЕННОГО НАЗНАЧЕНИЯ (ОДЗ 2)</w:t>
      </w:r>
      <w:bookmarkEnd w:id="176"/>
    </w:p>
    <w:p w:rsidR="00E04C46" w:rsidRPr="0041585D" w:rsidRDefault="00E04C46" w:rsidP="00E04C46">
      <w:pPr>
        <w:jc w:val="center"/>
        <w:rPr>
          <w:b/>
          <w:szCs w:val="20"/>
          <w:u w:val="single"/>
        </w:rPr>
      </w:pPr>
    </w:p>
    <w:p w:rsidR="00E04C46" w:rsidRPr="0041585D" w:rsidRDefault="00E04C46" w:rsidP="00E04C46">
      <w:pPr>
        <w:rPr>
          <w:b/>
          <w:sz w:val="20"/>
          <w:szCs w:val="20"/>
        </w:rPr>
      </w:pPr>
      <w:r w:rsidRPr="0041585D">
        <w:rPr>
          <w:b/>
          <w:sz w:val="20"/>
          <w:szCs w:val="20"/>
        </w:rPr>
        <w:t xml:space="preserve">1.   ОСНОВНЫЕ ВИДЫ РАЗРЕШЁННОГО ИСПОЛЬЗОВАНИЯ </w:t>
      </w:r>
    </w:p>
    <w:p w:rsidR="00E04C46" w:rsidRPr="0041585D" w:rsidRDefault="00E04C46" w:rsidP="00E04C46">
      <w:pPr>
        <w:rPr>
          <w:b/>
          <w:sz w:val="20"/>
          <w:szCs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E04C46" w:rsidRPr="0041585D" w:rsidTr="00C91F77">
        <w:trPr>
          <w:trHeight w:val="552"/>
        </w:trPr>
        <w:tc>
          <w:tcPr>
            <w:tcW w:w="2802" w:type="dxa"/>
            <w:vAlign w:val="center"/>
          </w:tcPr>
          <w:p w:rsidR="00E04C46" w:rsidRPr="0041585D" w:rsidRDefault="00C91F77" w:rsidP="004038AE">
            <w:pPr>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E04C46" w:rsidRPr="0041585D" w:rsidRDefault="00C91F77" w:rsidP="004038AE">
            <w:pPr>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E04C46" w:rsidRPr="0041585D" w:rsidRDefault="00C91F77" w:rsidP="004038AE">
            <w:pPr>
              <w:jc w:val="center"/>
              <w:rPr>
                <w:b/>
                <w:sz w:val="16"/>
                <w:szCs w:val="16"/>
              </w:rPr>
            </w:pPr>
            <w:r w:rsidRPr="00206325">
              <w:rPr>
                <w:b/>
                <w:sz w:val="14"/>
                <w:szCs w:val="14"/>
              </w:rPr>
              <w:t>ОГРАНИЧЕНИЯ ИСПОЛЬЗОВАНИЯ ЗЕМЕЛЬНЫХ УЧАСТКОВ И ОКС</w:t>
            </w:r>
          </w:p>
        </w:tc>
      </w:tr>
      <w:tr w:rsidR="00E04C46" w:rsidRPr="0041585D" w:rsidTr="00C91F77">
        <w:tc>
          <w:tcPr>
            <w:tcW w:w="2802" w:type="dxa"/>
          </w:tcPr>
          <w:p w:rsidR="00E04C46" w:rsidRPr="0041585D" w:rsidRDefault="00E04C46" w:rsidP="004038AE">
            <w:pPr>
              <w:pStyle w:val="af9"/>
              <w:rPr>
                <w:sz w:val="20"/>
              </w:rPr>
            </w:pPr>
            <w:r w:rsidRPr="0041585D">
              <w:rPr>
                <w:sz w:val="20"/>
              </w:rPr>
              <w:t>Объекты культурно-досугового назначения.</w:t>
            </w:r>
          </w:p>
          <w:p w:rsidR="00E04C46" w:rsidRPr="0041585D" w:rsidRDefault="00E04C46" w:rsidP="004038AE">
            <w:pPr>
              <w:pStyle w:val="af9"/>
              <w:rPr>
                <w:sz w:val="20"/>
              </w:rPr>
            </w:pPr>
            <w:r w:rsidRPr="0041585D">
              <w:rPr>
                <w:sz w:val="20"/>
              </w:rPr>
              <w:t>Объекты административно-делового назначения.</w:t>
            </w:r>
          </w:p>
          <w:p w:rsidR="00E04C46" w:rsidRPr="006B751E" w:rsidRDefault="00E04C46" w:rsidP="004038AE">
            <w:pPr>
              <w:pStyle w:val="af9"/>
              <w:rPr>
                <w:sz w:val="20"/>
              </w:rPr>
            </w:pPr>
            <w:r w:rsidRPr="0041585D">
              <w:rPr>
                <w:sz w:val="20"/>
              </w:rPr>
              <w:t>Объекты социально-бытового назначения.</w:t>
            </w:r>
          </w:p>
          <w:p w:rsidR="0046239B" w:rsidRPr="0046239B" w:rsidRDefault="0046239B" w:rsidP="004038AE">
            <w:pPr>
              <w:pStyle w:val="af9"/>
              <w:rPr>
                <w:sz w:val="20"/>
              </w:rPr>
            </w:pPr>
            <w:r>
              <w:rPr>
                <w:sz w:val="20"/>
              </w:rPr>
              <w:t>Объекты общественного питания.</w:t>
            </w:r>
          </w:p>
          <w:p w:rsidR="00E04C46" w:rsidRPr="0041585D" w:rsidRDefault="00E04C46" w:rsidP="004038AE">
            <w:pPr>
              <w:rPr>
                <w:sz w:val="20"/>
                <w:szCs w:val="20"/>
              </w:rPr>
            </w:pPr>
            <w:r w:rsidRPr="0041585D">
              <w:rPr>
                <w:sz w:val="20"/>
                <w:szCs w:val="20"/>
              </w:rPr>
              <w:t>Объекты здравоохранения, кроме стационаров с особым режимом работы.</w:t>
            </w:r>
          </w:p>
          <w:p w:rsidR="00E04C46" w:rsidRPr="0041585D" w:rsidRDefault="00E04C46" w:rsidP="004038AE">
            <w:pPr>
              <w:rPr>
                <w:sz w:val="20"/>
                <w:szCs w:val="20"/>
              </w:rPr>
            </w:pPr>
            <w:r w:rsidRPr="0041585D">
              <w:rPr>
                <w:sz w:val="20"/>
                <w:szCs w:val="20"/>
              </w:rPr>
              <w:t>Многофункциональные культурно-развлекательные комплексы.</w:t>
            </w:r>
          </w:p>
          <w:p w:rsidR="00E04C46" w:rsidRPr="0041585D" w:rsidRDefault="00E04C46" w:rsidP="004038AE">
            <w:pPr>
              <w:rPr>
                <w:sz w:val="20"/>
                <w:szCs w:val="20"/>
              </w:rPr>
            </w:pPr>
            <w:r w:rsidRPr="0041585D">
              <w:rPr>
                <w:sz w:val="20"/>
                <w:szCs w:val="20"/>
              </w:rPr>
              <w:t>Кинотеатры.</w:t>
            </w:r>
          </w:p>
          <w:p w:rsidR="00E04C46" w:rsidRPr="0041585D" w:rsidRDefault="00E04C46" w:rsidP="004038AE">
            <w:pPr>
              <w:rPr>
                <w:sz w:val="20"/>
                <w:szCs w:val="20"/>
              </w:rPr>
            </w:pPr>
            <w:r w:rsidRPr="0041585D">
              <w:rPr>
                <w:sz w:val="20"/>
                <w:szCs w:val="20"/>
              </w:rPr>
              <w:t>Театры.</w:t>
            </w:r>
          </w:p>
          <w:p w:rsidR="00E04C46" w:rsidRPr="0041585D" w:rsidRDefault="00E04C46" w:rsidP="004038AE">
            <w:pPr>
              <w:rPr>
                <w:sz w:val="20"/>
                <w:szCs w:val="20"/>
              </w:rPr>
            </w:pPr>
            <w:r w:rsidRPr="0041585D">
              <w:rPr>
                <w:sz w:val="20"/>
                <w:szCs w:val="20"/>
              </w:rPr>
              <w:t>Концертные залы.</w:t>
            </w:r>
          </w:p>
          <w:p w:rsidR="00E04C46" w:rsidRPr="0041585D" w:rsidRDefault="00E04C46" w:rsidP="004038AE">
            <w:pPr>
              <w:rPr>
                <w:sz w:val="20"/>
                <w:szCs w:val="20"/>
              </w:rPr>
            </w:pPr>
            <w:r w:rsidRPr="0041585D">
              <w:rPr>
                <w:sz w:val="20"/>
                <w:szCs w:val="20"/>
              </w:rPr>
              <w:lastRenderedPageBreak/>
              <w:t>Библиотеки, архивы.</w:t>
            </w:r>
          </w:p>
          <w:p w:rsidR="00E04C46" w:rsidRPr="0041585D" w:rsidRDefault="00E04C46" w:rsidP="004038AE">
            <w:pPr>
              <w:rPr>
                <w:sz w:val="20"/>
                <w:szCs w:val="20"/>
              </w:rPr>
            </w:pPr>
            <w:r w:rsidRPr="0041585D">
              <w:rPr>
                <w:sz w:val="20"/>
                <w:szCs w:val="20"/>
              </w:rPr>
              <w:t>Музеи, выставки.</w:t>
            </w:r>
          </w:p>
          <w:p w:rsidR="00E04C46" w:rsidRPr="0041585D" w:rsidRDefault="00E04C46" w:rsidP="004038AE">
            <w:pPr>
              <w:rPr>
                <w:sz w:val="20"/>
                <w:szCs w:val="20"/>
              </w:rPr>
            </w:pPr>
            <w:r w:rsidRPr="0041585D">
              <w:rPr>
                <w:sz w:val="20"/>
                <w:szCs w:val="20"/>
              </w:rPr>
              <w:t>Танцевальные залы, дискотеки.</w:t>
            </w:r>
          </w:p>
          <w:p w:rsidR="00E04C46" w:rsidRPr="0041585D" w:rsidRDefault="00E04C46" w:rsidP="004038AE">
            <w:pPr>
              <w:rPr>
                <w:sz w:val="20"/>
                <w:szCs w:val="20"/>
              </w:rPr>
            </w:pPr>
            <w:r w:rsidRPr="0041585D">
              <w:rPr>
                <w:sz w:val="20"/>
                <w:szCs w:val="20"/>
              </w:rPr>
              <w:t>Физкультурно-спортивные и физкультурно-рекреационные сооружения.</w:t>
            </w:r>
          </w:p>
          <w:p w:rsidR="00E04C46" w:rsidRPr="0041585D" w:rsidRDefault="00E04C46" w:rsidP="004038AE">
            <w:pPr>
              <w:rPr>
                <w:sz w:val="20"/>
                <w:szCs w:val="20"/>
              </w:rPr>
            </w:pPr>
            <w:r w:rsidRPr="0041585D">
              <w:rPr>
                <w:sz w:val="20"/>
                <w:szCs w:val="20"/>
              </w:rPr>
              <w:t>Помещения физкультурно-оздоровительного назначения.</w:t>
            </w:r>
          </w:p>
          <w:p w:rsidR="00E04C46" w:rsidRPr="0041585D" w:rsidRDefault="00E04C46" w:rsidP="004038AE">
            <w:pPr>
              <w:rPr>
                <w:sz w:val="20"/>
                <w:szCs w:val="20"/>
              </w:rPr>
            </w:pPr>
            <w:r w:rsidRPr="0041585D">
              <w:rPr>
                <w:sz w:val="20"/>
                <w:szCs w:val="20"/>
              </w:rPr>
              <w:t>Многофункциональные и специализированные спортивные залы и бассейны с ваннами различного назначения.</w:t>
            </w:r>
          </w:p>
          <w:p w:rsidR="00E04C46" w:rsidRPr="0041585D" w:rsidRDefault="00E04C46" w:rsidP="004038AE">
            <w:pPr>
              <w:rPr>
                <w:sz w:val="20"/>
                <w:szCs w:val="20"/>
              </w:rPr>
            </w:pPr>
            <w:r w:rsidRPr="0041585D">
              <w:rPr>
                <w:sz w:val="20"/>
                <w:szCs w:val="20"/>
              </w:rPr>
              <w:t>Объекты среднего профессионального и высшего профессионального образования.</w:t>
            </w:r>
          </w:p>
          <w:p w:rsidR="00E04C46" w:rsidRPr="0041585D" w:rsidRDefault="00E04C46" w:rsidP="004038AE">
            <w:pPr>
              <w:rPr>
                <w:sz w:val="20"/>
                <w:szCs w:val="20"/>
              </w:rPr>
            </w:pPr>
            <w:r w:rsidRPr="0041585D">
              <w:rPr>
                <w:sz w:val="20"/>
                <w:szCs w:val="20"/>
              </w:rPr>
              <w:t>Общежития</w:t>
            </w:r>
          </w:p>
        </w:tc>
        <w:tc>
          <w:tcPr>
            <w:tcW w:w="3969" w:type="dxa"/>
          </w:tcPr>
          <w:p w:rsidR="00E04C46" w:rsidRDefault="00C91F77" w:rsidP="004038AE">
            <w:pPr>
              <w:rPr>
                <w:sz w:val="20"/>
                <w:szCs w:val="20"/>
              </w:rPr>
            </w:pPr>
            <w:r>
              <w:rPr>
                <w:sz w:val="20"/>
                <w:szCs w:val="20"/>
              </w:rPr>
              <w:lastRenderedPageBreak/>
              <w:t>Этажность – до 3 эт.</w:t>
            </w:r>
          </w:p>
          <w:p w:rsidR="00C91F77" w:rsidRDefault="00C91F77" w:rsidP="004038AE">
            <w:pPr>
              <w:rPr>
                <w:sz w:val="20"/>
                <w:szCs w:val="20"/>
              </w:rPr>
            </w:pPr>
            <w:r>
              <w:rPr>
                <w:sz w:val="20"/>
                <w:szCs w:val="20"/>
              </w:rPr>
              <w:t>Отступ от красн</w:t>
            </w:r>
            <w:r w:rsidR="003847E3">
              <w:rPr>
                <w:sz w:val="20"/>
                <w:szCs w:val="20"/>
              </w:rPr>
              <w:t>ой линии</w:t>
            </w:r>
            <w:r>
              <w:rPr>
                <w:sz w:val="20"/>
                <w:szCs w:val="20"/>
              </w:rPr>
              <w:t xml:space="preserve"> – не менее 3 м</w:t>
            </w:r>
          </w:p>
          <w:p w:rsidR="00C91F77" w:rsidRPr="0041585D" w:rsidRDefault="00C91F77" w:rsidP="004038AE">
            <w:pPr>
              <w:rPr>
                <w:sz w:val="20"/>
                <w:szCs w:val="20"/>
              </w:rPr>
            </w:pPr>
            <w:r>
              <w:rPr>
                <w:sz w:val="20"/>
                <w:szCs w:val="20"/>
              </w:rPr>
              <w:t xml:space="preserve">Минимальная площадь земельного участка – </w:t>
            </w:r>
            <w:r w:rsidR="000C2827">
              <w:rPr>
                <w:sz w:val="20"/>
                <w:szCs w:val="20"/>
              </w:rPr>
              <w:t>5</w:t>
            </w:r>
            <w:r>
              <w:rPr>
                <w:sz w:val="20"/>
                <w:szCs w:val="20"/>
              </w:rPr>
              <w:t>00 кв. м.</w:t>
            </w:r>
          </w:p>
          <w:p w:rsidR="00E04C46" w:rsidRPr="0041585D" w:rsidRDefault="003847E3" w:rsidP="004038AE">
            <w:pPr>
              <w:rPr>
                <w:sz w:val="20"/>
                <w:szCs w:val="20"/>
              </w:rPr>
            </w:pPr>
            <w:r>
              <w:rPr>
                <w:sz w:val="20"/>
                <w:szCs w:val="20"/>
              </w:rPr>
              <w:t>Максимальный процент застройки – 50</w:t>
            </w:r>
          </w:p>
        </w:tc>
        <w:tc>
          <w:tcPr>
            <w:tcW w:w="3360" w:type="dxa"/>
          </w:tcPr>
          <w:p w:rsidR="00E04C46" w:rsidRPr="0041585D" w:rsidRDefault="00E04C46" w:rsidP="004038AE">
            <w:pPr>
              <w:rPr>
                <w:sz w:val="20"/>
                <w:szCs w:val="20"/>
              </w:rPr>
            </w:pPr>
            <w:r w:rsidRPr="0041585D">
              <w:rPr>
                <w:sz w:val="20"/>
                <w:szCs w:val="20"/>
              </w:rPr>
              <w:t>Максимальный процент застройки, а также размеры земельных участков определяются в соответствии с Приложением 7 к СНиПу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E04C46" w:rsidRPr="0041585D" w:rsidRDefault="00E04C46" w:rsidP="00E04C46">
      <w:pPr>
        <w:rPr>
          <w:sz w:val="20"/>
          <w:szCs w:val="20"/>
        </w:rPr>
      </w:pPr>
    </w:p>
    <w:p w:rsidR="00E04C46" w:rsidRPr="0041585D" w:rsidRDefault="00E04C46" w:rsidP="00E04C46">
      <w:pPr>
        <w:rPr>
          <w:b/>
          <w:sz w:val="20"/>
        </w:rPr>
      </w:pPr>
      <w:r w:rsidRPr="0041585D">
        <w:rPr>
          <w:b/>
          <w:sz w:val="20"/>
        </w:rPr>
        <w:t>2.   ВСПОМОГАТЕЛЬНЫЕ ВИДЫ РАЗРЕШЁННОГО ИСПОЛЬЗОВАНИЯ</w:t>
      </w:r>
    </w:p>
    <w:p w:rsidR="00E04C46" w:rsidRPr="0041585D" w:rsidRDefault="00E04C46" w:rsidP="00E04C46">
      <w:pPr>
        <w:rPr>
          <w:b/>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E04C46" w:rsidRPr="0041585D" w:rsidTr="00C91F77">
        <w:trPr>
          <w:trHeight w:val="384"/>
        </w:trPr>
        <w:tc>
          <w:tcPr>
            <w:tcW w:w="2802" w:type="dxa"/>
            <w:vAlign w:val="center"/>
          </w:tcPr>
          <w:p w:rsidR="00E04C46" w:rsidRPr="0041585D" w:rsidRDefault="00C91F77" w:rsidP="004038AE">
            <w:pPr>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E04C46" w:rsidRPr="0041585D" w:rsidRDefault="00C91F77" w:rsidP="004038AE">
            <w:pPr>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E04C46" w:rsidRPr="0041585D" w:rsidRDefault="00C91F77" w:rsidP="004038AE">
            <w:pPr>
              <w:jc w:val="center"/>
              <w:rPr>
                <w:b/>
                <w:sz w:val="16"/>
                <w:szCs w:val="16"/>
              </w:rPr>
            </w:pPr>
            <w:r w:rsidRPr="00206325">
              <w:rPr>
                <w:b/>
                <w:sz w:val="14"/>
                <w:szCs w:val="14"/>
              </w:rPr>
              <w:t>ОГРАНИЧЕНИЯ ИСПОЛЬЗОВАНИЯ ЗЕМЕЛЬНЫХ УЧАСТКОВ И ОКС</w:t>
            </w:r>
          </w:p>
        </w:tc>
      </w:tr>
      <w:tr w:rsidR="00E04C46" w:rsidRPr="0041585D" w:rsidTr="00C91F77">
        <w:trPr>
          <w:trHeight w:val="206"/>
        </w:trPr>
        <w:tc>
          <w:tcPr>
            <w:tcW w:w="2802" w:type="dxa"/>
          </w:tcPr>
          <w:p w:rsidR="00E04C46" w:rsidRPr="0041585D" w:rsidRDefault="00BF1E45" w:rsidP="004038AE">
            <w:pPr>
              <w:rPr>
                <w:sz w:val="20"/>
                <w:szCs w:val="20"/>
              </w:rPr>
            </w:pPr>
            <w:r>
              <w:rPr>
                <w:sz w:val="20"/>
                <w:szCs w:val="20"/>
              </w:rPr>
              <w:t>Детские спортивные игровые площадки</w:t>
            </w:r>
          </w:p>
        </w:tc>
        <w:tc>
          <w:tcPr>
            <w:tcW w:w="3969" w:type="dxa"/>
          </w:tcPr>
          <w:p w:rsidR="00E04C46" w:rsidRPr="0041585D" w:rsidRDefault="00E04C46" w:rsidP="004038AE">
            <w:pPr>
              <w:rPr>
                <w:sz w:val="20"/>
                <w:szCs w:val="20"/>
              </w:rPr>
            </w:pPr>
          </w:p>
        </w:tc>
        <w:tc>
          <w:tcPr>
            <w:tcW w:w="3417" w:type="dxa"/>
          </w:tcPr>
          <w:p w:rsidR="00E04C46" w:rsidRPr="0041585D" w:rsidRDefault="00F16383" w:rsidP="004038AE">
            <w:pPr>
              <w:rPr>
                <w:sz w:val="20"/>
                <w:szCs w:val="20"/>
              </w:rPr>
            </w:pPr>
            <w:r>
              <w:rPr>
                <w:sz w:val="20"/>
                <w:szCs w:val="20"/>
              </w:rPr>
              <w:t>Площадные объекты. Нормы расчета площадок предусмотреть в соответствии с действующими нормами и правилами</w:t>
            </w:r>
          </w:p>
        </w:tc>
      </w:tr>
      <w:tr w:rsidR="00E04C46" w:rsidRPr="0041585D" w:rsidTr="00C91F77">
        <w:trPr>
          <w:trHeight w:val="206"/>
        </w:trPr>
        <w:tc>
          <w:tcPr>
            <w:tcW w:w="2802" w:type="dxa"/>
          </w:tcPr>
          <w:p w:rsidR="00E04C46" w:rsidRPr="0041585D" w:rsidRDefault="00BF1E45" w:rsidP="004038AE">
            <w:pPr>
              <w:rPr>
                <w:sz w:val="20"/>
                <w:szCs w:val="20"/>
              </w:rPr>
            </w:pPr>
            <w:r w:rsidRPr="0041585D">
              <w:rPr>
                <w:sz w:val="20"/>
                <w:szCs w:val="20"/>
              </w:rPr>
              <w:t>Объекты инженерно-технического обеспечения</w:t>
            </w:r>
          </w:p>
        </w:tc>
        <w:tc>
          <w:tcPr>
            <w:tcW w:w="3969" w:type="dxa"/>
          </w:tcPr>
          <w:p w:rsidR="003847E3" w:rsidRPr="0041585D" w:rsidRDefault="003847E3" w:rsidP="004038AE">
            <w:pPr>
              <w:rPr>
                <w:sz w:val="20"/>
                <w:szCs w:val="20"/>
              </w:rPr>
            </w:pPr>
            <w:r>
              <w:rPr>
                <w:sz w:val="20"/>
                <w:szCs w:val="20"/>
              </w:rPr>
              <w:t>Этажность –</w:t>
            </w:r>
            <w:r w:rsidR="006E0ABE">
              <w:rPr>
                <w:sz w:val="20"/>
                <w:szCs w:val="20"/>
              </w:rPr>
              <w:t xml:space="preserve"> </w:t>
            </w:r>
            <w:r>
              <w:rPr>
                <w:sz w:val="20"/>
                <w:szCs w:val="20"/>
              </w:rPr>
              <w:t>до 2</w:t>
            </w:r>
            <w:r w:rsidR="00BF1E45" w:rsidRPr="0041585D">
              <w:rPr>
                <w:sz w:val="20"/>
                <w:szCs w:val="20"/>
              </w:rPr>
              <w:t xml:space="preserve"> эт</w:t>
            </w:r>
          </w:p>
        </w:tc>
        <w:tc>
          <w:tcPr>
            <w:tcW w:w="3417" w:type="dxa"/>
          </w:tcPr>
          <w:p w:rsidR="00E04C46" w:rsidRPr="0041585D" w:rsidRDefault="00BF1E45" w:rsidP="004038AE">
            <w:pPr>
              <w:rPr>
                <w:sz w:val="20"/>
                <w:szCs w:val="20"/>
              </w:rPr>
            </w:pPr>
            <w:r w:rsidRPr="0041585D">
              <w:rPr>
                <w:sz w:val="20"/>
                <w:szCs w:val="20"/>
              </w:rPr>
              <w:t>Строительство осуществлять в соответствии со строительными нормами и правилами, техническими регламентами</w:t>
            </w:r>
          </w:p>
        </w:tc>
      </w:tr>
      <w:tr w:rsidR="00BF1E45" w:rsidRPr="0041585D" w:rsidTr="00C91F77">
        <w:trPr>
          <w:trHeight w:val="206"/>
        </w:trPr>
        <w:tc>
          <w:tcPr>
            <w:tcW w:w="2802" w:type="dxa"/>
          </w:tcPr>
          <w:p w:rsidR="00BF1E45" w:rsidRPr="0041585D" w:rsidRDefault="00BF1E45" w:rsidP="004038AE">
            <w:pPr>
              <w:rPr>
                <w:sz w:val="20"/>
                <w:szCs w:val="20"/>
              </w:rPr>
            </w:pPr>
            <w:r w:rsidRPr="0041585D">
              <w:rPr>
                <w:sz w:val="20"/>
                <w:szCs w:val="20"/>
              </w:rPr>
              <w:t>Стоянки автомобильного транспорта</w:t>
            </w:r>
          </w:p>
        </w:tc>
        <w:tc>
          <w:tcPr>
            <w:tcW w:w="3969" w:type="dxa"/>
          </w:tcPr>
          <w:p w:rsidR="00BF1E45" w:rsidRPr="0041585D" w:rsidRDefault="00BF1E45" w:rsidP="004038AE">
            <w:pPr>
              <w:rPr>
                <w:sz w:val="20"/>
                <w:szCs w:val="20"/>
              </w:rPr>
            </w:pPr>
          </w:p>
        </w:tc>
        <w:tc>
          <w:tcPr>
            <w:tcW w:w="3417" w:type="dxa"/>
          </w:tcPr>
          <w:p w:rsidR="00BF1E45" w:rsidRPr="0041585D" w:rsidRDefault="00BF1E45" w:rsidP="004038AE">
            <w:pPr>
              <w:rPr>
                <w:sz w:val="20"/>
                <w:szCs w:val="20"/>
              </w:rPr>
            </w:pPr>
            <w:r w:rsidRPr="0041585D">
              <w:rPr>
                <w:sz w:val="20"/>
                <w:szCs w:val="20"/>
              </w:rPr>
              <w:t>Нормы расчета стоянок автомобилей предусмотреть в соответствии с Приложением 9 к СНиПу 2.07.01-89* «Градостроительство. Планировка и застройка городских и сельских поселений»</w:t>
            </w:r>
          </w:p>
        </w:tc>
      </w:tr>
    </w:tbl>
    <w:p w:rsidR="00E04C46" w:rsidRPr="0041585D" w:rsidRDefault="00E04C46" w:rsidP="00E04C46"/>
    <w:p w:rsidR="00E04C46" w:rsidRPr="0041585D" w:rsidRDefault="00E04C46" w:rsidP="006504C1">
      <w:pPr>
        <w:keepNext/>
        <w:rPr>
          <w:b/>
          <w:sz w:val="20"/>
        </w:rPr>
      </w:pPr>
      <w:r w:rsidRPr="003847E3">
        <w:rPr>
          <w:b/>
          <w:sz w:val="20"/>
        </w:rPr>
        <w:t>3.   УСЛОВНО РАЗРЕШЁННЫЕ ВИДЫ ИСПОЛЬЗОВАНИЯ</w:t>
      </w:r>
    </w:p>
    <w:p w:rsidR="00E04C46" w:rsidRPr="0041585D" w:rsidRDefault="00E04C46" w:rsidP="006504C1">
      <w:pPr>
        <w:keepNext/>
        <w:rPr>
          <w:b/>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E04C46" w:rsidRPr="0041585D" w:rsidTr="00C91F77">
        <w:trPr>
          <w:trHeight w:val="384"/>
        </w:trPr>
        <w:tc>
          <w:tcPr>
            <w:tcW w:w="2802" w:type="dxa"/>
            <w:vAlign w:val="center"/>
          </w:tcPr>
          <w:p w:rsidR="00E04C46" w:rsidRPr="0041585D" w:rsidRDefault="00C91F77" w:rsidP="006504C1">
            <w:pPr>
              <w:keepNext/>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E04C46" w:rsidRPr="0041585D" w:rsidRDefault="00C91F77" w:rsidP="006504C1">
            <w:pPr>
              <w:keepNext/>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E04C46" w:rsidRPr="0041585D" w:rsidRDefault="00C91F77" w:rsidP="006504C1">
            <w:pPr>
              <w:keepNext/>
              <w:jc w:val="center"/>
              <w:rPr>
                <w:b/>
                <w:sz w:val="16"/>
                <w:szCs w:val="16"/>
              </w:rPr>
            </w:pPr>
            <w:r w:rsidRPr="00206325">
              <w:rPr>
                <w:b/>
                <w:sz w:val="14"/>
                <w:szCs w:val="14"/>
              </w:rPr>
              <w:t>ОГРАНИЧЕНИЯ ИСПОЛЬЗОВАНИЯ ЗЕМЕЛЬНЫХ УЧАСТКОВ И ОКС</w:t>
            </w:r>
          </w:p>
        </w:tc>
      </w:tr>
      <w:tr w:rsidR="00E04C46" w:rsidRPr="0041585D" w:rsidTr="00C91F77">
        <w:trPr>
          <w:trHeight w:val="1380"/>
        </w:trPr>
        <w:tc>
          <w:tcPr>
            <w:tcW w:w="2802" w:type="dxa"/>
          </w:tcPr>
          <w:p w:rsidR="00E04C46" w:rsidRPr="0041585D" w:rsidRDefault="00E04C46" w:rsidP="006504C1">
            <w:pPr>
              <w:keepNext/>
              <w:rPr>
                <w:sz w:val="20"/>
                <w:szCs w:val="20"/>
              </w:rPr>
            </w:pPr>
            <w:r w:rsidRPr="0041585D">
              <w:rPr>
                <w:sz w:val="20"/>
                <w:szCs w:val="20"/>
              </w:rPr>
              <w:t>Многоквартирные жилые дома</w:t>
            </w:r>
          </w:p>
        </w:tc>
        <w:tc>
          <w:tcPr>
            <w:tcW w:w="3969" w:type="dxa"/>
          </w:tcPr>
          <w:p w:rsidR="003847E3" w:rsidRDefault="003847E3" w:rsidP="003847E3">
            <w:pPr>
              <w:rPr>
                <w:sz w:val="20"/>
                <w:szCs w:val="20"/>
              </w:rPr>
            </w:pPr>
            <w:r>
              <w:rPr>
                <w:sz w:val="20"/>
                <w:szCs w:val="20"/>
              </w:rPr>
              <w:t>Этажность – от 2 до 4</w:t>
            </w:r>
            <w:r w:rsidRPr="0041585D">
              <w:rPr>
                <w:sz w:val="20"/>
                <w:szCs w:val="20"/>
              </w:rPr>
              <w:t xml:space="preserve"> эт.</w:t>
            </w:r>
          </w:p>
          <w:p w:rsidR="003847E3" w:rsidRDefault="003847E3" w:rsidP="003847E3">
            <w:pPr>
              <w:rPr>
                <w:sz w:val="20"/>
                <w:szCs w:val="20"/>
              </w:rPr>
            </w:pPr>
            <w:r>
              <w:rPr>
                <w:sz w:val="20"/>
                <w:szCs w:val="20"/>
              </w:rPr>
              <w:t>Отступ от красной линии – не менее 3 м.</w:t>
            </w:r>
          </w:p>
          <w:p w:rsidR="003847E3" w:rsidRDefault="003847E3" w:rsidP="003847E3">
            <w:pPr>
              <w:rPr>
                <w:sz w:val="20"/>
                <w:szCs w:val="20"/>
              </w:rPr>
            </w:pPr>
            <w:r>
              <w:rPr>
                <w:sz w:val="20"/>
                <w:szCs w:val="20"/>
              </w:rPr>
              <w:t xml:space="preserve">Минимальная площадь земельного участка – </w:t>
            </w:r>
            <w:r w:rsidR="000C2827">
              <w:rPr>
                <w:sz w:val="20"/>
                <w:szCs w:val="20"/>
              </w:rPr>
              <w:t>6</w:t>
            </w:r>
            <w:r>
              <w:rPr>
                <w:sz w:val="20"/>
                <w:szCs w:val="20"/>
              </w:rPr>
              <w:t>00 кв.м.</w:t>
            </w:r>
          </w:p>
          <w:p w:rsidR="00E04C46" w:rsidRPr="0041585D" w:rsidRDefault="003847E3" w:rsidP="003847E3">
            <w:pPr>
              <w:keepNext/>
              <w:rPr>
                <w:sz w:val="20"/>
                <w:szCs w:val="20"/>
              </w:rPr>
            </w:pPr>
            <w:r>
              <w:rPr>
                <w:sz w:val="20"/>
                <w:szCs w:val="20"/>
              </w:rPr>
              <w:t>Максимальный процент застройки - 45</w:t>
            </w:r>
          </w:p>
        </w:tc>
        <w:tc>
          <w:tcPr>
            <w:tcW w:w="3417" w:type="dxa"/>
            <w:vMerge w:val="restart"/>
          </w:tcPr>
          <w:p w:rsidR="00E04C46" w:rsidRPr="0041585D" w:rsidRDefault="00E04C46" w:rsidP="006504C1">
            <w:pPr>
              <w:keepNext/>
              <w:rPr>
                <w:sz w:val="20"/>
                <w:szCs w:val="20"/>
              </w:rPr>
            </w:pPr>
            <w:r w:rsidRPr="0041585D">
              <w:rPr>
                <w:sz w:val="20"/>
                <w:szCs w:val="20"/>
              </w:rPr>
              <w:t>Отдельно стоящие</w:t>
            </w:r>
          </w:p>
        </w:tc>
      </w:tr>
      <w:tr w:rsidR="00E04C46" w:rsidRPr="0041585D" w:rsidTr="008612CB">
        <w:trPr>
          <w:trHeight w:val="1182"/>
        </w:trPr>
        <w:tc>
          <w:tcPr>
            <w:tcW w:w="2802" w:type="dxa"/>
            <w:tcBorders>
              <w:bottom w:val="single" w:sz="8" w:space="0" w:color="auto"/>
            </w:tcBorders>
          </w:tcPr>
          <w:p w:rsidR="00E04C46" w:rsidRPr="0041585D" w:rsidRDefault="00E04C46" w:rsidP="004038AE">
            <w:pPr>
              <w:pStyle w:val="af9"/>
              <w:rPr>
                <w:sz w:val="20"/>
              </w:rPr>
            </w:pPr>
            <w:r w:rsidRPr="0041585D">
              <w:rPr>
                <w:sz w:val="20"/>
              </w:rPr>
              <w:t>Объекты торгового назначения.</w:t>
            </w:r>
          </w:p>
        </w:tc>
        <w:tc>
          <w:tcPr>
            <w:tcW w:w="3969" w:type="dxa"/>
            <w:tcBorders>
              <w:bottom w:val="single" w:sz="8" w:space="0" w:color="auto"/>
            </w:tcBorders>
          </w:tcPr>
          <w:p w:rsidR="00E04C46" w:rsidRDefault="00E04C46" w:rsidP="004038AE">
            <w:pPr>
              <w:rPr>
                <w:sz w:val="20"/>
                <w:szCs w:val="20"/>
              </w:rPr>
            </w:pPr>
            <w:r w:rsidRPr="0041585D">
              <w:rPr>
                <w:sz w:val="20"/>
                <w:szCs w:val="20"/>
              </w:rPr>
              <w:t>Этажность - до 2 эт</w:t>
            </w:r>
            <w:r w:rsidR="003847E3">
              <w:rPr>
                <w:sz w:val="20"/>
                <w:szCs w:val="20"/>
              </w:rPr>
              <w:t>.</w:t>
            </w:r>
          </w:p>
          <w:p w:rsidR="003847E3" w:rsidRPr="0041585D" w:rsidRDefault="003847E3" w:rsidP="004038AE">
            <w:pPr>
              <w:rPr>
                <w:sz w:val="20"/>
                <w:szCs w:val="20"/>
              </w:rPr>
            </w:pPr>
            <w:r>
              <w:rPr>
                <w:sz w:val="20"/>
                <w:szCs w:val="20"/>
              </w:rPr>
              <w:t>Отступ от красной линии – не менее 3 м.</w:t>
            </w:r>
          </w:p>
          <w:p w:rsidR="00E04C46" w:rsidRDefault="00E56A57" w:rsidP="004038AE">
            <w:pPr>
              <w:rPr>
                <w:sz w:val="20"/>
                <w:szCs w:val="20"/>
              </w:rPr>
            </w:pPr>
            <w:r w:rsidRPr="0041585D">
              <w:rPr>
                <w:sz w:val="20"/>
                <w:szCs w:val="20"/>
              </w:rPr>
              <w:t>Общая площадь помещений – до 70 кв. м</w:t>
            </w:r>
            <w:r w:rsidR="003847E3">
              <w:rPr>
                <w:sz w:val="20"/>
                <w:szCs w:val="20"/>
              </w:rPr>
              <w:t>.</w:t>
            </w:r>
          </w:p>
          <w:p w:rsidR="003847E3" w:rsidRPr="0041585D" w:rsidRDefault="003847E3" w:rsidP="004038AE">
            <w:pPr>
              <w:rPr>
                <w:sz w:val="20"/>
                <w:szCs w:val="20"/>
              </w:rPr>
            </w:pPr>
            <w:r>
              <w:rPr>
                <w:sz w:val="20"/>
                <w:szCs w:val="20"/>
              </w:rPr>
              <w:t>Минимальная площадь земельного участка – 300 кв.м</w:t>
            </w:r>
          </w:p>
        </w:tc>
        <w:tc>
          <w:tcPr>
            <w:tcW w:w="3417" w:type="dxa"/>
            <w:vMerge/>
          </w:tcPr>
          <w:p w:rsidR="00E04C46" w:rsidRPr="0041585D" w:rsidRDefault="00E04C46" w:rsidP="004038AE">
            <w:pPr>
              <w:rPr>
                <w:sz w:val="20"/>
                <w:szCs w:val="20"/>
              </w:rPr>
            </w:pPr>
          </w:p>
        </w:tc>
      </w:tr>
    </w:tbl>
    <w:p w:rsidR="00530912" w:rsidRDefault="00530912" w:rsidP="00CC01C2">
      <w:pPr>
        <w:jc w:val="center"/>
        <w:rPr>
          <w:b/>
          <w:szCs w:val="20"/>
          <w:u w:val="single"/>
        </w:rPr>
      </w:pPr>
    </w:p>
    <w:p w:rsidR="00E2469E" w:rsidRDefault="00E2469E" w:rsidP="00CC01C2">
      <w:pPr>
        <w:jc w:val="center"/>
        <w:rPr>
          <w:b/>
          <w:szCs w:val="20"/>
          <w:u w:val="single"/>
        </w:rPr>
      </w:pPr>
    </w:p>
    <w:p w:rsidR="00E2469E" w:rsidRDefault="00E2469E" w:rsidP="00CC01C2">
      <w:pPr>
        <w:jc w:val="center"/>
        <w:rPr>
          <w:b/>
          <w:szCs w:val="20"/>
          <w:u w:val="single"/>
        </w:rPr>
      </w:pPr>
    </w:p>
    <w:p w:rsidR="00E2469E" w:rsidRPr="0041585D" w:rsidRDefault="00E2469E" w:rsidP="00CC01C2">
      <w:pPr>
        <w:jc w:val="center"/>
        <w:rPr>
          <w:b/>
          <w:szCs w:val="20"/>
          <w:u w:val="single"/>
        </w:rPr>
      </w:pPr>
    </w:p>
    <w:p w:rsidR="00CC01C2" w:rsidRPr="00664A1A" w:rsidRDefault="00E2469E" w:rsidP="00664A1A">
      <w:pPr>
        <w:pStyle w:val="36"/>
      </w:pPr>
      <w:bookmarkStart w:id="177" w:name="_Toc281463960"/>
      <w:r>
        <w:lastRenderedPageBreak/>
        <w:t xml:space="preserve">ЗОНА ОБЪЕКТОВ </w:t>
      </w:r>
      <w:r w:rsidR="005C5679">
        <w:t>ПИЩЕВОЙ ПРОМЫШЛЕННОСТИ</w:t>
      </w:r>
      <w:r w:rsidR="00795C4F" w:rsidRPr="00664A1A">
        <w:t xml:space="preserve"> </w:t>
      </w:r>
      <w:r>
        <w:t>(</w:t>
      </w:r>
      <w:r w:rsidR="005C5679">
        <w:t>ПР 2</w:t>
      </w:r>
      <w:r w:rsidR="00CC01C2" w:rsidRPr="00664A1A">
        <w:t>)</w:t>
      </w:r>
      <w:bookmarkEnd w:id="177"/>
    </w:p>
    <w:p w:rsidR="00CC01C2" w:rsidRPr="0041585D" w:rsidRDefault="00CC01C2" w:rsidP="00CC01C2">
      <w:pPr>
        <w:jc w:val="center"/>
        <w:rPr>
          <w:b/>
          <w:szCs w:val="20"/>
          <w:u w:val="single"/>
        </w:rPr>
      </w:pPr>
    </w:p>
    <w:p w:rsidR="00CC01C2" w:rsidRPr="0041585D" w:rsidRDefault="00CC01C2" w:rsidP="00CC01C2">
      <w:pPr>
        <w:rPr>
          <w:b/>
          <w:sz w:val="20"/>
          <w:szCs w:val="20"/>
        </w:rPr>
      </w:pPr>
      <w:r w:rsidRPr="0041585D">
        <w:rPr>
          <w:b/>
          <w:sz w:val="20"/>
          <w:szCs w:val="20"/>
        </w:rPr>
        <w:t xml:space="preserve">1.   ОСНОВНЫЕ ВИДЫ </w:t>
      </w:r>
      <w:r w:rsidR="00634B08" w:rsidRPr="0041585D">
        <w:rPr>
          <w:b/>
          <w:sz w:val="20"/>
          <w:szCs w:val="20"/>
        </w:rPr>
        <w:t>РАЗРЕШЁННОГО ИСПОЛЬЗОВАНИЯ</w:t>
      </w:r>
    </w:p>
    <w:p w:rsidR="00CC01C2" w:rsidRPr="0041585D" w:rsidRDefault="00CC01C2" w:rsidP="00CC01C2">
      <w:pPr>
        <w:rPr>
          <w:b/>
          <w:sz w:val="20"/>
          <w:szCs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CC01C2" w:rsidRPr="0041585D" w:rsidTr="00786D44">
        <w:trPr>
          <w:trHeight w:val="552"/>
        </w:trPr>
        <w:tc>
          <w:tcPr>
            <w:tcW w:w="2802" w:type="dxa"/>
            <w:vAlign w:val="center"/>
          </w:tcPr>
          <w:p w:rsidR="00CC01C2" w:rsidRPr="0041585D" w:rsidRDefault="00786D44" w:rsidP="00F93B73">
            <w:pPr>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CC01C2" w:rsidRPr="0041585D" w:rsidRDefault="00786D44" w:rsidP="00F93B73">
            <w:pPr>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CC01C2" w:rsidRPr="0041585D" w:rsidRDefault="00786D44" w:rsidP="00F93B73">
            <w:pPr>
              <w:jc w:val="center"/>
              <w:rPr>
                <w:b/>
                <w:sz w:val="16"/>
                <w:szCs w:val="16"/>
              </w:rPr>
            </w:pPr>
            <w:r w:rsidRPr="00206325">
              <w:rPr>
                <w:b/>
                <w:sz w:val="14"/>
                <w:szCs w:val="14"/>
              </w:rPr>
              <w:t>ОГРАНИЧЕНИЯ ИСПОЛЬЗОВАНИЯ ЗЕМЕЛЬНЫХ УЧАСТКОВ И ОКС</w:t>
            </w:r>
          </w:p>
        </w:tc>
      </w:tr>
      <w:tr w:rsidR="00CC01C2" w:rsidRPr="0041585D" w:rsidTr="00786D44">
        <w:tc>
          <w:tcPr>
            <w:tcW w:w="2802" w:type="dxa"/>
          </w:tcPr>
          <w:p w:rsidR="00CC01C2" w:rsidRPr="0041585D" w:rsidRDefault="00CC01C2" w:rsidP="00F93B73">
            <w:pPr>
              <w:rPr>
                <w:sz w:val="20"/>
                <w:szCs w:val="20"/>
              </w:rPr>
            </w:pPr>
            <w:r w:rsidRPr="0041585D">
              <w:rPr>
                <w:sz w:val="20"/>
                <w:szCs w:val="20"/>
              </w:rPr>
              <w:t>Объекты промышленности</w:t>
            </w:r>
          </w:p>
        </w:tc>
        <w:tc>
          <w:tcPr>
            <w:tcW w:w="3969" w:type="dxa"/>
          </w:tcPr>
          <w:p w:rsidR="00CC01C2" w:rsidRPr="0041585D" w:rsidRDefault="00CC01C2" w:rsidP="00F93B73">
            <w:pPr>
              <w:rPr>
                <w:sz w:val="20"/>
                <w:szCs w:val="20"/>
              </w:rPr>
            </w:pPr>
            <w:r w:rsidRPr="0041585D">
              <w:rPr>
                <w:sz w:val="20"/>
                <w:szCs w:val="20"/>
              </w:rPr>
              <w:t xml:space="preserve">Этажность </w:t>
            </w:r>
            <w:r w:rsidR="005F49D4">
              <w:rPr>
                <w:sz w:val="20"/>
                <w:szCs w:val="20"/>
              </w:rPr>
              <w:t>–</w:t>
            </w:r>
            <w:r w:rsidRPr="0041585D">
              <w:rPr>
                <w:sz w:val="20"/>
                <w:szCs w:val="20"/>
              </w:rPr>
              <w:t xml:space="preserve"> </w:t>
            </w:r>
            <w:r w:rsidR="005F49D4">
              <w:rPr>
                <w:sz w:val="20"/>
                <w:szCs w:val="20"/>
              </w:rPr>
              <w:t xml:space="preserve">до </w:t>
            </w:r>
            <w:r w:rsidRPr="0041585D">
              <w:rPr>
                <w:sz w:val="20"/>
                <w:szCs w:val="20"/>
              </w:rPr>
              <w:t>3 эт.</w:t>
            </w:r>
          </w:p>
          <w:p w:rsidR="005F49D4" w:rsidRDefault="00CC01C2" w:rsidP="00F93B73">
            <w:pPr>
              <w:rPr>
                <w:sz w:val="20"/>
                <w:szCs w:val="20"/>
              </w:rPr>
            </w:pPr>
            <w:r w:rsidRPr="0041585D">
              <w:rPr>
                <w:sz w:val="20"/>
                <w:szCs w:val="20"/>
              </w:rPr>
              <w:t xml:space="preserve">Высота </w:t>
            </w:r>
            <w:r w:rsidR="005F49D4">
              <w:rPr>
                <w:sz w:val="20"/>
                <w:szCs w:val="20"/>
              </w:rPr>
              <w:t>–</w:t>
            </w:r>
            <w:r w:rsidRPr="0041585D">
              <w:rPr>
                <w:sz w:val="20"/>
                <w:szCs w:val="20"/>
              </w:rPr>
              <w:t xml:space="preserve"> до 12 м</w:t>
            </w:r>
            <w:r w:rsidR="005F49D4">
              <w:rPr>
                <w:sz w:val="20"/>
                <w:szCs w:val="20"/>
              </w:rPr>
              <w:t>.</w:t>
            </w:r>
          </w:p>
          <w:p w:rsidR="005F49D4" w:rsidRDefault="005F49D4" w:rsidP="00F93B73">
            <w:pPr>
              <w:rPr>
                <w:sz w:val="20"/>
                <w:szCs w:val="20"/>
              </w:rPr>
            </w:pPr>
            <w:r>
              <w:rPr>
                <w:sz w:val="20"/>
                <w:szCs w:val="20"/>
              </w:rPr>
              <w:t>Отступ от красной линии – не менее 10 м.</w:t>
            </w:r>
          </w:p>
          <w:p w:rsidR="005F49D4" w:rsidRPr="0041585D" w:rsidRDefault="005F49D4" w:rsidP="00F93B73">
            <w:pPr>
              <w:rPr>
                <w:sz w:val="20"/>
                <w:szCs w:val="20"/>
              </w:rPr>
            </w:pPr>
            <w:r>
              <w:rPr>
                <w:sz w:val="20"/>
                <w:szCs w:val="20"/>
              </w:rPr>
              <w:t>Минимальная площадь земельного участка- 500 кв. м.</w:t>
            </w:r>
          </w:p>
          <w:p w:rsidR="00CC01C2" w:rsidRPr="0041585D" w:rsidRDefault="005F49D4" w:rsidP="005F49D4">
            <w:pPr>
              <w:rPr>
                <w:sz w:val="20"/>
                <w:szCs w:val="20"/>
              </w:rPr>
            </w:pPr>
            <w:r>
              <w:rPr>
                <w:sz w:val="20"/>
                <w:szCs w:val="20"/>
              </w:rPr>
              <w:t>Минимальный процент озеленения – 40</w:t>
            </w:r>
          </w:p>
        </w:tc>
        <w:tc>
          <w:tcPr>
            <w:tcW w:w="3360" w:type="dxa"/>
          </w:tcPr>
          <w:p w:rsidR="00CC01C2" w:rsidRPr="0041585D" w:rsidRDefault="00CC01C2" w:rsidP="00F93B73">
            <w:pPr>
              <w:rPr>
                <w:sz w:val="20"/>
                <w:szCs w:val="20"/>
              </w:rPr>
            </w:pPr>
            <w:r w:rsidRPr="0041585D">
              <w:rPr>
                <w:sz w:val="20"/>
                <w:szCs w:val="20"/>
              </w:rPr>
              <w:t xml:space="preserve">Максимальный процент застройки, а также размеры земельных участков определяются в соответствии с СНиП </w:t>
            </w:r>
            <w:r w:rsidRPr="0041585D">
              <w:rPr>
                <w:sz w:val="20"/>
                <w:szCs w:val="20"/>
                <w:lang w:val="en-US"/>
              </w:rPr>
              <w:t>II</w:t>
            </w:r>
            <w:r w:rsidRPr="0041585D">
              <w:rPr>
                <w:sz w:val="20"/>
                <w:szCs w:val="20"/>
              </w:rPr>
              <w:t>-89-80 «Генеральные планы промышленных предприятий», региональными и местными нормативами градостроительного проектирования.</w:t>
            </w:r>
          </w:p>
          <w:p w:rsidR="00CC01C2" w:rsidRPr="0041585D" w:rsidRDefault="00CC01C2" w:rsidP="00F93B73">
            <w:pPr>
              <w:rPr>
                <w:sz w:val="20"/>
                <w:szCs w:val="20"/>
              </w:rPr>
            </w:pPr>
            <w:r w:rsidRPr="0041585D">
              <w:rPr>
                <w:sz w:val="20"/>
                <w:szCs w:val="20"/>
              </w:rPr>
              <w:t>Предусмотреть мероприятия по отводу и отчистке сточных вод</w:t>
            </w:r>
          </w:p>
        </w:tc>
      </w:tr>
    </w:tbl>
    <w:p w:rsidR="00CC01C2" w:rsidRPr="0041585D" w:rsidRDefault="00CC01C2" w:rsidP="00CC01C2">
      <w:pPr>
        <w:rPr>
          <w:sz w:val="20"/>
          <w:szCs w:val="20"/>
        </w:rPr>
      </w:pPr>
    </w:p>
    <w:p w:rsidR="00CC01C2" w:rsidRPr="0041585D" w:rsidRDefault="00CC01C2" w:rsidP="00B95F71">
      <w:pPr>
        <w:keepNext/>
        <w:rPr>
          <w:b/>
          <w:sz w:val="20"/>
        </w:rPr>
      </w:pPr>
      <w:r w:rsidRPr="0041585D">
        <w:rPr>
          <w:b/>
          <w:sz w:val="20"/>
        </w:rPr>
        <w:t xml:space="preserve">2.   ВСПОМОГАТЕЛЬНЫЕ ВИДЫ </w:t>
      </w:r>
      <w:r w:rsidR="00C85C4F" w:rsidRPr="0041585D">
        <w:rPr>
          <w:b/>
          <w:sz w:val="20"/>
        </w:rPr>
        <w:t>РАЗРЕШЁННОГО ИСПОЛЬЗОВАНИЯ</w:t>
      </w:r>
    </w:p>
    <w:p w:rsidR="00CC01C2" w:rsidRPr="0041585D" w:rsidRDefault="00CC01C2" w:rsidP="00B95F71">
      <w:pPr>
        <w:keepNext/>
        <w:rPr>
          <w:b/>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CC01C2" w:rsidRPr="0041585D" w:rsidTr="00786D44">
        <w:trPr>
          <w:trHeight w:val="384"/>
        </w:trPr>
        <w:tc>
          <w:tcPr>
            <w:tcW w:w="2802" w:type="dxa"/>
            <w:vAlign w:val="center"/>
          </w:tcPr>
          <w:p w:rsidR="00CC01C2" w:rsidRPr="0041585D" w:rsidRDefault="00786D44" w:rsidP="00B95F71">
            <w:pPr>
              <w:keepNext/>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CC01C2" w:rsidRPr="0041585D" w:rsidRDefault="00786D44" w:rsidP="00B95F71">
            <w:pPr>
              <w:keepNext/>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CC01C2" w:rsidRPr="0041585D" w:rsidRDefault="00786D44" w:rsidP="00B95F71">
            <w:pPr>
              <w:keepNext/>
              <w:jc w:val="center"/>
              <w:rPr>
                <w:b/>
                <w:sz w:val="16"/>
                <w:szCs w:val="16"/>
              </w:rPr>
            </w:pPr>
            <w:r w:rsidRPr="00206325">
              <w:rPr>
                <w:b/>
                <w:sz w:val="14"/>
                <w:szCs w:val="14"/>
              </w:rPr>
              <w:t>ОГРАНИЧЕНИЯ ИСПОЛЬЗОВАНИЯ ЗЕМЕЛЬНЫХ УЧАСТКОВ И ОКС</w:t>
            </w:r>
          </w:p>
        </w:tc>
      </w:tr>
      <w:tr w:rsidR="00CC01C2" w:rsidRPr="0041585D" w:rsidTr="00786D44">
        <w:trPr>
          <w:trHeight w:val="206"/>
        </w:trPr>
        <w:tc>
          <w:tcPr>
            <w:tcW w:w="2802" w:type="dxa"/>
          </w:tcPr>
          <w:p w:rsidR="00CC01C2" w:rsidRPr="0041585D" w:rsidRDefault="00CC01C2" w:rsidP="00F93B73">
            <w:pPr>
              <w:rPr>
                <w:sz w:val="20"/>
                <w:szCs w:val="20"/>
              </w:rPr>
            </w:pPr>
            <w:r w:rsidRPr="0041585D">
              <w:rPr>
                <w:sz w:val="20"/>
                <w:szCs w:val="20"/>
              </w:rPr>
              <w:t>Объекты инженерно-технического обеспечения</w:t>
            </w:r>
          </w:p>
        </w:tc>
        <w:tc>
          <w:tcPr>
            <w:tcW w:w="3969" w:type="dxa"/>
          </w:tcPr>
          <w:p w:rsidR="00CC01C2" w:rsidRPr="0041585D" w:rsidRDefault="00CC01C2" w:rsidP="005F49D4">
            <w:pPr>
              <w:rPr>
                <w:sz w:val="20"/>
                <w:szCs w:val="20"/>
              </w:rPr>
            </w:pPr>
            <w:r w:rsidRPr="0041585D">
              <w:rPr>
                <w:sz w:val="20"/>
                <w:szCs w:val="20"/>
              </w:rPr>
              <w:t xml:space="preserve">Этажность </w:t>
            </w:r>
            <w:r w:rsidR="005F49D4">
              <w:rPr>
                <w:sz w:val="20"/>
                <w:szCs w:val="20"/>
              </w:rPr>
              <w:t>– до 2</w:t>
            </w:r>
            <w:r w:rsidRPr="0041585D">
              <w:rPr>
                <w:sz w:val="20"/>
                <w:szCs w:val="20"/>
              </w:rPr>
              <w:t xml:space="preserve"> эт</w:t>
            </w:r>
          </w:p>
        </w:tc>
        <w:tc>
          <w:tcPr>
            <w:tcW w:w="3417" w:type="dxa"/>
          </w:tcPr>
          <w:p w:rsidR="00CC01C2" w:rsidRPr="0041585D" w:rsidRDefault="00CC01C2" w:rsidP="00F93B73">
            <w:pPr>
              <w:rPr>
                <w:sz w:val="20"/>
                <w:szCs w:val="20"/>
              </w:rPr>
            </w:pPr>
            <w:r w:rsidRPr="0041585D">
              <w:rPr>
                <w:sz w:val="20"/>
                <w:szCs w:val="20"/>
              </w:rPr>
              <w:t>Строительство осуществлять в соответствии со строительными нормами и правилами, техническими регламентами</w:t>
            </w:r>
          </w:p>
        </w:tc>
      </w:tr>
      <w:tr w:rsidR="00CC01C2" w:rsidRPr="0041585D" w:rsidTr="00786D44">
        <w:trPr>
          <w:trHeight w:val="206"/>
        </w:trPr>
        <w:tc>
          <w:tcPr>
            <w:tcW w:w="2802" w:type="dxa"/>
          </w:tcPr>
          <w:p w:rsidR="00CC01C2" w:rsidRPr="0041585D" w:rsidRDefault="00CC01C2" w:rsidP="00F93B73">
            <w:pPr>
              <w:rPr>
                <w:sz w:val="20"/>
                <w:szCs w:val="20"/>
              </w:rPr>
            </w:pPr>
            <w:r w:rsidRPr="0041585D">
              <w:rPr>
                <w:sz w:val="20"/>
                <w:szCs w:val="20"/>
              </w:rPr>
              <w:t>Стоянки автомобильного транспорта</w:t>
            </w:r>
          </w:p>
        </w:tc>
        <w:tc>
          <w:tcPr>
            <w:tcW w:w="3969" w:type="dxa"/>
          </w:tcPr>
          <w:p w:rsidR="00CC01C2" w:rsidRPr="0041585D" w:rsidRDefault="00CC01C2" w:rsidP="00F93B73">
            <w:pPr>
              <w:rPr>
                <w:sz w:val="20"/>
                <w:szCs w:val="20"/>
              </w:rPr>
            </w:pPr>
          </w:p>
        </w:tc>
        <w:tc>
          <w:tcPr>
            <w:tcW w:w="3417" w:type="dxa"/>
          </w:tcPr>
          <w:p w:rsidR="00CC01C2" w:rsidRPr="0041585D" w:rsidRDefault="00CC01C2" w:rsidP="00F93B73">
            <w:pPr>
              <w:rPr>
                <w:sz w:val="20"/>
                <w:szCs w:val="20"/>
              </w:rPr>
            </w:pPr>
            <w:r w:rsidRPr="0041585D">
              <w:rPr>
                <w:sz w:val="20"/>
                <w:szCs w:val="20"/>
              </w:rPr>
              <w:t>Нормы расчета стоянок автомобилей предусмотреть в соответствии с Приложением 9 к СНиПу 2.07.01-89* «Градостроительство. Планировка и застройка городских и сельских поселений»</w:t>
            </w:r>
          </w:p>
        </w:tc>
      </w:tr>
    </w:tbl>
    <w:p w:rsidR="00CC01C2" w:rsidRPr="0041585D" w:rsidRDefault="00CC01C2" w:rsidP="00CC01C2"/>
    <w:p w:rsidR="00CC01C2" w:rsidRPr="0041585D" w:rsidRDefault="00CC01C2" w:rsidP="00CC01C2">
      <w:pPr>
        <w:rPr>
          <w:b/>
          <w:sz w:val="20"/>
        </w:rPr>
      </w:pPr>
      <w:r w:rsidRPr="0041585D">
        <w:rPr>
          <w:b/>
          <w:sz w:val="20"/>
        </w:rPr>
        <w:t xml:space="preserve">3.   УСЛОВНО РАЗРЕШЁННЫЕ ВИДЫ </w:t>
      </w:r>
      <w:r w:rsidR="00C85C4F" w:rsidRPr="0041585D">
        <w:rPr>
          <w:b/>
          <w:sz w:val="20"/>
        </w:rPr>
        <w:t>ИСПОЛЬЗОВАНИЯ</w:t>
      </w:r>
    </w:p>
    <w:p w:rsidR="00CC01C2" w:rsidRPr="0041585D" w:rsidRDefault="00CC01C2" w:rsidP="00CC01C2">
      <w:pPr>
        <w:rPr>
          <w:b/>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CC01C2" w:rsidRPr="0041585D" w:rsidTr="00786D44">
        <w:trPr>
          <w:trHeight w:val="384"/>
        </w:trPr>
        <w:tc>
          <w:tcPr>
            <w:tcW w:w="2802" w:type="dxa"/>
            <w:vAlign w:val="center"/>
          </w:tcPr>
          <w:p w:rsidR="00CC01C2" w:rsidRPr="0041585D" w:rsidRDefault="00786D44" w:rsidP="00F93B73">
            <w:pPr>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CC01C2" w:rsidRPr="0041585D" w:rsidRDefault="00786D44" w:rsidP="00F93B73">
            <w:pPr>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CC01C2" w:rsidRPr="0041585D" w:rsidRDefault="00786D44" w:rsidP="00F93B73">
            <w:pPr>
              <w:jc w:val="center"/>
              <w:rPr>
                <w:b/>
                <w:sz w:val="16"/>
                <w:szCs w:val="16"/>
              </w:rPr>
            </w:pPr>
            <w:r w:rsidRPr="00206325">
              <w:rPr>
                <w:b/>
                <w:sz w:val="14"/>
                <w:szCs w:val="14"/>
              </w:rPr>
              <w:t>ОГРАНИЧЕНИЯ ИСПОЛЬЗОВАНИЯ ЗЕМЕЛЬНЫХ УЧАСТКОВ И ОКС</w:t>
            </w:r>
          </w:p>
        </w:tc>
      </w:tr>
      <w:tr w:rsidR="00CC01C2" w:rsidRPr="0041585D" w:rsidTr="00786D44">
        <w:trPr>
          <w:trHeight w:val="206"/>
        </w:trPr>
        <w:tc>
          <w:tcPr>
            <w:tcW w:w="2802" w:type="dxa"/>
          </w:tcPr>
          <w:p w:rsidR="00CC01C2" w:rsidRPr="0041585D" w:rsidRDefault="00CC01C2" w:rsidP="00F93B73">
            <w:pPr>
              <w:pStyle w:val="af9"/>
              <w:rPr>
                <w:sz w:val="20"/>
              </w:rPr>
            </w:pPr>
            <w:r w:rsidRPr="0041585D">
              <w:rPr>
                <w:sz w:val="20"/>
              </w:rPr>
              <w:t>Объекты торгового назначения.</w:t>
            </w:r>
          </w:p>
          <w:p w:rsidR="00CC01C2" w:rsidRPr="0041585D" w:rsidRDefault="00CC01C2" w:rsidP="00F93B73">
            <w:pPr>
              <w:pStyle w:val="af9"/>
              <w:rPr>
                <w:sz w:val="20"/>
              </w:rPr>
            </w:pPr>
            <w:r w:rsidRPr="0041585D">
              <w:rPr>
                <w:sz w:val="20"/>
              </w:rPr>
              <w:t>Объекты коммунально-складского назначения.</w:t>
            </w:r>
          </w:p>
          <w:p w:rsidR="00CC01C2" w:rsidRPr="0041585D" w:rsidRDefault="00CC01C2" w:rsidP="00F93B73">
            <w:pPr>
              <w:rPr>
                <w:sz w:val="20"/>
                <w:szCs w:val="20"/>
              </w:rPr>
            </w:pPr>
            <w:r w:rsidRPr="0041585D">
              <w:rPr>
                <w:sz w:val="20"/>
                <w:szCs w:val="20"/>
              </w:rPr>
              <w:t>Объекты административно-делового назначения</w:t>
            </w:r>
          </w:p>
        </w:tc>
        <w:tc>
          <w:tcPr>
            <w:tcW w:w="3969" w:type="dxa"/>
          </w:tcPr>
          <w:p w:rsidR="00CC01C2" w:rsidRDefault="00CC01C2" w:rsidP="00F93B73">
            <w:pPr>
              <w:rPr>
                <w:sz w:val="20"/>
                <w:szCs w:val="20"/>
              </w:rPr>
            </w:pPr>
            <w:r w:rsidRPr="0041585D">
              <w:rPr>
                <w:sz w:val="20"/>
                <w:szCs w:val="20"/>
              </w:rPr>
              <w:t xml:space="preserve">Этажность </w:t>
            </w:r>
            <w:r w:rsidR="005F49D4">
              <w:rPr>
                <w:sz w:val="20"/>
                <w:szCs w:val="20"/>
              </w:rPr>
              <w:t>–</w:t>
            </w:r>
            <w:r w:rsidRPr="0041585D">
              <w:rPr>
                <w:sz w:val="20"/>
                <w:szCs w:val="20"/>
              </w:rPr>
              <w:t xml:space="preserve"> до 2 эт.</w:t>
            </w:r>
          </w:p>
          <w:p w:rsidR="005F49D4" w:rsidRDefault="005F49D4" w:rsidP="00F93B73">
            <w:pPr>
              <w:rPr>
                <w:sz w:val="20"/>
                <w:szCs w:val="20"/>
              </w:rPr>
            </w:pPr>
            <w:r>
              <w:rPr>
                <w:sz w:val="20"/>
                <w:szCs w:val="20"/>
              </w:rPr>
              <w:t>Отступ от красной линии – не менее 5 м.</w:t>
            </w:r>
          </w:p>
          <w:p w:rsidR="005F49D4" w:rsidRPr="0041585D" w:rsidRDefault="005F49D4" w:rsidP="00DD622C">
            <w:pPr>
              <w:rPr>
                <w:sz w:val="20"/>
                <w:szCs w:val="20"/>
              </w:rPr>
            </w:pPr>
            <w:r>
              <w:rPr>
                <w:sz w:val="20"/>
                <w:szCs w:val="20"/>
              </w:rPr>
              <w:t xml:space="preserve">Минимальная площадь земельного участка – </w:t>
            </w:r>
            <w:r w:rsidR="00DD622C">
              <w:rPr>
                <w:sz w:val="20"/>
                <w:szCs w:val="20"/>
              </w:rPr>
              <w:t>5</w:t>
            </w:r>
            <w:r>
              <w:rPr>
                <w:sz w:val="20"/>
                <w:szCs w:val="20"/>
              </w:rPr>
              <w:t>00 кв. м</w:t>
            </w:r>
          </w:p>
        </w:tc>
        <w:tc>
          <w:tcPr>
            <w:tcW w:w="3417" w:type="dxa"/>
            <w:vMerge w:val="restart"/>
          </w:tcPr>
          <w:p w:rsidR="00CC01C2" w:rsidRPr="0041585D" w:rsidRDefault="00CC01C2" w:rsidP="00F93B73">
            <w:pPr>
              <w:rPr>
                <w:sz w:val="20"/>
                <w:szCs w:val="20"/>
              </w:rPr>
            </w:pPr>
            <w:r w:rsidRPr="0041585D">
              <w:rPr>
                <w:sz w:val="20"/>
                <w:szCs w:val="20"/>
              </w:rPr>
              <w:t>Отдельно стоящие</w:t>
            </w:r>
          </w:p>
        </w:tc>
      </w:tr>
      <w:tr w:rsidR="00CC01C2" w:rsidRPr="0041585D" w:rsidTr="00786D44">
        <w:trPr>
          <w:trHeight w:val="206"/>
        </w:trPr>
        <w:tc>
          <w:tcPr>
            <w:tcW w:w="2802" w:type="dxa"/>
          </w:tcPr>
          <w:p w:rsidR="00CC01C2" w:rsidRPr="0041585D" w:rsidRDefault="00CC01C2" w:rsidP="00F93B73">
            <w:pPr>
              <w:pStyle w:val="af9"/>
              <w:rPr>
                <w:sz w:val="20"/>
              </w:rPr>
            </w:pPr>
            <w:r w:rsidRPr="0041585D">
              <w:rPr>
                <w:sz w:val="20"/>
              </w:rPr>
              <w:t>Объекты обслуживания автомобильного транспорта</w:t>
            </w:r>
          </w:p>
        </w:tc>
        <w:tc>
          <w:tcPr>
            <w:tcW w:w="3969" w:type="dxa"/>
          </w:tcPr>
          <w:p w:rsidR="00CC01C2" w:rsidRDefault="00CC01C2" w:rsidP="00F93B73">
            <w:pPr>
              <w:rPr>
                <w:sz w:val="20"/>
                <w:szCs w:val="20"/>
              </w:rPr>
            </w:pPr>
            <w:r w:rsidRPr="0041585D">
              <w:rPr>
                <w:sz w:val="20"/>
                <w:szCs w:val="20"/>
              </w:rPr>
              <w:t>Высота – до 10 м</w:t>
            </w:r>
            <w:r w:rsidR="005F49D4">
              <w:rPr>
                <w:sz w:val="20"/>
                <w:szCs w:val="20"/>
              </w:rPr>
              <w:t>.</w:t>
            </w:r>
          </w:p>
          <w:p w:rsidR="005F49D4" w:rsidRDefault="005F49D4" w:rsidP="00F93B73">
            <w:pPr>
              <w:rPr>
                <w:sz w:val="20"/>
                <w:szCs w:val="20"/>
              </w:rPr>
            </w:pPr>
            <w:r>
              <w:rPr>
                <w:sz w:val="20"/>
                <w:szCs w:val="20"/>
              </w:rPr>
              <w:t>Отступ от красной линии – не менее 5 м.</w:t>
            </w:r>
          </w:p>
          <w:p w:rsidR="005F49D4" w:rsidRPr="0041585D" w:rsidRDefault="005F49D4" w:rsidP="00F93B73">
            <w:pPr>
              <w:rPr>
                <w:sz w:val="20"/>
                <w:szCs w:val="20"/>
              </w:rPr>
            </w:pPr>
            <w:r>
              <w:rPr>
                <w:sz w:val="20"/>
                <w:szCs w:val="20"/>
              </w:rPr>
              <w:t>Минимальная площадь земельного участка – 200 кв.м</w:t>
            </w:r>
          </w:p>
        </w:tc>
        <w:tc>
          <w:tcPr>
            <w:tcW w:w="3417" w:type="dxa"/>
            <w:vMerge/>
          </w:tcPr>
          <w:p w:rsidR="00CC01C2" w:rsidRPr="0041585D" w:rsidRDefault="00CC01C2" w:rsidP="00F93B73">
            <w:pPr>
              <w:rPr>
                <w:sz w:val="20"/>
                <w:szCs w:val="20"/>
              </w:rPr>
            </w:pPr>
          </w:p>
        </w:tc>
      </w:tr>
    </w:tbl>
    <w:p w:rsidR="00CC01C2" w:rsidRPr="00664A1A" w:rsidRDefault="00CC01C2" w:rsidP="00664A1A">
      <w:pPr>
        <w:pStyle w:val="36"/>
      </w:pPr>
      <w:bookmarkStart w:id="178" w:name="_Toc281463961"/>
      <w:r w:rsidRPr="00664A1A">
        <w:lastRenderedPageBreak/>
        <w:t>КОММУНАЛЬН</w:t>
      </w:r>
      <w:r w:rsidR="005C5679">
        <w:t>О-СКЛАДСКАЯ</w:t>
      </w:r>
      <w:r w:rsidR="00B95F71" w:rsidRPr="00664A1A">
        <w:t xml:space="preserve"> ЗОНА</w:t>
      </w:r>
      <w:r w:rsidR="005C5679">
        <w:t xml:space="preserve"> (КСЗ</w:t>
      </w:r>
      <w:r w:rsidR="00723318" w:rsidRPr="00664A1A">
        <w:t xml:space="preserve"> </w:t>
      </w:r>
      <w:r w:rsidR="005C5679">
        <w:t>1</w:t>
      </w:r>
      <w:r w:rsidRPr="00664A1A">
        <w:t>)</w:t>
      </w:r>
      <w:bookmarkEnd w:id="178"/>
    </w:p>
    <w:p w:rsidR="00CC01C2" w:rsidRPr="0041585D" w:rsidRDefault="00CC01C2" w:rsidP="00A87FDC">
      <w:pPr>
        <w:keepNext/>
        <w:jc w:val="center"/>
        <w:rPr>
          <w:b/>
          <w:szCs w:val="20"/>
          <w:u w:val="single"/>
        </w:rPr>
      </w:pPr>
    </w:p>
    <w:p w:rsidR="00CC01C2" w:rsidRPr="0041585D" w:rsidRDefault="00CC01C2" w:rsidP="00A87FDC">
      <w:pPr>
        <w:keepNext/>
        <w:rPr>
          <w:b/>
          <w:sz w:val="20"/>
          <w:szCs w:val="20"/>
        </w:rPr>
      </w:pPr>
      <w:r w:rsidRPr="0041585D">
        <w:rPr>
          <w:b/>
          <w:sz w:val="20"/>
          <w:szCs w:val="20"/>
        </w:rPr>
        <w:t xml:space="preserve">1.   ОСНОВНЫЕ ВИДЫ </w:t>
      </w:r>
      <w:r w:rsidR="007D298D" w:rsidRPr="0041585D">
        <w:rPr>
          <w:b/>
          <w:sz w:val="20"/>
          <w:szCs w:val="20"/>
        </w:rPr>
        <w:t>РАЗРЕШЁННОГО ИСПОЛЬЗОВАНИЯ</w:t>
      </w:r>
    </w:p>
    <w:p w:rsidR="00CC01C2" w:rsidRPr="0041585D" w:rsidRDefault="00CC01C2" w:rsidP="00A87FDC">
      <w:pPr>
        <w:keepNext/>
        <w:rPr>
          <w:b/>
          <w:sz w:val="20"/>
          <w:szCs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CC01C2" w:rsidRPr="0041585D" w:rsidTr="00FC58C9">
        <w:trPr>
          <w:trHeight w:val="552"/>
        </w:trPr>
        <w:tc>
          <w:tcPr>
            <w:tcW w:w="2802" w:type="dxa"/>
            <w:vAlign w:val="center"/>
          </w:tcPr>
          <w:p w:rsidR="00CC01C2" w:rsidRPr="0041585D" w:rsidRDefault="00FC58C9" w:rsidP="00A87FDC">
            <w:pPr>
              <w:keepNext/>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CC01C2" w:rsidRPr="0041585D" w:rsidRDefault="00FC58C9" w:rsidP="00A87FDC">
            <w:pPr>
              <w:keepNext/>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CC01C2" w:rsidRPr="0041585D" w:rsidRDefault="00FC58C9" w:rsidP="00A87FDC">
            <w:pPr>
              <w:keepNext/>
              <w:jc w:val="center"/>
              <w:rPr>
                <w:b/>
                <w:sz w:val="16"/>
                <w:szCs w:val="16"/>
              </w:rPr>
            </w:pPr>
            <w:r w:rsidRPr="00206325">
              <w:rPr>
                <w:b/>
                <w:sz w:val="14"/>
                <w:szCs w:val="14"/>
              </w:rPr>
              <w:t>ОГРАНИЧЕНИЯ ИСПОЛЬЗОВАНИЯ ЗЕМЕЛЬНЫХ УЧАСТКОВ И ОКС</w:t>
            </w:r>
          </w:p>
        </w:tc>
      </w:tr>
      <w:tr w:rsidR="00CC01C2" w:rsidRPr="0041585D" w:rsidTr="00FC58C9">
        <w:tc>
          <w:tcPr>
            <w:tcW w:w="2802" w:type="dxa"/>
          </w:tcPr>
          <w:p w:rsidR="00CC01C2" w:rsidRPr="0041585D" w:rsidRDefault="00CC01C2" w:rsidP="00A87FDC">
            <w:pPr>
              <w:keepNext/>
              <w:rPr>
                <w:sz w:val="20"/>
                <w:szCs w:val="20"/>
              </w:rPr>
            </w:pPr>
            <w:r w:rsidRPr="0041585D">
              <w:rPr>
                <w:sz w:val="20"/>
                <w:szCs w:val="20"/>
              </w:rPr>
              <w:t>Объекты коммунально-складского назначения</w:t>
            </w:r>
          </w:p>
        </w:tc>
        <w:tc>
          <w:tcPr>
            <w:tcW w:w="3969" w:type="dxa"/>
          </w:tcPr>
          <w:p w:rsidR="00CC01C2" w:rsidRDefault="00FC58C9" w:rsidP="00A87FDC">
            <w:pPr>
              <w:keepNext/>
              <w:rPr>
                <w:sz w:val="20"/>
                <w:szCs w:val="20"/>
              </w:rPr>
            </w:pPr>
            <w:r>
              <w:rPr>
                <w:sz w:val="20"/>
                <w:szCs w:val="20"/>
              </w:rPr>
              <w:t>Этажность – до 2</w:t>
            </w:r>
            <w:r w:rsidR="00CC01C2" w:rsidRPr="0041585D">
              <w:rPr>
                <w:sz w:val="20"/>
                <w:szCs w:val="20"/>
              </w:rPr>
              <w:t xml:space="preserve"> эт.</w:t>
            </w:r>
          </w:p>
          <w:p w:rsidR="00FC58C9" w:rsidRDefault="00FC58C9" w:rsidP="00A87FDC">
            <w:pPr>
              <w:keepNext/>
              <w:rPr>
                <w:sz w:val="20"/>
                <w:szCs w:val="20"/>
              </w:rPr>
            </w:pPr>
            <w:r>
              <w:rPr>
                <w:sz w:val="20"/>
                <w:szCs w:val="20"/>
              </w:rPr>
              <w:t>Отступ от красной линии – не менее 5 м.</w:t>
            </w:r>
          </w:p>
          <w:p w:rsidR="00FC58C9" w:rsidRDefault="00FC58C9" w:rsidP="00A87FDC">
            <w:pPr>
              <w:keepNext/>
              <w:rPr>
                <w:sz w:val="20"/>
                <w:szCs w:val="20"/>
              </w:rPr>
            </w:pPr>
            <w:r>
              <w:rPr>
                <w:sz w:val="20"/>
                <w:szCs w:val="20"/>
              </w:rPr>
              <w:t xml:space="preserve">Минимальная площадь земельного участка – </w:t>
            </w:r>
            <w:r w:rsidR="00DD622C">
              <w:rPr>
                <w:sz w:val="20"/>
                <w:szCs w:val="20"/>
              </w:rPr>
              <w:t>5</w:t>
            </w:r>
            <w:r>
              <w:rPr>
                <w:sz w:val="20"/>
                <w:szCs w:val="20"/>
              </w:rPr>
              <w:t>00 кв. м.</w:t>
            </w:r>
          </w:p>
          <w:p w:rsidR="00FC58C9" w:rsidRPr="0041585D" w:rsidRDefault="00FC58C9" w:rsidP="00A87FDC">
            <w:pPr>
              <w:keepNext/>
              <w:rPr>
                <w:sz w:val="20"/>
                <w:szCs w:val="20"/>
              </w:rPr>
            </w:pPr>
            <w:r>
              <w:rPr>
                <w:sz w:val="20"/>
                <w:szCs w:val="20"/>
              </w:rPr>
              <w:t>Минимальный процент озеленения – 40</w:t>
            </w:r>
          </w:p>
        </w:tc>
        <w:tc>
          <w:tcPr>
            <w:tcW w:w="3360" w:type="dxa"/>
          </w:tcPr>
          <w:p w:rsidR="00CC01C2" w:rsidRPr="0041585D" w:rsidRDefault="00CC01C2" w:rsidP="00A87FDC">
            <w:pPr>
              <w:keepNext/>
              <w:rPr>
                <w:sz w:val="20"/>
                <w:szCs w:val="20"/>
              </w:rPr>
            </w:pPr>
            <w:r w:rsidRPr="0041585D">
              <w:rPr>
                <w:sz w:val="20"/>
                <w:szCs w:val="20"/>
              </w:rPr>
              <w:t>Максимальный процент застройки, а также размеры земельных участков определяются в соответствии с Приложениями 6, 7 к СНиПу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CC01C2" w:rsidRPr="0041585D" w:rsidRDefault="00CC01C2" w:rsidP="00A87FDC">
            <w:pPr>
              <w:keepNext/>
              <w:rPr>
                <w:sz w:val="20"/>
                <w:szCs w:val="20"/>
              </w:rPr>
            </w:pPr>
            <w:r w:rsidRPr="0041585D">
              <w:rPr>
                <w:sz w:val="20"/>
                <w:szCs w:val="20"/>
              </w:rPr>
              <w:t>Предусмотреть мероприятия по отводу и отчистке сточных вод</w:t>
            </w:r>
          </w:p>
        </w:tc>
      </w:tr>
      <w:tr w:rsidR="00E2469E" w:rsidRPr="0041585D" w:rsidTr="00FC58C9">
        <w:tc>
          <w:tcPr>
            <w:tcW w:w="2802" w:type="dxa"/>
          </w:tcPr>
          <w:p w:rsidR="00E2469E" w:rsidRPr="0041585D" w:rsidRDefault="00E2469E" w:rsidP="00A87FDC">
            <w:pPr>
              <w:keepNext/>
              <w:rPr>
                <w:sz w:val="20"/>
                <w:szCs w:val="20"/>
              </w:rPr>
            </w:pPr>
            <w:r>
              <w:rPr>
                <w:sz w:val="20"/>
                <w:szCs w:val="20"/>
              </w:rPr>
              <w:t>Объекты водоснабжения. Объекты водоотведения. Объекты теплоснабжения. Объекты электроснабжения</w:t>
            </w:r>
          </w:p>
        </w:tc>
        <w:tc>
          <w:tcPr>
            <w:tcW w:w="3969" w:type="dxa"/>
          </w:tcPr>
          <w:p w:rsidR="00E2469E" w:rsidRDefault="00E2469E" w:rsidP="00A87FDC">
            <w:pPr>
              <w:keepNext/>
              <w:rPr>
                <w:sz w:val="20"/>
                <w:szCs w:val="20"/>
              </w:rPr>
            </w:pPr>
          </w:p>
        </w:tc>
        <w:tc>
          <w:tcPr>
            <w:tcW w:w="3360" w:type="dxa"/>
          </w:tcPr>
          <w:p w:rsidR="00E2469E" w:rsidRPr="0041585D" w:rsidRDefault="00E2469E" w:rsidP="00A87FDC">
            <w:pPr>
              <w:keepNext/>
              <w:rPr>
                <w:sz w:val="20"/>
                <w:szCs w:val="20"/>
              </w:rPr>
            </w:pPr>
            <w:r w:rsidRPr="0041585D">
              <w:rPr>
                <w:sz w:val="20"/>
                <w:szCs w:val="20"/>
              </w:rPr>
              <w:t>Строительство осуществлять в соответствии со строительными нормами и правилами, техническими регламентами</w:t>
            </w:r>
          </w:p>
        </w:tc>
      </w:tr>
    </w:tbl>
    <w:p w:rsidR="00026BC0" w:rsidRPr="0041585D" w:rsidRDefault="00026BC0" w:rsidP="00CC01C2">
      <w:pPr>
        <w:rPr>
          <w:sz w:val="20"/>
          <w:szCs w:val="20"/>
        </w:rPr>
      </w:pPr>
    </w:p>
    <w:p w:rsidR="00CC01C2" w:rsidRPr="0041585D" w:rsidRDefault="00CC01C2" w:rsidP="00CC01C2">
      <w:pPr>
        <w:rPr>
          <w:b/>
          <w:sz w:val="20"/>
          <w:szCs w:val="20"/>
        </w:rPr>
      </w:pPr>
      <w:r w:rsidRPr="0041585D">
        <w:rPr>
          <w:b/>
          <w:sz w:val="20"/>
          <w:szCs w:val="20"/>
        </w:rPr>
        <w:t xml:space="preserve">2.   ВСПОМОГАТЕЛЬНЫЕ ВИДЫ </w:t>
      </w:r>
      <w:r w:rsidR="007D298D" w:rsidRPr="0041585D">
        <w:rPr>
          <w:b/>
          <w:sz w:val="20"/>
          <w:szCs w:val="20"/>
        </w:rPr>
        <w:t>РАЗРЕШЕННОГО ИСПОЛЬЗОВАНИЯ</w:t>
      </w:r>
    </w:p>
    <w:p w:rsidR="00CC01C2" w:rsidRPr="0041585D" w:rsidRDefault="00CC01C2" w:rsidP="00CC01C2">
      <w:pPr>
        <w:rPr>
          <w:b/>
          <w:sz w:val="20"/>
          <w:szCs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CC01C2" w:rsidRPr="0041585D" w:rsidTr="00FC58C9">
        <w:trPr>
          <w:trHeight w:val="384"/>
        </w:trPr>
        <w:tc>
          <w:tcPr>
            <w:tcW w:w="2802" w:type="dxa"/>
            <w:vAlign w:val="center"/>
          </w:tcPr>
          <w:p w:rsidR="00CC01C2" w:rsidRPr="0041585D" w:rsidRDefault="00FC58C9" w:rsidP="00F93B73">
            <w:pPr>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CC01C2" w:rsidRPr="0041585D" w:rsidRDefault="00FC58C9" w:rsidP="00F93B73">
            <w:pPr>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CC01C2" w:rsidRPr="0041585D" w:rsidRDefault="00FC58C9" w:rsidP="00F93B73">
            <w:pPr>
              <w:jc w:val="center"/>
              <w:rPr>
                <w:b/>
                <w:sz w:val="16"/>
                <w:szCs w:val="16"/>
              </w:rPr>
            </w:pPr>
            <w:r w:rsidRPr="00206325">
              <w:rPr>
                <w:b/>
                <w:sz w:val="14"/>
                <w:szCs w:val="14"/>
              </w:rPr>
              <w:t>ОГРАНИЧЕНИЯ ИСПОЛЬЗОВАНИЯ ЗЕМЕЛЬНЫХ УЧАСТКОВ И ОКС</w:t>
            </w:r>
          </w:p>
        </w:tc>
      </w:tr>
      <w:tr w:rsidR="00CC01C2" w:rsidRPr="0041585D" w:rsidTr="00FC58C9">
        <w:trPr>
          <w:trHeight w:val="206"/>
        </w:trPr>
        <w:tc>
          <w:tcPr>
            <w:tcW w:w="2802" w:type="dxa"/>
          </w:tcPr>
          <w:p w:rsidR="00CC01C2" w:rsidRPr="0041585D" w:rsidRDefault="00CC01C2" w:rsidP="00F93B73">
            <w:pPr>
              <w:rPr>
                <w:sz w:val="20"/>
                <w:szCs w:val="20"/>
              </w:rPr>
            </w:pPr>
            <w:r w:rsidRPr="0041585D">
              <w:rPr>
                <w:sz w:val="20"/>
                <w:szCs w:val="20"/>
              </w:rPr>
              <w:t>Объекты инженерно-технического обеспечения</w:t>
            </w:r>
          </w:p>
        </w:tc>
        <w:tc>
          <w:tcPr>
            <w:tcW w:w="3969" w:type="dxa"/>
          </w:tcPr>
          <w:p w:rsidR="00CC01C2" w:rsidRPr="0041585D" w:rsidRDefault="00BE0FB8" w:rsidP="00F93B73">
            <w:pPr>
              <w:rPr>
                <w:sz w:val="20"/>
                <w:szCs w:val="20"/>
              </w:rPr>
            </w:pPr>
            <w:r>
              <w:rPr>
                <w:sz w:val="20"/>
                <w:szCs w:val="20"/>
              </w:rPr>
              <w:t>Этажность –до 2</w:t>
            </w:r>
            <w:r w:rsidR="00CC01C2" w:rsidRPr="0041585D">
              <w:rPr>
                <w:sz w:val="20"/>
                <w:szCs w:val="20"/>
              </w:rPr>
              <w:t xml:space="preserve"> эт.</w:t>
            </w:r>
          </w:p>
        </w:tc>
        <w:tc>
          <w:tcPr>
            <w:tcW w:w="3417" w:type="dxa"/>
          </w:tcPr>
          <w:p w:rsidR="00CC01C2" w:rsidRPr="0041585D" w:rsidRDefault="00CC01C2" w:rsidP="00F93B73">
            <w:pPr>
              <w:rPr>
                <w:sz w:val="20"/>
                <w:szCs w:val="20"/>
              </w:rPr>
            </w:pPr>
            <w:r w:rsidRPr="0041585D">
              <w:rPr>
                <w:sz w:val="20"/>
                <w:szCs w:val="20"/>
              </w:rPr>
              <w:t>Строительство осуществлять в соответствии со строительными нормами и правилами, техническими регламентами</w:t>
            </w:r>
          </w:p>
        </w:tc>
      </w:tr>
    </w:tbl>
    <w:p w:rsidR="00CC01C2" w:rsidRPr="0041585D" w:rsidRDefault="00CC01C2" w:rsidP="00CC01C2"/>
    <w:p w:rsidR="00CC01C2" w:rsidRPr="0041585D" w:rsidRDefault="00CC01C2" w:rsidP="00CC01C2">
      <w:pPr>
        <w:rPr>
          <w:b/>
          <w:sz w:val="20"/>
        </w:rPr>
      </w:pPr>
      <w:r w:rsidRPr="0041585D">
        <w:rPr>
          <w:b/>
          <w:sz w:val="20"/>
        </w:rPr>
        <w:t>3.   УСЛОВНО РАЗРЕШЁННЫЕ ВИДЫ ИСПОЛЬЗОВ</w:t>
      </w:r>
      <w:r w:rsidR="007D298D" w:rsidRPr="0041585D">
        <w:rPr>
          <w:b/>
          <w:sz w:val="20"/>
        </w:rPr>
        <w:t>АНИЯ</w:t>
      </w:r>
    </w:p>
    <w:p w:rsidR="00CC01C2" w:rsidRPr="0041585D" w:rsidRDefault="00CC01C2" w:rsidP="00CC01C2">
      <w:pPr>
        <w:rPr>
          <w:b/>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CC01C2" w:rsidRPr="0041585D" w:rsidTr="00FC58C9">
        <w:trPr>
          <w:trHeight w:val="384"/>
        </w:trPr>
        <w:tc>
          <w:tcPr>
            <w:tcW w:w="2802" w:type="dxa"/>
            <w:vAlign w:val="center"/>
          </w:tcPr>
          <w:p w:rsidR="00CC01C2" w:rsidRPr="0041585D" w:rsidRDefault="00FC58C9" w:rsidP="00F93B73">
            <w:pPr>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CC01C2" w:rsidRPr="0041585D" w:rsidRDefault="00FC58C9" w:rsidP="00F93B73">
            <w:pPr>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CC01C2" w:rsidRPr="0041585D" w:rsidRDefault="00FC58C9" w:rsidP="00F93B73">
            <w:pPr>
              <w:jc w:val="center"/>
              <w:rPr>
                <w:b/>
                <w:sz w:val="16"/>
                <w:szCs w:val="16"/>
              </w:rPr>
            </w:pPr>
            <w:r w:rsidRPr="00206325">
              <w:rPr>
                <w:b/>
                <w:sz w:val="14"/>
                <w:szCs w:val="14"/>
              </w:rPr>
              <w:t>ОГРАНИЧЕНИЯ ИСПОЛЬЗОВАНИЯ ЗЕМЕЛЬНЫХ УЧАСТКОВ И ОКС</w:t>
            </w:r>
          </w:p>
        </w:tc>
      </w:tr>
      <w:tr w:rsidR="00CC01C2" w:rsidRPr="0041585D" w:rsidTr="00FC58C9">
        <w:trPr>
          <w:trHeight w:val="206"/>
        </w:trPr>
        <w:tc>
          <w:tcPr>
            <w:tcW w:w="2802" w:type="dxa"/>
          </w:tcPr>
          <w:p w:rsidR="00CC01C2" w:rsidRPr="0041585D" w:rsidRDefault="00CC01C2" w:rsidP="00F93B73">
            <w:pPr>
              <w:pStyle w:val="af9"/>
              <w:rPr>
                <w:sz w:val="20"/>
              </w:rPr>
            </w:pPr>
            <w:r w:rsidRPr="0041585D">
              <w:rPr>
                <w:sz w:val="20"/>
              </w:rPr>
              <w:t>Объекты общественного питания.</w:t>
            </w:r>
          </w:p>
          <w:p w:rsidR="00CC01C2" w:rsidRPr="0041585D" w:rsidRDefault="00CC01C2" w:rsidP="00F93B73">
            <w:pPr>
              <w:pStyle w:val="af9"/>
              <w:rPr>
                <w:sz w:val="20"/>
              </w:rPr>
            </w:pPr>
            <w:r w:rsidRPr="0041585D">
              <w:rPr>
                <w:sz w:val="20"/>
              </w:rPr>
              <w:t>Объекты мелкорозничной торговли.</w:t>
            </w:r>
          </w:p>
          <w:p w:rsidR="00CC01C2" w:rsidRPr="0041585D" w:rsidRDefault="00CC01C2" w:rsidP="00F93B73">
            <w:pPr>
              <w:rPr>
                <w:sz w:val="20"/>
                <w:szCs w:val="20"/>
              </w:rPr>
            </w:pPr>
            <w:r w:rsidRPr="0041585D">
              <w:rPr>
                <w:sz w:val="20"/>
                <w:szCs w:val="20"/>
              </w:rPr>
              <w:t>Объекты административно-делового назначения.</w:t>
            </w:r>
          </w:p>
          <w:p w:rsidR="00CC01C2" w:rsidRPr="0041585D" w:rsidRDefault="00CC01C2" w:rsidP="00F93B73">
            <w:pPr>
              <w:rPr>
                <w:sz w:val="20"/>
                <w:szCs w:val="20"/>
              </w:rPr>
            </w:pPr>
            <w:r w:rsidRPr="0041585D">
              <w:rPr>
                <w:sz w:val="20"/>
                <w:szCs w:val="20"/>
              </w:rPr>
              <w:t>Объекты связи.</w:t>
            </w:r>
          </w:p>
          <w:p w:rsidR="00CC01C2" w:rsidRPr="0041585D" w:rsidRDefault="00CC01C2" w:rsidP="00F93B73">
            <w:pPr>
              <w:rPr>
                <w:sz w:val="20"/>
                <w:szCs w:val="20"/>
              </w:rPr>
            </w:pPr>
            <w:r w:rsidRPr="0041585D">
              <w:rPr>
                <w:sz w:val="20"/>
                <w:szCs w:val="20"/>
              </w:rPr>
              <w:t>Объекты социально бытового назначения</w:t>
            </w:r>
          </w:p>
        </w:tc>
        <w:tc>
          <w:tcPr>
            <w:tcW w:w="3969" w:type="dxa"/>
          </w:tcPr>
          <w:p w:rsidR="00CC01C2" w:rsidRDefault="00CC01C2" w:rsidP="00F93B73">
            <w:pPr>
              <w:rPr>
                <w:sz w:val="20"/>
                <w:szCs w:val="20"/>
              </w:rPr>
            </w:pPr>
            <w:r w:rsidRPr="0041585D">
              <w:rPr>
                <w:sz w:val="20"/>
                <w:szCs w:val="20"/>
              </w:rPr>
              <w:t xml:space="preserve">Этажность </w:t>
            </w:r>
            <w:r w:rsidR="00BE0FB8">
              <w:rPr>
                <w:sz w:val="20"/>
                <w:szCs w:val="20"/>
              </w:rPr>
              <w:t>–</w:t>
            </w:r>
            <w:r w:rsidRPr="0041585D">
              <w:rPr>
                <w:sz w:val="20"/>
                <w:szCs w:val="20"/>
              </w:rPr>
              <w:t xml:space="preserve"> до 2 эт.</w:t>
            </w:r>
          </w:p>
          <w:p w:rsidR="00BE0FB8" w:rsidRDefault="00BE0FB8" w:rsidP="00F93B73">
            <w:pPr>
              <w:rPr>
                <w:sz w:val="20"/>
                <w:szCs w:val="20"/>
              </w:rPr>
            </w:pPr>
            <w:r>
              <w:rPr>
                <w:sz w:val="20"/>
                <w:szCs w:val="20"/>
              </w:rPr>
              <w:t>Отступ от красной линии – не менее 3 м.</w:t>
            </w:r>
          </w:p>
          <w:p w:rsidR="00BE0FB8" w:rsidRPr="0041585D" w:rsidRDefault="00BE0FB8" w:rsidP="00DD622C">
            <w:pPr>
              <w:rPr>
                <w:sz w:val="20"/>
                <w:szCs w:val="20"/>
              </w:rPr>
            </w:pPr>
            <w:r>
              <w:rPr>
                <w:sz w:val="20"/>
                <w:szCs w:val="20"/>
              </w:rPr>
              <w:t xml:space="preserve">Минимальная площадь земельного участка – </w:t>
            </w:r>
            <w:r w:rsidR="00DD622C">
              <w:rPr>
                <w:sz w:val="20"/>
                <w:szCs w:val="20"/>
              </w:rPr>
              <w:t>4</w:t>
            </w:r>
            <w:r>
              <w:rPr>
                <w:sz w:val="20"/>
                <w:szCs w:val="20"/>
              </w:rPr>
              <w:t>00 кв.м</w:t>
            </w:r>
          </w:p>
        </w:tc>
        <w:tc>
          <w:tcPr>
            <w:tcW w:w="3417" w:type="dxa"/>
          </w:tcPr>
          <w:p w:rsidR="00BE0FB8" w:rsidRDefault="00BE0FB8" w:rsidP="00BE0FB8">
            <w:pPr>
              <w:autoSpaceDE w:val="0"/>
              <w:autoSpaceDN w:val="0"/>
              <w:adjustRightInd w:val="0"/>
              <w:ind w:left="33"/>
              <w:jc w:val="both"/>
              <w:rPr>
                <w:rFonts w:eastAsia="Calibri"/>
                <w:sz w:val="20"/>
                <w:szCs w:val="20"/>
                <w:lang w:eastAsia="ru-RU"/>
              </w:rPr>
            </w:pPr>
            <w:r>
              <w:rPr>
                <w:sz w:val="20"/>
                <w:szCs w:val="20"/>
              </w:rPr>
              <w:t xml:space="preserve">Размещение объектов осуществлять в соответствии с требованиями </w:t>
            </w:r>
            <w:r>
              <w:rPr>
                <w:rFonts w:eastAsia="Calibri"/>
                <w:sz w:val="20"/>
                <w:szCs w:val="20"/>
                <w:lang w:eastAsia="ru-RU"/>
              </w:rPr>
              <w:t>СанПиН 2.2.1/2.1.1.1200-03 Санитарно-защитные зоны и санитарная классификация предприятий, сооружений и иных объектов</w:t>
            </w:r>
          </w:p>
          <w:p w:rsidR="00CC01C2" w:rsidRPr="0041585D" w:rsidRDefault="00CC01C2" w:rsidP="00F93B73">
            <w:pPr>
              <w:rPr>
                <w:sz w:val="20"/>
                <w:szCs w:val="20"/>
              </w:rPr>
            </w:pPr>
          </w:p>
        </w:tc>
      </w:tr>
      <w:tr w:rsidR="00CC01C2" w:rsidRPr="0041585D" w:rsidTr="00BE0FB8">
        <w:trPr>
          <w:trHeight w:val="1369"/>
        </w:trPr>
        <w:tc>
          <w:tcPr>
            <w:tcW w:w="2802" w:type="dxa"/>
          </w:tcPr>
          <w:p w:rsidR="00CC01C2" w:rsidRPr="0041585D" w:rsidRDefault="00CC01C2" w:rsidP="00F93B73">
            <w:pPr>
              <w:pStyle w:val="af9"/>
              <w:rPr>
                <w:sz w:val="20"/>
              </w:rPr>
            </w:pPr>
            <w:r w:rsidRPr="0041585D">
              <w:rPr>
                <w:sz w:val="20"/>
              </w:rPr>
              <w:t>Объекты хранения и обслуживания автомобильного транспорта.</w:t>
            </w:r>
          </w:p>
          <w:p w:rsidR="00CC01C2" w:rsidRPr="0041585D" w:rsidRDefault="00CC01C2" w:rsidP="00F93B73">
            <w:pPr>
              <w:pStyle w:val="af9"/>
              <w:rPr>
                <w:sz w:val="20"/>
              </w:rPr>
            </w:pPr>
            <w:r w:rsidRPr="0041585D">
              <w:rPr>
                <w:sz w:val="20"/>
              </w:rPr>
              <w:t>Аптеки.</w:t>
            </w:r>
          </w:p>
          <w:p w:rsidR="00CC01C2" w:rsidRPr="0041585D" w:rsidRDefault="00CC01C2" w:rsidP="00F93B73">
            <w:pPr>
              <w:pStyle w:val="af9"/>
              <w:rPr>
                <w:sz w:val="20"/>
              </w:rPr>
            </w:pPr>
            <w:r w:rsidRPr="0041585D">
              <w:rPr>
                <w:sz w:val="20"/>
              </w:rPr>
              <w:t>Ветеринарные клиники для мелких домашних животных</w:t>
            </w:r>
          </w:p>
        </w:tc>
        <w:tc>
          <w:tcPr>
            <w:tcW w:w="3969" w:type="dxa"/>
          </w:tcPr>
          <w:p w:rsidR="00CC01C2" w:rsidRDefault="00CC01C2" w:rsidP="00F93B73">
            <w:pPr>
              <w:pStyle w:val="af9"/>
              <w:rPr>
                <w:sz w:val="20"/>
              </w:rPr>
            </w:pPr>
            <w:r w:rsidRPr="0041585D">
              <w:rPr>
                <w:sz w:val="20"/>
              </w:rPr>
              <w:t>Этажность - 1 эт.</w:t>
            </w:r>
          </w:p>
          <w:p w:rsidR="00BE0FB8" w:rsidRDefault="00BE0FB8" w:rsidP="00F93B73">
            <w:pPr>
              <w:pStyle w:val="af9"/>
              <w:rPr>
                <w:sz w:val="20"/>
              </w:rPr>
            </w:pPr>
            <w:r>
              <w:rPr>
                <w:sz w:val="20"/>
              </w:rPr>
              <w:t>Отступ от красной линии – не менее 3 м.</w:t>
            </w:r>
          </w:p>
          <w:p w:rsidR="00BE0FB8" w:rsidRPr="0041585D" w:rsidRDefault="00BE0FB8" w:rsidP="00F93B73">
            <w:pPr>
              <w:pStyle w:val="af9"/>
              <w:rPr>
                <w:sz w:val="20"/>
              </w:rPr>
            </w:pPr>
            <w:r>
              <w:rPr>
                <w:sz w:val="20"/>
              </w:rPr>
              <w:t>Минимальная площадь земельного участка 100 кв. м</w:t>
            </w:r>
          </w:p>
        </w:tc>
        <w:tc>
          <w:tcPr>
            <w:tcW w:w="3417" w:type="dxa"/>
          </w:tcPr>
          <w:p w:rsidR="00CC01C2" w:rsidRPr="0041585D" w:rsidRDefault="00CC01C2" w:rsidP="00F93B73">
            <w:pPr>
              <w:rPr>
                <w:sz w:val="20"/>
                <w:szCs w:val="20"/>
              </w:rPr>
            </w:pPr>
            <w:r w:rsidRPr="0041585D">
              <w:rPr>
                <w:sz w:val="20"/>
                <w:szCs w:val="20"/>
              </w:rPr>
              <w:t>Отдельно стоящие</w:t>
            </w:r>
          </w:p>
        </w:tc>
      </w:tr>
      <w:tr w:rsidR="00CC01C2" w:rsidRPr="0041585D" w:rsidTr="00FC58C9">
        <w:trPr>
          <w:trHeight w:val="955"/>
        </w:trPr>
        <w:tc>
          <w:tcPr>
            <w:tcW w:w="2802" w:type="dxa"/>
          </w:tcPr>
          <w:p w:rsidR="00CC01C2" w:rsidRPr="0041585D" w:rsidRDefault="00CC01C2" w:rsidP="00F93B73">
            <w:pPr>
              <w:pStyle w:val="af9"/>
              <w:rPr>
                <w:sz w:val="20"/>
              </w:rPr>
            </w:pPr>
            <w:r w:rsidRPr="0041585D">
              <w:rPr>
                <w:sz w:val="20"/>
              </w:rPr>
              <w:t>Объекты хранения и обслуживания автомобильного транспорта</w:t>
            </w:r>
          </w:p>
        </w:tc>
        <w:tc>
          <w:tcPr>
            <w:tcW w:w="3969" w:type="dxa"/>
          </w:tcPr>
          <w:p w:rsidR="00CC01C2" w:rsidRDefault="00CC01C2" w:rsidP="00F93B73">
            <w:pPr>
              <w:pStyle w:val="af9"/>
              <w:rPr>
                <w:sz w:val="20"/>
              </w:rPr>
            </w:pPr>
            <w:r w:rsidRPr="0041585D">
              <w:rPr>
                <w:sz w:val="20"/>
              </w:rPr>
              <w:t>Высота – до 10 м</w:t>
            </w:r>
            <w:r w:rsidR="00BE0FB8">
              <w:rPr>
                <w:sz w:val="20"/>
              </w:rPr>
              <w:t>.</w:t>
            </w:r>
          </w:p>
          <w:p w:rsidR="00BE0FB8" w:rsidRDefault="00BE0FB8" w:rsidP="00F93B73">
            <w:pPr>
              <w:pStyle w:val="af9"/>
              <w:rPr>
                <w:sz w:val="20"/>
              </w:rPr>
            </w:pPr>
            <w:r>
              <w:rPr>
                <w:sz w:val="20"/>
              </w:rPr>
              <w:t>Отступ от красной линии – не менее 3 м.</w:t>
            </w:r>
          </w:p>
          <w:p w:rsidR="00BE0FB8" w:rsidRPr="0041585D" w:rsidRDefault="00BE0FB8" w:rsidP="00F93B73">
            <w:pPr>
              <w:pStyle w:val="af9"/>
              <w:rPr>
                <w:sz w:val="20"/>
              </w:rPr>
            </w:pPr>
            <w:r>
              <w:rPr>
                <w:sz w:val="20"/>
              </w:rPr>
              <w:t>Минимальная площадь земельного участка – 20 кв.м.</w:t>
            </w:r>
          </w:p>
        </w:tc>
        <w:tc>
          <w:tcPr>
            <w:tcW w:w="3417" w:type="dxa"/>
          </w:tcPr>
          <w:p w:rsidR="00CC01C2" w:rsidRPr="0041585D" w:rsidRDefault="00CC01C2" w:rsidP="00F93B73">
            <w:pPr>
              <w:rPr>
                <w:sz w:val="20"/>
                <w:szCs w:val="20"/>
              </w:rPr>
            </w:pPr>
            <w:r w:rsidRPr="0041585D">
              <w:rPr>
                <w:sz w:val="20"/>
                <w:szCs w:val="20"/>
              </w:rPr>
              <w:t>Отдельно стоящие</w:t>
            </w:r>
          </w:p>
        </w:tc>
      </w:tr>
    </w:tbl>
    <w:p w:rsidR="00CC01C2" w:rsidRPr="0041585D" w:rsidRDefault="00CC01C2" w:rsidP="00CC01C2">
      <w:pPr>
        <w:jc w:val="center"/>
        <w:rPr>
          <w:b/>
          <w:szCs w:val="20"/>
          <w:u w:val="single"/>
        </w:rPr>
      </w:pPr>
    </w:p>
    <w:p w:rsidR="00CC01C2" w:rsidRPr="00664A1A" w:rsidRDefault="00CC01C2" w:rsidP="00664A1A">
      <w:pPr>
        <w:pStyle w:val="36"/>
      </w:pPr>
      <w:bookmarkStart w:id="179" w:name="_Toc281463962"/>
      <w:r w:rsidRPr="00664A1A">
        <w:t xml:space="preserve">ЗОНА </w:t>
      </w:r>
      <w:r w:rsidR="005C5679">
        <w:t xml:space="preserve">ОБЪЕКТОВ </w:t>
      </w:r>
      <w:r w:rsidRPr="00664A1A">
        <w:t>ВОДОСНАБЖЕНИЯ (И</w:t>
      </w:r>
      <w:r w:rsidR="007C7873" w:rsidRPr="00664A1A">
        <w:t>И</w:t>
      </w:r>
      <w:r w:rsidR="00D74D39" w:rsidRPr="00664A1A">
        <w:t xml:space="preserve"> 1</w:t>
      </w:r>
      <w:r w:rsidRPr="00664A1A">
        <w:t>)</w:t>
      </w:r>
      <w:bookmarkEnd w:id="179"/>
    </w:p>
    <w:p w:rsidR="00CC01C2" w:rsidRPr="0041585D" w:rsidRDefault="00CC01C2" w:rsidP="00A87FDC">
      <w:pPr>
        <w:keepNext/>
        <w:jc w:val="center"/>
        <w:rPr>
          <w:b/>
          <w:szCs w:val="20"/>
          <w:u w:val="single"/>
        </w:rPr>
      </w:pPr>
    </w:p>
    <w:p w:rsidR="00CC01C2" w:rsidRPr="0041585D" w:rsidRDefault="00CC01C2" w:rsidP="00A87FDC">
      <w:pPr>
        <w:keepNext/>
        <w:rPr>
          <w:b/>
          <w:sz w:val="20"/>
          <w:szCs w:val="20"/>
        </w:rPr>
      </w:pPr>
      <w:r w:rsidRPr="0041585D">
        <w:rPr>
          <w:b/>
          <w:sz w:val="20"/>
          <w:szCs w:val="20"/>
        </w:rPr>
        <w:t xml:space="preserve">1.   ОСНОВНЫЕ ВИДЫ РАЗРЕШЁННОГО ИСПОЛЬЗОВАНИЯ </w:t>
      </w:r>
    </w:p>
    <w:p w:rsidR="00CC01C2" w:rsidRPr="0041585D" w:rsidRDefault="00CC01C2" w:rsidP="00A87FDC">
      <w:pPr>
        <w:keepNext/>
        <w:rPr>
          <w:b/>
          <w:sz w:val="20"/>
          <w:szCs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CC01C2" w:rsidRPr="0041585D" w:rsidTr="00BE0FB8">
        <w:trPr>
          <w:trHeight w:val="552"/>
        </w:trPr>
        <w:tc>
          <w:tcPr>
            <w:tcW w:w="2802" w:type="dxa"/>
            <w:vAlign w:val="center"/>
          </w:tcPr>
          <w:p w:rsidR="00CC01C2" w:rsidRPr="0041585D" w:rsidRDefault="00BE0FB8" w:rsidP="00A87FDC">
            <w:pPr>
              <w:keepNext/>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CC01C2" w:rsidRPr="0041585D" w:rsidRDefault="00BE0FB8" w:rsidP="00A87FDC">
            <w:pPr>
              <w:keepNext/>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CC01C2" w:rsidRPr="0041585D" w:rsidRDefault="00BE0FB8" w:rsidP="00A87FDC">
            <w:pPr>
              <w:keepNext/>
              <w:jc w:val="center"/>
              <w:rPr>
                <w:b/>
                <w:sz w:val="16"/>
                <w:szCs w:val="16"/>
              </w:rPr>
            </w:pPr>
            <w:r w:rsidRPr="00206325">
              <w:rPr>
                <w:b/>
                <w:sz w:val="14"/>
                <w:szCs w:val="14"/>
              </w:rPr>
              <w:t>ОГРАНИЧЕНИЯ ИСПОЛЬЗОВАНИЯ ЗЕМЕЛЬНЫХ УЧАСТКОВ И ОКС</w:t>
            </w:r>
          </w:p>
        </w:tc>
      </w:tr>
      <w:tr w:rsidR="00CC01C2" w:rsidRPr="0041585D" w:rsidTr="00BE0FB8">
        <w:tc>
          <w:tcPr>
            <w:tcW w:w="2802" w:type="dxa"/>
          </w:tcPr>
          <w:p w:rsidR="00CC01C2" w:rsidRPr="0041585D" w:rsidRDefault="00CC01C2" w:rsidP="00F93B73">
            <w:pPr>
              <w:rPr>
                <w:sz w:val="20"/>
                <w:szCs w:val="20"/>
              </w:rPr>
            </w:pPr>
            <w:r w:rsidRPr="0041585D">
              <w:rPr>
                <w:sz w:val="20"/>
                <w:szCs w:val="20"/>
              </w:rPr>
              <w:t>Объекты водоснабжения</w:t>
            </w:r>
          </w:p>
        </w:tc>
        <w:tc>
          <w:tcPr>
            <w:tcW w:w="3969" w:type="dxa"/>
          </w:tcPr>
          <w:p w:rsidR="00CC01C2" w:rsidRPr="0041585D" w:rsidRDefault="00CC01C2" w:rsidP="00F93B73">
            <w:pPr>
              <w:rPr>
                <w:sz w:val="20"/>
                <w:szCs w:val="20"/>
              </w:rPr>
            </w:pPr>
          </w:p>
        </w:tc>
        <w:tc>
          <w:tcPr>
            <w:tcW w:w="3360" w:type="dxa"/>
          </w:tcPr>
          <w:p w:rsidR="00CC01C2" w:rsidRPr="0041585D" w:rsidRDefault="00E2469E" w:rsidP="00F93B73">
            <w:pPr>
              <w:rPr>
                <w:sz w:val="20"/>
                <w:szCs w:val="20"/>
              </w:rPr>
            </w:pPr>
            <w:r w:rsidRPr="0041585D">
              <w:rPr>
                <w:sz w:val="20"/>
                <w:szCs w:val="20"/>
              </w:rPr>
              <w:t>Строительство осуществлять в соответствии со строительными нормами и правилами, техническими регламентами</w:t>
            </w:r>
          </w:p>
        </w:tc>
      </w:tr>
    </w:tbl>
    <w:p w:rsidR="00CC01C2" w:rsidRPr="0041585D" w:rsidRDefault="00CC01C2" w:rsidP="00CC01C2">
      <w:pPr>
        <w:rPr>
          <w:sz w:val="20"/>
          <w:szCs w:val="20"/>
        </w:rPr>
      </w:pPr>
    </w:p>
    <w:p w:rsidR="00CC01C2" w:rsidRPr="0041585D" w:rsidRDefault="00CC01C2" w:rsidP="00CC01C2">
      <w:pPr>
        <w:rPr>
          <w:b/>
          <w:sz w:val="20"/>
          <w:szCs w:val="20"/>
        </w:rPr>
      </w:pPr>
      <w:r w:rsidRPr="0041585D">
        <w:rPr>
          <w:b/>
          <w:sz w:val="20"/>
          <w:szCs w:val="20"/>
        </w:rPr>
        <w:t xml:space="preserve">2.   ВСПОМОГАТЕЛЬНЫЕ ВИДЫ РАЗРЕШЕННОГО ИСПОЛЬЗОВАНИЯ: </w:t>
      </w:r>
      <w:r w:rsidRPr="0041585D">
        <w:rPr>
          <w:sz w:val="20"/>
          <w:szCs w:val="20"/>
        </w:rPr>
        <w:t>нет.</w:t>
      </w:r>
    </w:p>
    <w:p w:rsidR="00CC01C2" w:rsidRPr="0041585D" w:rsidRDefault="00CC01C2" w:rsidP="00CC01C2">
      <w:pPr>
        <w:rPr>
          <w:b/>
          <w:sz w:val="20"/>
        </w:rPr>
      </w:pPr>
    </w:p>
    <w:p w:rsidR="00CC01C2" w:rsidRPr="0041585D" w:rsidRDefault="00CC01C2" w:rsidP="00CC01C2">
      <w:pPr>
        <w:rPr>
          <w:sz w:val="20"/>
        </w:rPr>
      </w:pPr>
      <w:r w:rsidRPr="0041585D">
        <w:rPr>
          <w:b/>
          <w:sz w:val="20"/>
        </w:rPr>
        <w:t>3.   УСЛОВНО РАЗРЕШЁННЫЕ ВИДЫ ИСПОЛЬЗОВАНИЯ</w:t>
      </w:r>
    </w:p>
    <w:p w:rsidR="00CC01C2" w:rsidRPr="0041585D" w:rsidRDefault="00CC01C2" w:rsidP="00CC01C2">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CC01C2" w:rsidRPr="0041585D" w:rsidTr="00BE0FB8">
        <w:trPr>
          <w:trHeight w:val="384"/>
        </w:trPr>
        <w:tc>
          <w:tcPr>
            <w:tcW w:w="2802" w:type="dxa"/>
            <w:vAlign w:val="center"/>
          </w:tcPr>
          <w:p w:rsidR="00CC01C2" w:rsidRPr="0041585D" w:rsidRDefault="00BE0FB8" w:rsidP="00F93B73">
            <w:pPr>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CC01C2" w:rsidRPr="0041585D" w:rsidRDefault="00BE0FB8" w:rsidP="00F93B73">
            <w:pPr>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CC01C2" w:rsidRPr="0041585D" w:rsidRDefault="00BE0FB8" w:rsidP="00F93B73">
            <w:pPr>
              <w:jc w:val="center"/>
              <w:rPr>
                <w:b/>
                <w:sz w:val="16"/>
                <w:szCs w:val="16"/>
              </w:rPr>
            </w:pPr>
            <w:r w:rsidRPr="00206325">
              <w:rPr>
                <w:b/>
                <w:sz w:val="14"/>
                <w:szCs w:val="14"/>
              </w:rPr>
              <w:t>ОГРАНИЧЕНИЯ ИСПОЛЬЗОВАНИЯ ЗЕМЕЛЬНЫХ УЧАСТКОВ И ОКС</w:t>
            </w:r>
          </w:p>
        </w:tc>
      </w:tr>
      <w:tr w:rsidR="00CC01C2" w:rsidRPr="0041585D" w:rsidTr="00BE0FB8">
        <w:trPr>
          <w:trHeight w:val="667"/>
        </w:trPr>
        <w:tc>
          <w:tcPr>
            <w:tcW w:w="2802" w:type="dxa"/>
          </w:tcPr>
          <w:p w:rsidR="00CC01C2" w:rsidRPr="0041585D" w:rsidRDefault="005842D1" w:rsidP="005842D1">
            <w:pPr>
              <w:pStyle w:val="af9"/>
              <w:rPr>
                <w:sz w:val="20"/>
              </w:rPr>
            </w:pPr>
            <w:r>
              <w:rPr>
                <w:sz w:val="20"/>
              </w:rPr>
              <w:t>Объекты жилищно-</w:t>
            </w:r>
            <w:r w:rsidR="00CC01C2" w:rsidRPr="0041585D">
              <w:rPr>
                <w:sz w:val="20"/>
              </w:rPr>
              <w:t>коммунального хозяйства</w:t>
            </w:r>
          </w:p>
        </w:tc>
        <w:tc>
          <w:tcPr>
            <w:tcW w:w="3969" w:type="dxa"/>
          </w:tcPr>
          <w:p w:rsidR="00CC01C2" w:rsidRDefault="00CC01C2" w:rsidP="00F93B73">
            <w:pPr>
              <w:pStyle w:val="af9"/>
              <w:rPr>
                <w:sz w:val="20"/>
              </w:rPr>
            </w:pPr>
            <w:r w:rsidRPr="0041585D">
              <w:rPr>
                <w:sz w:val="20"/>
              </w:rPr>
              <w:t>Этажность - 1 эт.</w:t>
            </w:r>
          </w:p>
          <w:p w:rsidR="005126D0" w:rsidRPr="0041585D" w:rsidRDefault="005126D0" w:rsidP="00F93B73">
            <w:pPr>
              <w:pStyle w:val="af9"/>
              <w:rPr>
                <w:sz w:val="20"/>
              </w:rPr>
            </w:pPr>
            <w:r>
              <w:rPr>
                <w:sz w:val="20"/>
              </w:rPr>
              <w:t>Отступ от красной линии – не менее 3 м</w:t>
            </w:r>
          </w:p>
        </w:tc>
        <w:tc>
          <w:tcPr>
            <w:tcW w:w="3417" w:type="dxa"/>
          </w:tcPr>
          <w:p w:rsidR="00CC01C2" w:rsidRPr="0041585D" w:rsidRDefault="00CC01C2" w:rsidP="00F93B73">
            <w:pPr>
              <w:rPr>
                <w:sz w:val="20"/>
                <w:szCs w:val="20"/>
              </w:rPr>
            </w:pPr>
            <w:r w:rsidRPr="0041585D">
              <w:rPr>
                <w:sz w:val="20"/>
                <w:szCs w:val="20"/>
              </w:rPr>
              <w:t>Отдельно стоящие</w:t>
            </w:r>
          </w:p>
        </w:tc>
      </w:tr>
    </w:tbl>
    <w:p w:rsidR="00CC01C2" w:rsidRPr="0041585D" w:rsidRDefault="00CC01C2" w:rsidP="00CC01C2">
      <w:pPr>
        <w:jc w:val="center"/>
        <w:rPr>
          <w:b/>
          <w:szCs w:val="20"/>
          <w:u w:val="single"/>
        </w:rPr>
      </w:pPr>
    </w:p>
    <w:p w:rsidR="00D74D39" w:rsidRPr="00664A1A" w:rsidRDefault="00D74D39" w:rsidP="00664A1A">
      <w:pPr>
        <w:pStyle w:val="36"/>
      </w:pPr>
      <w:bookmarkStart w:id="180" w:name="_Toc281463963"/>
      <w:r w:rsidRPr="00664A1A">
        <w:t xml:space="preserve">ЗОНА </w:t>
      </w:r>
      <w:r w:rsidR="005C5679">
        <w:t xml:space="preserve">ОБЪЕКТОВ </w:t>
      </w:r>
      <w:r w:rsidRPr="00664A1A">
        <w:t>ВОДООТВЕДЕНИЯ (И</w:t>
      </w:r>
      <w:r w:rsidR="007C7873" w:rsidRPr="00664A1A">
        <w:t>И</w:t>
      </w:r>
      <w:r w:rsidRPr="00664A1A">
        <w:t xml:space="preserve"> 2)</w:t>
      </w:r>
      <w:bookmarkEnd w:id="180"/>
    </w:p>
    <w:p w:rsidR="00D74D39" w:rsidRPr="0041585D" w:rsidRDefault="00D74D39" w:rsidP="00D74D39">
      <w:pPr>
        <w:jc w:val="center"/>
        <w:rPr>
          <w:b/>
          <w:szCs w:val="20"/>
          <w:u w:val="single"/>
        </w:rPr>
      </w:pPr>
    </w:p>
    <w:p w:rsidR="00D74D39" w:rsidRPr="0041585D" w:rsidRDefault="00D74D39" w:rsidP="00D74D39">
      <w:pPr>
        <w:rPr>
          <w:b/>
          <w:sz w:val="20"/>
          <w:szCs w:val="20"/>
        </w:rPr>
      </w:pPr>
      <w:r w:rsidRPr="0041585D">
        <w:rPr>
          <w:b/>
          <w:sz w:val="20"/>
          <w:szCs w:val="20"/>
        </w:rPr>
        <w:t xml:space="preserve">1.   ОСНОВНЫЕ ВИДЫ РАЗРЕШЁННОГО ИСПОЛЬЗОВАНИЯ </w:t>
      </w:r>
    </w:p>
    <w:p w:rsidR="00D74D39" w:rsidRPr="0041585D" w:rsidRDefault="00D74D39" w:rsidP="00D74D39">
      <w:pPr>
        <w:rPr>
          <w:b/>
          <w:sz w:val="20"/>
          <w:szCs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D74D39" w:rsidRPr="0041585D" w:rsidTr="00BE0FB8">
        <w:trPr>
          <w:trHeight w:val="552"/>
        </w:trPr>
        <w:tc>
          <w:tcPr>
            <w:tcW w:w="2802" w:type="dxa"/>
            <w:vAlign w:val="center"/>
          </w:tcPr>
          <w:p w:rsidR="00D74D39" w:rsidRPr="0041585D" w:rsidRDefault="00BE0FB8" w:rsidP="00F61068">
            <w:pPr>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D74D39" w:rsidRPr="0041585D" w:rsidRDefault="00BE0FB8" w:rsidP="00F61068">
            <w:pPr>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D74D39" w:rsidRPr="0041585D" w:rsidRDefault="00BE0FB8" w:rsidP="00F61068">
            <w:pPr>
              <w:jc w:val="center"/>
              <w:rPr>
                <w:b/>
                <w:sz w:val="16"/>
                <w:szCs w:val="16"/>
              </w:rPr>
            </w:pPr>
            <w:r w:rsidRPr="00206325">
              <w:rPr>
                <w:b/>
                <w:sz w:val="14"/>
                <w:szCs w:val="14"/>
              </w:rPr>
              <w:t>ОГРАНИЧЕНИЯ ИСПОЛЬЗОВАНИЯ ЗЕМЕЛЬНЫХ УЧАСТКОВ И ОКС</w:t>
            </w:r>
          </w:p>
        </w:tc>
      </w:tr>
      <w:tr w:rsidR="00D74D39" w:rsidRPr="0041585D" w:rsidTr="00BE0FB8">
        <w:tc>
          <w:tcPr>
            <w:tcW w:w="2802" w:type="dxa"/>
          </w:tcPr>
          <w:p w:rsidR="00D74D39" w:rsidRPr="0041585D" w:rsidRDefault="00D74D39" w:rsidP="00F61068">
            <w:pPr>
              <w:rPr>
                <w:sz w:val="20"/>
                <w:szCs w:val="20"/>
              </w:rPr>
            </w:pPr>
            <w:r w:rsidRPr="0041585D">
              <w:rPr>
                <w:sz w:val="20"/>
                <w:szCs w:val="20"/>
              </w:rPr>
              <w:t>Объекты водоотведения</w:t>
            </w:r>
          </w:p>
        </w:tc>
        <w:tc>
          <w:tcPr>
            <w:tcW w:w="3969" w:type="dxa"/>
          </w:tcPr>
          <w:p w:rsidR="00D74D39" w:rsidRPr="0041585D" w:rsidRDefault="00D74D39" w:rsidP="00F61068">
            <w:pPr>
              <w:rPr>
                <w:sz w:val="20"/>
                <w:szCs w:val="20"/>
              </w:rPr>
            </w:pPr>
          </w:p>
        </w:tc>
        <w:tc>
          <w:tcPr>
            <w:tcW w:w="3360" w:type="dxa"/>
          </w:tcPr>
          <w:p w:rsidR="00D74D39" w:rsidRPr="0041585D" w:rsidRDefault="00E2469E" w:rsidP="00F61068">
            <w:pPr>
              <w:rPr>
                <w:sz w:val="20"/>
                <w:szCs w:val="20"/>
              </w:rPr>
            </w:pPr>
            <w:r w:rsidRPr="0041585D">
              <w:rPr>
                <w:sz w:val="20"/>
                <w:szCs w:val="20"/>
              </w:rPr>
              <w:t>Строительство осуществлять в соответствии со строительными нормами и правилами, техническими регламентами</w:t>
            </w:r>
          </w:p>
        </w:tc>
      </w:tr>
    </w:tbl>
    <w:p w:rsidR="005C5679" w:rsidRDefault="005C5679" w:rsidP="00D74D39">
      <w:pPr>
        <w:rPr>
          <w:b/>
          <w:sz w:val="20"/>
          <w:szCs w:val="20"/>
        </w:rPr>
      </w:pPr>
    </w:p>
    <w:p w:rsidR="00D74D39" w:rsidRPr="0041585D" w:rsidRDefault="00D74D39" w:rsidP="00D74D39">
      <w:pPr>
        <w:rPr>
          <w:b/>
          <w:sz w:val="20"/>
          <w:szCs w:val="20"/>
        </w:rPr>
      </w:pPr>
      <w:r w:rsidRPr="0041585D">
        <w:rPr>
          <w:b/>
          <w:sz w:val="20"/>
          <w:szCs w:val="20"/>
        </w:rPr>
        <w:t xml:space="preserve">2.   ВСПОМОГАТЕЛЬНЫЕ ВИДЫ РАЗРЕШЕННОГО ИСПОЛЬЗОВАНИЯ: </w:t>
      </w:r>
      <w:r w:rsidRPr="0041585D">
        <w:rPr>
          <w:sz w:val="20"/>
          <w:szCs w:val="20"/>
        </w:rPr>
        <w:t>нет.</w:t>
      </w:r>
    </w:p>
    <w:p w:rsidR="00D74D39" w:rsidRPr="0041585D" w:rsidRDefault="00D74D39" w:rsidP="00D74D39">
      <w:pPr>
        <w:rPr>
          <w:sz w:val="20"/>
          <w:szCs w:val="20"/>
        </w:rPr>
      </w:pPr>
    </w:p>
    <w:p w:rsidR="00D74D39" w:rsidRPr="0041585D" w:rsidRDefault="00D74D39" w:rsidP="00D74D39">
      <w:pPr>
        <w:rPr>
          <w:sz w:val="20"/>
        </w:rPr>
      </w:pPr>
      <w:r w:rsidRPr="0041585D">
        <w:rPr>
          <w:b/>
          <w:sz w:val="20"/>
        </w:rPr>
        <w:t>3.   УСЛОВНО РАЗРЕШЁННЫЕ ВИДЫ ИСПОЛЬЗОВАНИЯ</w:t>
      </w:r>
    </w:p>
    <w:p w:rsidR="00D74D39" w:rsidRPr="0041585D" w:rsidRDefault="00D74D39" w:rsidP="00D74D39">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D74D39" w:rsidRPr="0041585D" w:rsidTr="00BE0FB8">
        <w:trPr>
          <w:trHeight w:val="384"/>
        </w:trPr>
        <w:tc>
          <w:tcPr>
            <w:tcW w:w="2802" w:type="dxa"/>
            <w:vAlign w:val="center"/>
          </w:tcPr>
          <w:p w:rsidR="00D74D39" w:rsidRPr="0041585D" w:rsidRDefault="00BE0FB8" w:rsidP="00F61068">
            <w:pPr>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D74D39" w:rsidRPr="0041585D" w:rsidRDefault="00BE0FB8" w:rsidP="00F61068">
            <w:pPr>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D74D39" w:rsidRPr="0041585D" w:rsidRDefault="00BE0FB8" w:rsidP="00F61068">
            <w:pPr>
              <w:jc w:val="center"/>
              <w:rPr>
                <w:b/>
                <w:sz w:val="16"/>
                <w:szCs w:val="16"/>
              </w:rPr>
            </w:pPr>
            <w:r w:rsidRPr="00206325">
              <w:rPr>
                <w:b/>
                <w:sz w:val="14"/>
                <w:szCs w:val="14"/>
              </w:rPr>
              <w:t>ОГРАНИЧЕНИЯ ИСПОЛЬЗОВАНИЯ ЗЕМЕЛЬНЫХ УЧАСТКОВ И ОКС</w:t>
            </w:r>
          </w:p>
        </w:tc>
      </w:tr>
      <w:tr w:rsidR="00D74D39" w:rsidRPr="0041585D" w:rsidTr="00BE0FB8">
        <w:trPr>
          <w:trHeight w:val="206"/>
        </w:trPr>
        <w:tc>
          <w:tcPr>
            <w:tcW w:w="2802" w:type="dxa"/>
          </w:tcPr>
          <w:p w:rsidR="00D74D39" w:rsidRPr="0041585D" w:rsidRDefault="00D74D39" w:rsidP="00F61068">
            <w:pPr>
              <w:rPr>
                <w:sz w:val="20"/>
                <w:szCs w:val="20"/>
              </w:rPr>
            </w:pPr>
            <w:r w:rsidRPr="0041585D">
              <w:rPr>
                <w:sz w:val="20"/>
                <w:szCs w:val="20"/>
              </w:rPr>
              <w:t>Объекты промышленности</w:t>
            </w:r>
          </w:p>
        </w:tc>
        <w:tc>
          <w:tcPr>
            <w:tcW w:w="3969" w:type="dxa"/>
          </w:tcPr>
          <w:p w:rsidR="00D74D39" w:rsidRDefault="00D74D39" w:rsidP="00F61068">
            <w:pPr>
              <w:rPr>
                <w:sz w:val="20"/>
                <w:szCs w:val="20"/>
              </w:rPr>
            </w:pPr>
            <w:r w:rsidRPr="0041585D">
              <w:rPr>
                <w:sz w:val="20"/>
                <w:szCs w:val="20"/>
              </w:rPr>
              <w:t>Этажность - до 2 эт.</w:t>
            </w:r>
          </w:p>
          <w:p w:rsidR="005126D0" w:rsidRDefault="005126D0" w:rsidP="00F61068">
            <w:pPr>
              <w:rPr>
                <w:sz w:val="20"/>
                <w:szCs w:val="20"/>
              </w:rPr>
            </w:pPr>
            <w:r>
              <w:rPr>
                <w:sz w:val="20"/>
                <w:szCs w:val="20"/>
              </w:rPr>
              <w:t>Отступ от красной линии – не менее 10 м.</w:t>
            </w:r>
          </w:p>
          <w:p w:rsidR="005126D0" w:rsidRPr="0041585D" w:rsidRDefault="005126D0" w:rsidP="00F61068">
            <w:pPr>
              <w:rPr>
                <w:sz w:val="20"/>
                <w:szCs w:val="20"/>
              </w:rPr>
            </w:pPr>
            <w:r>
              <w:rPr>
                <w:sz w:val="20"/>
                <w:szCs w:val="20"/>
              </w:rPr>
              <w:t>Минимальная площадь земельного участка – 250 кв.м</w:t>
            </w:r>
          </w:p>
        </w:tc>
        <w:tc>
          <w:tcPr>
            <w:tcW w:w="3417" w:type="dxa"/>
          </w:tcPr>
          <w:p w:rsidR="00D74D39" w:rsidRPr="0041585D" w:rsidRDefault="00D74D39" w:rsidP="00F61068">
            <w:pPr>
              <w:rPr>
                <w:sz w:val="20"/>
                <w:szCs w:val="20"/>
              </w:rPr>
            </w:pPr>
            <w:r w:rsidRPr="0041585D">
              <w:rPr>
                <w:sz w:val="20"/>
                <w:szCs w:val="20"/>
              </w:rPr>
              <w:t>Отдельно стоящие. Предусмотреть мероприятия по отводу и отчистке сточных вод</w:t>
            </w:r>
          </w:p>
        </w:tc>
      </w:tr>
      <w:tr w:rsidR="00D74D39" w:rsidRPr="0041585D" w:rsidTr="00BE0FB8">
        <w:trPr>
          <w:trHeight w:val="627"/>
        </w:trPr>
        <w:tc>
          <w:tcPr>
            <w:tcW w:w="2802" w:type="dxa"/>
          </w:tcPr>
          <w:p w:rsidR="00D74D39" w:rsidRPr="0041585D" w:rsidRDefault="00D74D39" w:rsidP="00F61068">
            <w:pPr>
              <w:pStyle w:val="af9"/>
              <w:rPr>
                <w:sz w:val="20"/>
              </w:rPr>
            </w:pPr>
            <w:r w:rsidRPr="0041585D">
              <w:rPr>
                <w:sz w:val="20"/>
              </w:rPr>
              <w:t>Объекты жилищно – коммунального хозяйства</w:t>
            </w:r>
          </w:p>
        </w:tc>
        <w:tc>
          <w:tcPr>
            <w:tcW w:w="3969" w:type="dxa"/>
          </w:tcPr>
          <w:p w:rsidR="005126D0" w:rsidRDefault="005126D0" w:rsidP="005126D0">
            <w:pPr>
              <w:pStyle w:val="af9"/>
              <w:rPr>
                <w:sz w:val="20"/>
              </w:rPr>
            </w:pPr>
            <w:r w:rsidRPr="0041585D">
              <w:rPr>
                <w:sz w:val="20"/>
              </w:rPr>
              <w:t>Этажность - 1 эт.</w:t>
            </w:r>
          </w:p>
          <w:p w:rsidR="00D74D39" w:rsidRPr="0041585D" w:rsidRDefault="005126D0" w:rsidP="005126D0">
            <w:pPr>
              <w:pStyle w:val="af9"/>
              <w:rPr>
                <w:sz w:val="20"/>
              </w:rPr>
            </w:pPr>
            <w:r>
              <w:rPr>
                <w:sz w:val="20"/>
              </w:rPr>
              <w:t>Отступ от красной линии – не менее 3 м</w:t>
            </w:r>
          </w:p>
        </w:tc>
        <w:tc>
          <w:tcPr>
            <w:tcW w:w="3417" w:type="dxa"/>
          </w:tcPr>
          <w:p w:rsidR="00D74D39" w:rsidRPr="0041585D" w:rsidRDefault="00D74D39" w:rsidP="00F61068">
            <w:pPr>
              <w:rPr>
                <w:sz w:val="20"/>
                <w:szCs w:val="20"/>
              </w:rPr>
            </w:pPr>
            <w:r w:rsidRPr="0041585D">
              <w:rPr>
                <w:sz w:val="20"/>
                <w:szCs w:val="20"/>
              </w:rPr>
              <w:t>Отдельно стоящие</w:t>
            </w:r>
          </w:p>
        </w:tc>
      </w:tr>
    </w:tbl>
    <w:p w:rsidR="00D74D39" w:rsidRPr="0041585D" w:rsidRDefault="00D74D39" w:rsidP="00CC01C2">
      <w:pPr>
        <w:jc w:val="center"/>
        <w:rPr>
          <w:b/>
          <w:szCs w:val="20"/>
          <w:u w:val="single"/>
        </w:rPr>
      </w:pPr>
    </w:p>
    <w:p w:rsidR="00CC01C2" w:rsidRPr="0041585D" w:rsidRDefault="00CC01C2" w:rsidP="00664A1A">
      <w:pPr>
        <w:pStyle w:val="36"/>
        <w:rPr>
          <w:rFonts w:cs="Times New Roman"/>
        </w:rPr>
      </w:pPr>
      <w:bookmarkStart w:id="181" w:name="_Toc281463964"/>
      <w:r w:rsidRPr="00664A1A">
        <w:t xml:space="preserve">ЗОНА </w:t>
      </w:r>
      <w:r w:rsidR="005C5679">
        <w:t xml:space="preserve">ОБЪЕКТОВ </w:t>
      </w:r>
      <w:r w:rsidRPr="00664A1A">
        <w:t>ТЕПЛОСНАБЖЕНИЯ (И</w:t>
      </w:r>
      <w:r w:rsidR="00FB7351" w:rsidRPr="00664A1A">
        <w:t xml:space="preserve">И </w:t>
      </w:r>
      <w:r w:rsidR="00F01C08" w:rsidRPr="00664A1A">
        <w:t>3</w:t>
      </w:r>
      <w:r w:rsidRPr="00664A1A">
        <w:t>)</w:t>
      </w:r>
      <w:bookmarkEnd w:id="181"/>
    </w:p>
    <w:p w:rsidR="00CC01C2" w:rsidRPr="0041585D" w:rsidRDefault="00CC01C2" w:rsidP="00CC01C2">
      <w:pPr>
        <w:jc w:val="center"/>
        <w:rPr>
          <w:b/>
          <w:szCs w:val="20"/>
          <w:u w:val="single"/>
        </w:rPr>
      </w:pPr>
    </w:p>
    <w:p w:rsidR="00CC01C2" w:rsidRPr="0041585D" w:rsidRDefault="00CC01C2" w:rsidP="00CC01C2">
      <w:pPr>
        <w:rPr>
          <w:b/>
          <w:sz w:val="20"/>
          <w:szCs w:val="20"/>
        </w:rPr>
      </w:pPr>
      <w:r w:rsidRPr="0041585D">
        <w:rPr>
          <w:b/>
          <w:sz w:val="20"/>
          <w:szCs w:val="20"/>
        </w:rPr>
        <w:t>1.   ОСНОВНЫЕ ВИДЫ РАЗРЕШЁННОГО ИСПОЛЬЗО</w:t>
      </w:r>
      <w:r w:rsidR="00A117FB" w:rsidRPr="0041585D">
        <w:rPr>
          <w:b/>
          <w:sz w:val="20"/>
          <w:szCs w:val="20"/>
        </w:rPr>
        <w:t>ВАНИЯ</w:t>
      </w:r>
    </w:p>
    <w:p w:rsidR="00CC01C2" w:rsidRPr="0041585D" w:rsidRDefault="00CC01C2" w:rsidP="00CC01C2">
      <w:pPr>
        <w:rPr>
          <w:b/>
          <w:sz w:val="20"/>
          <w:szCs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CC01C2" w:rsidRPr="0041585D" w:rsidTr="00BE0FB8">
        <w:trPr>
          <w:trHeight w:val="552"/>
        </w:trPr>
        <w:tc>
          <w:tcPr>
            <w:tcW w:w="2802" w:type="dxa"/>
            <w:vAlign w:val="center"/>
          </w:tcPr>
          <w:p w:rsidR="00CC01C2" w:rsidRPr="0041585D" w:rsidRDefault="00BE0FB8" w:rsidP="00F93B73">
            <w:pPr>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CC01C2" w:rsidRPr="0041585D" w:rsidRDefault="00BE0FB8" w:rsidP="00F93B73">
            <w:pPr>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CC01C2" w:rsidRPr="0041585D" w:rsidRDefault="00BE0FB8" w:rsidP="00F93B73">
            <w:pPr>
              <w:jc w:val="center"/>
              <w:rPr>
                <w:b/>
                <w:sz w:val="16"/>
                <w:szCs w:val="16"/>
              </w:rPr>
            </w:pPr>
            <w:r w:rsidRPr="00206325">
              <w:rPr>
                <w:b/>
                <w:sz w:val="14"/>
                <w:szCs w:val="14"/>
              </w:rPr>
              <w:t>ОГРАНИЧЕНИЯ ИСПОЛЬЗОВАНИЯ ЗЕМЕЛЬНЫХ УЧАСТКОВ И ОКС</w:t>
            </w:r>
          </w:p>
        </w:tc>
      </w:tr>
      <w:tr w:rsidR="00CC01C2" w:rsidRPr="0041585D" w:rsidTr="00BE0FB8">
        <w:tc>
          <w:tcPr>
            <w:tcW w:w="2802" w:type="dxa"/>
          </w:tcPr>
          <w:p w:rsidR="00CC01C2" w:rsidRPr="0041585D" w:rsidRDefault="00CC01C2" w:rsidP="00F93B73">
            <w:pPr>
              <w:rPr>
                <w:sz w:val="20"/>
                <w:szCs w:val="20"/>
              </w:rPr>
            </w:pPr>
            <w:r w:rsidRPr="0041585D">
              <w:rPr>
                <w:sz w:val="20"/>
                <w:szCs w:val="20"/>
              </w:rPr>
              <w:t>Объекты теплоснабжения</w:t>
            </w:r>
          </w:p>
        </w:tc>
        <w:tc>
          <w:tcPr>
            <w:tcW w:w="3969" w:type="dxa"/>
          </w:tcPr>
          <w:p w:rsidR="00CC01C2" w:rsidRPr="0041585D" w:rsidRDefault="00CC01C2" w:rsidP="00F93B73">
            <w:pPr>
              <w:rPr>
                <w:sz w:val="20"/>
                <w:szCs w:val="20"/>
              </w:rPr>
            </w:pPr>
          </w:p>
        </w:tc>
        <w:tc>
          <w:tcPr>
            <w:tcW w:w="3360" w:type="dxa"/>
          </w:tcPr>
          <w:p w:rsidR="00CC01C2" w:rsidRPr="0041585D" w:rsidRDefault="00E2469E" w:rsidP="00F93B73">
            <w:pPr>
              <w:rPr>
                <w:sz w:val="20"/>
                <w:szCs w:val="20"/>
              </w:rPr>
            </w:pPr>
            <w:r w:rsidRPr="0041585D">
              <w:rPr>
                <w:sz w:val="20"/>
                <w:szCs w:val="20"/>
              </w:rPr>
              <w:t>Строительство осуществлять в соответствии со строительными нормами и правилами, техническими регламентами</w:t>
            </w:r>
          </w:p>
        </w:tc>
      </w:tr>
    </w:tbl>
    <w:p w:rsidR="00CC01C2" w:rsidRPr="0041585D" w:rsidRDefault="00CC01C2" w:rsidP="00CC01C2">
      <w:pPr>
        <w:rPr>
          <w:sz w:val="20"/>
          <w:szCs w:val="20"/>
        </w:rPr>
      </w:pPr>
    </w:p>
    <w:p w:rsidR="00CC01C2" w:rsidRPr="0041585D" w:rsidRDefault="00CC01C2" w:rsidP="00CC01C2">
      <w:pPr>
        <w:rPr>
          <w:b/>
          <w:sz w:val="20"/>
          <w:szCs w:val="20"/>
        </w:rPr>
      </w:pPr>
      <w:r w:rsidRPr="0041585D">
        <w:rPr>
          <w:b/>
          <w:sz w:val="20"/>
          <w:szCs w:val="20"/>
        </w:rPr>
        <w:t xml:space="preserve">2.   ВСПОМОГАТЕЛЬНЫЕ ВИДЫ РАЗРЕШЕННОГО ИСПОЛЬЗОВАНИЯ: </w:t>
      </w:r>
      <w:r w:rsidRPr="0041585D">
        <w:rPr>
          <w:sz w:val="20"/>
          <w:szCs w:val="20"/>
        </w:rPr>
        <w:t>нет.</w:t>
      </w:r>
    </w:p>
    <w:p w:rsidR="00CC01C2" w:rsidRPr="0041585D" w:rsidRDefault="00CC01C2" w:rsidP="00CC01C2">
      <w:pPr>
        <w:jc w:val="center"/>
        <w:rPr>
          <w:b/>
          <w:szCs w:val="20"/>
          <w:u w:val="single"/>
        </w:rPr>
      </w:pPr>
    </w:p>
    <w:p w:rsidR="00CC01C2" w:rsidRPr="0041585D" w:rsidRDefault="00CC01C2" w:rsidP="00CC01C2">
      <w:pPr>
        <w:rPr>
          <w:b/>
          <w:sz w:val="20"/>
        </w:rPr>
      </w:pPr>
      <w:r w:rsidRPr="0041585D">
        <w:rPr>
          <w:b/>
          <w:sz w:val="20"/>
        </w:rPr>
        <w:t>3.   УСЛОВНО РАЗРЕШЁННЫЕ ВИДЫ ИСПОЛЬЗОВАНИЯ</w:t>
      </w:r>
    </w:p>
    <w:p w:rsidR="00CC01C2" w:rsidRPr="0041585D" w:rsidRDefault="00CC01C2" w:rsidP="00CC01C2">
      <w:pPr>
        <w:rPr>
          <w:b/>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CC01C2" w:rsidRPr="0041585D" w:rsidTr="00BE0FB8">
        <w:trPr>
          <w:trHeight w:val="384"/>
        </w:trPr>
        <w:tc>
          <w:tcPr>
            <w:tcW w:w="2802" w:type="dxa"/>
            <w:vAlign w:val="center"/>
          </w:tcPr>
          <w:p w:rsidR="00CC01C2" w:rsidRPr="0041585D" w:rsidRDefault="00BE0FB8" w:rsidP="00F93B73">
            <w:pPr>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CC01C2" w:rsidRPr="0041585D" w:rsidRDefault="00BE0FB8" w:rsidP="00F93B73">
            <w:pPr>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CC01C2" w:rsidRPr="0041585D" w:rsidRDefault="00BE0FB8" w:rsidP="00F93B73">
            <w:pPr>
              <w:jc w:val="center"/>
              <w:rPr>
                <w:b/>
                <w:sz w:val="16"/>
                <w:szCs w:val="16"/>
              </w:rPr>
            </w:pPr>
            <w:r w:rsidRPr="00206325">
              <w:rPr>
                <w:b/>
                <w:sz w:val="14"/>
                <w:szCs w:val="14"/>
              </w:rPr>
              <w:t>ОГРАНИЧЕНИЯ ИСПОЛЬЗОВАНИЯ ЗЕМЕЛЬНЫХ УЧАСТКОВ И ОКС</w:t>
            </w:r>
          </w:p>
        </w:tc>
      </w:tr>
      <w:tr w:rsidR="00CC01C2" w:rsidRPr="0041585D" w:rsidTr="00BE0FB8">
        <w:trPr>
          <w:trHeight w:val="206"/>
        </w:trPr>
        <w:tc>
          <w:tcPr>
            <w:tcW w:w="2802" w:type="dxa"/>
          </w:tcPr>
          <w:p w:rsidR="00CC01C2" w:rsidRPr="0041585D" w:rsidRDefault="00CC01C2" w:rsidP="00F93B73">
            <w:pPr>
              <w:rPr>
                <w:sz w:val="20"/>
                <w:szCs w:val="20"/>
              </w:rPr>
            </w:pPr>
            <w:r w:rsidRPr="0041585D">
              <w:rPr>
                <w:sz w:val="20"/>
                <w:szCs w:val="20"/>
              </w:rPr>
              <w:t>Объекты промышленности</w:t>
            </w:r>
          </w:p>
        </w:tc>
        <w:tc>
          <w:tcPr>
            <w:tcW w:w="3969" w:type="dxa"/>
          </w:tcPr>
          <w:p w:rsidR="005126D0" w:rsidRDefault="005126D0" w:rsidP="005126D0">
            <w:pPr>
              <w:rPr>
                <w:sz w:val="20"/>
                <w:szCs w:val="20"/>
              </w:rPr>
            </w:pPr>
            <w:r w:rsidRPr="0041585D">
              <w:rPr>
                <w:sz w:val="20"/>
                <w:szCs w:val="20"/>
              </w:rPr>
              <w:t>Этажность - до 2 эт.</w:t>
            </w:r>
          </w:p>
          <w:p w:rsidR="005126D0" w:rsidRDefault="005126D0" w:rsidP="005126D0">
            <w:pPr>
              <w:rPr>
                <w:sz w:val="20"/>
                <w:szCs w:val="20"/>
              </w:rPr>
            </w:pPr>
            <w:r>
              <w:rPr>
                <w:sz w:val="20"/>
                <w:szCs w:val="20"/>
              </w:rPr>
              <w:t>Отступ от красной линии – не менее 10 м.</w:t>
            </w:r>
          </w:p>
          <w:p w:rsidR="00CC01C2" w:rsidRPr="0041585D" w:rsidRDefault="005126D0" w:rsidP="005126D0">
            <w:pPr>
              <w:rPr>
                <w:sz w:val="20"/>
                <w:szCs w:val="20"/>
              </w:rPr>
            </w:pPr>
            <w:r>
              <w:rPr>
                <w:sz w:val="20"/>
                <w:szCs w:val="20"/>
              </w:rPr>
              <w:t>Минимальная площадь земельного участка – 250 кв.м</w:t>
            </w:r>
          </w:p>
        </w:tc>
        <w:tc>
          <w:tcPr>
            <w:tcW w:w="3417" w:type="dxa"/>
          </w:tcPr>
          <w:p w:rsidR="00CC01C2" w:rsidRPr="0041585D" w:rsidRDefault="00CC01C2" w:rsidP="00F93B73">
            <w:pPr>
              <w:rPr>
                <w:sz w:val="20"/>
                <w:szCs w:val="20"/>
              </w:rPr>
            </w:pPr>
            <w:r w:rsidRPr="0041585D">
              <w:rPr>
                <w:sz w:val="20"/>
                <w:szCs w:val="20"/>
              </w:rPr>
              <w:t>Отдельно стоящие. Предусмотреть мероприятия по отводу и отчистке сточных вод</w:t>
            </w:r>
          </w:p>
        </w:tc>
      </w:tr>
      <w:tr w:rsidR="00CC01C2" w:rsidRPr="0041585D" w:rsidTr="005126D0">
        <w:trPr>
          <w:trHeight w:val="436"/>
        </w:trPr>
        <w:tc>
          <w:tcPr>
            <w:tcW w:w="2802" w:type="dxa"/>
          </w:tcPr>
          <w:p w:rsidR="00CC01C2" w:rsidRPr="0041585D" w:rsidRDefault="00CC01C2" w:rsidP="00F93B73">
            <w:pPr>
              <w:pStyle w:val="af9"/>
              <w:rPr>
                <w:sz w:val="20"/>
              </w:rPr>
            </w:pPr>
            <w:r w:rsidRPr="0041585D">
              <w:rPr>
                <w:sz w:val="20"/>
              </w:rPr>
              <w:t>Объекты жилищно – коммунального хозяйства</w:t>
            </w:r>
          </w:p>
        </w:tc>
        <w:tc>
          <w:tcPr>
            <w:tcW w:w="3969" w:type="dxa"/>
          </w:tcPr>
          <w:p w:rsidR="005126D0" w:rsidRDefault="005126D0" w:rsidP="005126D0">
            <w:pPr>
              <w:pStyle w:val="af9"/>
              <w:rPr>
                <w:sz w:val="20"/>
              </w:rPr>
            </w:pPr>
            <w:r w:rsidRPr="0041585D">
              <w:rPr>
                <w:sz w:val="20"/>
              </w:rPr>
              <w:t>Этажность - 1 эт.</w:t>
            </w:r>
          </w:p>
          <w:p w:rsidR="00CC01C2" w:rsidRPr="0041585D" w:rsidRDefault="005126D0" w:rsidP="005126D0">
            <w:pPr>
              <w:pStyle w:val="af9"/>
              <w:rPr>
                <w:sz w:val="20"/>
              </w:rPr>
            </w:pPr>
            <w:r>
              <w:rPr>
                <w:sz w:val="20"/>
              </w:rPr>
              <w:t>Отступ от красной линии – не менее 3 м</w:t>
            </w:r>
          </w:p>
        </w:tc>
        <w:tc>
          <w:tcPr>
            <w:tcW w:w="3417" w:type="dxa"/>
          </w:tcPr>
          <w:p w:rsidR="00CC01C2" w:rsidRPr="0041585D" w:rsidRDefault="00CC01C2" w:rsidP="00F93B73">
            <w:pPr>
              <w:rPr>
                <w:sz w:val="20"/>
                <w:szCs w:val="20"/>
              </w:rPr>
            </w:pPr>
            <w:r w:rsidRPr="0041585D">
              <w:rPr>
                <w:sz w:val="20"/>
                <w:szCs w:val="20"/>
              </w:rPr>
              <w:t>Отдельно стоящие</w:t>
            </w:r>
          </w:p>
        </w:tc>
      </w:tr>
    </w:tbl>
    <w:p w:rsidR="00026BC0" w:rsidRDefault="00026BC0" w:rsidP="00664A1A">
      <w:pPr>
        <w:pStyle w:val="36"/>
      </w:pPr>
    </w:p>
    <w:p w:rsidR="00B95F71" w:rsidRPr="00664A1A" w:rsidRDefault="00B95F71" w:rsidP="00664A1A">
      <w:pPr>
        <w:pStyle w:val="36"/>
      </w:pPr>
      <w:bookmarkStart w:id="182" w:name="_Toc281463965"/>
      <w:r w:rsidRPr="00664A1A">
        <w:t xml:space="preserve">ЗОНА </w:t>
      </w:r>
      <w:r w:rsidR="005C5679">
        <w:t xml:space="preserve">ОБЪЕКТОВ </w:t>
      </w:r>
      <w:r w:rsidRPr="00664A1A">
        <w:t>ЭЛЕКТРОСНАБЖЕНИЯ (И</w:t>
      </w:r>
      <w:r w:rsidR="00FB7351" w:rsidRPr="00664A1A">
        <w:t>И</w:t>
      </w:r>
      <w:r w:rsidRPr="00664A1A">
        <w:t xml:space="preserve"> </w:t>
      </w:r>
      <w:r w:rsidR="00E45FB4" w:rsidRPr="00664A1A">
        <w:t>4</w:t>
      </w:r>
      <w:r w:rsidRPr="00664A1A">
        <w:t>)</w:t>
      </w:r>
      <w:bookmarkEnd w:id="182"/>
    </w:p>
    <w:p w:rsidR="00B95F71" w:rsidRPr="0041585D" w:rsidRDefault="00B95F71" w:rsidP="00B95F71">
      <w:pPr>
        <w:jc w:val="center"/>
        <w:rPr>
          <w:b/>
          <w:szCs w:val="20"/>
          <w:u w:val="single"/>
        </w:rPr>
      </w:pPr>
    </w:p>
    <w:p w:rsidR="00B95F71" w:rsidRPr="0041585D" w:rsidRDefault="00B95F71" w:rsidP="00B95F71">
      <w:pPr>
        <w:rPr>
          <w:b/>
          <w:sz w:val="20"/>
          <w:szCs w:val="20"/>
        </w:rPr>
      </w:pPr>
      <w:r w:rsidRPr="0041585D">
        <w:rPr>
          <w:b/>
          <w:sz w:val="20"/>
          <w:szCs w:val="20"/>
        </w:rPr>
        <w:t>1.   ОСНОВНЫЕ ВИДЫ РАЗРЕШЁННОГО ИСПОЛЬЗОВАНИЯ</w:t>
      </w:r>
    </w:p>
    <w:p w:rsidR="00B95F71" w:rsidRPr="0041585D" w:rsidRDefault="00B95F71" w:rsidP="00B95F71">
      <w:pPr>
        <w:rPr>
          <w:b/>
          <w:sz w:val="20"/>
          <w:szCs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B95F71" w:rsidRPr="0041585D" w:rsidTr="00BE0FB8">
        <w:trPr>
          <w:trHeight w:val="552"/>
        </w:trPr>
        <w:tc>
          <w:tcPr>
            <w:tcW w:w="2802" w:type="dxa"/>
            <w:vAlign w:val="center"/>
          </w:tcPr>
          <w:p w:rsidR="00B95F71" w:rsidRPr="0041585D" w:rsidRDefault="00BE0FB8" w:rsidP="00F61068">
            <w:pPr>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B95F71" w:rsidRPr="0041585D" w:rsidRDefault="00BE0FB8" w:rsidP="00F61068">
            <w:pPr>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B95F71" w:rsidRPr="0041585D" w:rsidRDefault="00BE0FB8" w:rsidP="00F61068">
            <w:pPr>
              <w:jc w:val="center"/>
              <w:rPr>
                <w:b/>
                <w:sz w:val="16"/>
                <w:szCs w:val="16"/>
              </w:rPr>
            </w:pPr>
            <w:r w:rsidRPr="00206325">
              <w:rPr>
                <w:b/>
                <w:sz w:val="14"/>
                <w:szCs w:val="14"/>
              </w:rPr>
              <w:t>ОГРАНИЧЕНИЯ ИСПОЛЬЗОВАНИЯ ЗЕМЕЛЬНЫХ УЧАСТКОВ И ОКС</w:t>
            </w:r>
          </w:p>
        </w:tc>
      </w:tr>
      <w:tr w:rsidR="00B95F71" w:rsidRPr="0041585D" w:rsidTr="00BE0FB8">
        <w:tc>
          <w:tcPr>
            <w:tcW w:w="2802" w:type="dxa"/>
          </w:tcPr>
          <w:p w:rsidR="00B95F71" w:rsidRPr="0041585D" w:rsidRDefault="00B95F71" w:rsidP="00F61068">
            <w:pPr>
              <w:rPr>
                <w:sz w:val="20"/>
                <w:szCs w:val="20"/>
              </w:rPr>
            </w:pPr>
            <w:r w:rsidRPr="0041585D">
              <w:rPr>
                <w:sz w:val="20"/>
                <w:szCs w:val="20"/>
              </w:rPr>
              <w:t>Объекты электроснабжения</w:t>
            </w:r>
          </w:p>
        </w:tc>
        <w:tc>
          <w:tcPr>
            <w:tcW w:w="3969" w:type="dxa"/>
          </w:tcPr>
          <w:p w:rsidR="00B95F71" w:rsidRPr="0041585D" w:rsidRDefault="00B95F71" w:rsidP="00F61068">
            <w:pPr>
              <w:rPr>
                <w:sz w:val="20"/>
                <w:szCs w:val="20"/>
              </w:rPr>
            </w:pPr>
          </w:p>
        </w:tc>
        <w:tc>
          <w:tcPr>
            <w:tcW w:w="3360" w:type="dxa"/>
          </w:tcPr>
          <w:p w:rsidR="00B95F71" w:rsidRPr="0041585D" w:rsidRDefault="00E2469E" w:rsidP="00F61068">
            <w:pPr>
              <w:rPr>
                <w:sz w:val="20"/>
                <w:szCs w:val="20"/>
              </w:rPr>
            </w:pPr>
            <w:r w:rsidRPr="0041585D">
              <w:rPr>
                <w:sz w:val="20"/>
                <w:szCs w:val="20"/>
              </w:rPr>
              <w:t>Строительство осуществлять в соответствии со строительными нормами и правилами, техническими регламентами</w:t>
            </w:r>
          </w:p>
        </w:tc>
      </w:tr>
    </w:tbl>
    <w:p w:rsidR="00B95F71" w:rsidRPr="0041585D" w:rsidRDefault="00B95F71" w:rsidP="00B95F71">
      <w:pPr>
        <w:rPr>
          <w:sz w:val="20"/>
          <w:szCs w:val="20"/>
        </w:rPr>
      </w:pPr>
    </w:p>
    <w:p w:rsidR="00B95F71" w:rsidRPr="0041585D" w:rsidRDefault="00B95F71" w:rsidP="00B95F71">
      <w:pPr>
        <w:rPr>
          <w:b/>
          <w:sz w:val="20"/>
          <w:szCs w:val="20"/>
        </w:rPr>
      </w:pPr>
      <w:r w:rsidRPr="0041585D">
        <w:rPr>
          <w:b/>
          <w:sz w:val="20"/>
          <w:szCs w:val="20"/>
        </w:rPr>
        <w:t xml:space="preserve">2.   ВСПОМОГАТЕЛЬНЫЕ ВИДЫ РАЗРЕШЕННОГО ИСПОЛЬЗОВАНИЯ: </w:t>
      </w:r>
      <w:r w:rsidRPr="0041585D">
        <w:rPr>
          <w:sz w:val="20"/>
          <w:szCs w:val="20"/>
        </w:rPr>
        <w:t>нет.</w:t>
      </w:r>
    </w:p>
    <w:p w:rsidR="00B95F71" w:rsidRPr="0041585D" w:rsidRDefault="00B95F71" w:rsidP="00B95F71"/>
    <w:p w:rsidR="00B95F71" w:rsidRPr="0041585D" w:rsidRDefault="00B95F71" w:rsidP="00B95F71">
      <w:pPr>
        <w:rPr>
          <w:sz w:val="20"/>
        </w:rPr>
      </w:pPr>
      <w:r w:rsidRPr="0041585D">
        <w:rPr>
          <w:b/>
          <w:sz w:val="20"/>
        </w:rPr>
        <w:t>3.   УСЛОВНО РАЗРЕШЁННЫЕ ВИДЫ ИСПОЛЬЗОВАНИЯ</w:t>
      </w:r>
    </w:p>
    <w:p w:rsidR="00B95F71" w:rsidRPr="0041585D" w:rsidRDefault="00B95F71" w:rsidP="00B95F71">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B95F71" w:rsidRPr="0041585D" w:rsidTr="00BE0FB8">
        <w:trPr>
          <w:trHeight w:val="384"/>
        </w:trPr>
        <w:tc>
          <w:tcPr>
            <w:tcW w:w="2802" w:type="dxa"/>
            <w:vAlign w:val="center"/>
          </w:tcPr>
          <w:p w:rsidR="00B95F71" w:rsidRPr="0041585D" w:rsidRDefault="00BE0FB8" w:rsidP="00F61068">
            <w:pPr>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B95F71" w:rsidRPr="0041585D" w:rsidRDefault="00BE0FB8" w:rsidP="00F61068">
            <w:pPr>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B95F71" w:rsidRPr="0041585D" w:rsidRDefault="00BE0FB8" w:rsidP="00F61068">
            <w:pPr>
              <w:jc w:val="center"/>
              <w:rPr>
                <w:b/>
                <w:sz w:val="16"/>
                <w:szCs w:val="16"/>
              </w:rPr>
            </w:pPr>
            <w:r w:rsidRPr="00206325">
              <w:rPr>
                <w:b/>
                <w:sz w:val="14"/>
                <w:szCs w:val="14"/>
              </w:rPr>
              <w:t>ОГРАНИЧЕНИЯ ИСПОЛЬЗОВАНИЯ ЗЕМЕЛЬНЫХ УЧАСТКОВ И ОКС</w:t>
            </w:r>
          </w:p>
        </w:tc>
      </w:tr>
      <w:tr w:rsidR="00B95F71" w:rsidRPr="0041585D" w:rsidTr="00BE0FB8">
        <w:trPr>
          <w:trHeight w:val="206"/>
        </w:trPr>
        <w:tc>
          <w:tcPr>
            <w:tcW w:w="2802" w:type="dxa"/>
          </w:tcPr>
          <w:p w:rsidR="00B95F71" w:rsidRPr="0041585D" w:rsidRDefault="00B95F71" w:rsidP="00F61068">
            <w:pPr>
              <w:rPr>
                <w:sz w:val="20"/>
                <w:szCs w:val="20"/>
              </w:rPr>
            </w:pPr>
            <w:r w:rsidRPr="0041585D">
              <w:rPr>
                <w:sz w:val="20"/>
                <w:szCs w:val="20"/>
              </w:rPr>
              <w:t>Объекты промышленности</w:t>
            </w:r>
          </w:p>
        </w:tc>
        <w:tc>
          <w:tcPr>
            <w:tcW w:w="3969" w:type="dxa"/>
          </w:tcPr>
          <w:p w:rsidR="005126D0" w:rsidRDefault="005126D0" w:rsidP="005126D0">
            <w:pPr>
              <w:rPr>
                <w:sz w:val="20"/>
                <w:szCs w:val="20"/>
              </w:rPr>
            </w:pPr>
            <w:r w:rsidRPr="0041585D">
              <w:rPr>
                <w:sz w:val="20"/>
                <w:szCs w:val="20"/>
              </w:rPr>
              <w:t>Этажность - до 2 эт.</w:t>
            </w:r>
          </w:p>
          <w:p w:rsidR="005126D0" w:rsidRDefault="005126D0" w:rsidP="005126D0">
            <w:pPr>
              <w:rPr>
                <w:sz w:val="20"/>
                <w:szCs w:val="20"/>
              </w:rPr>
            </w:pPr>
            <w:r>
              <w:rPr>
                <w:sz w:val="20"/>
                <w:szCs w:val="20"/>
              </w:rPr>
              <w:t>Отступ от красной линии – не менее 10 м.</w:t>
            </w:r>
          </w:p>
          <w:p w:rsidR="00B95F71" w:rsidRPr="0041585D" w:rsidRDefault="005126D0" w:rsidP="005126D0">
            <w:pPr>
              <w:rPr>
                <w:sz w:val="20"/>
                <w:szCs w:val="20"/>
              </w:rPr>
            </w:pPr>
            <w:r>
              <w:rPr>
                <w:sz w:val="20"/>
                <w:szCs w:val="20"/>
              </w:rPr>
              <w:t>Минимальная площадь земельного участка – 250 кв.м</w:t>
            </w:r>
          </w:p>
        </w:tc>
        <w:tc>
          <w:tcPr>
            <w:tcW w:w="3417" w:type="dxa"/>
          </w:tcPr>
          <w:p w:rsidR="00B95F71" w:rsidRPr="0041585D" w:rsidRDefault="00B95F71" w:rsidP="00F61068">
            <w:pPr>
              <w:rPr>
                <w:sz w:val="20"/>
                <w:szCs w:val="20"/>
              </w:rPr>
            </w:pPr>
            <w:r w:rsidRPr="0041585D">
              <w:rPr>
                <w:sz w:val="20"/>
                <w:szCs w:val="20"/>
              </w:rPr>
              <w:t>Отдельно стоящие. Предусмотреть мероприятия по отводу и отчистке сточных вод</w:t>
            </w:r>
          </w:p>
        </w:tc>
      </w:tr>
      <w:tr w:rsidR="00B95F71" w:rsidRPr="0041585D" w:rsidTr="005126D0">
        <w:trPr>
          <w:trHeight w:val="520"/>
        </w:trPr>
        <w:tc>
          <w:tcPr>
            <w:tcW w:w="2802" w:type="dxa"/>
          </w:tcPr>
          <w:p w:rsidR="00B95F71" w:rsidRPr="0041585D" w:rsidRDefault="00B95F71" w:rsidP="00E2469E">
            <w:pPr>
              <w:pStyle w:val="af9"/>
              <w:rPr>
                <w:sz w:val="20"/>
              </w:rPr>
            </w:pPr>
            <w:r w:rsidRPr="0041585D">
              <w:rPr>
                <w:sz w:val="20"/>
              </w:rPr>
              <w:t>Объекты жилищно</w:t>
            </w:r>
            <w:r w:rsidR="00E2469E">
              <w:rPr>
                <w:sz w:val="20"/>
              </w:rPr>
              <w:t>-к</w:t>
            </w:r>
            <w:r w:rsidRPr="0041585D">
              <w:rPr>
                <w:sz w:val="20"/>
              </w:rPr>
              <w:t>оммунального хозяйства</w:t>
            </w:r>
          </w:p>
        </w:tc>
        <w:tc>
          <w:tcPr>
            <w:tcW w:w="3969" w:type="dxa"/>
          </w:tcPr>
          <w:p w:rsidR="005126D0" w:rsidRDefault="005126D0" w:rsidP="005126D0">
            <w:pPr>
              <w:pStyle w:val="af9"/>
              <w:rPr>
                <w:sz w:val="20"/>
              </w:rPr>
            </w:pPr>
            <w:r w:rsidRPr="0041585D">
              <w:rPr>
                <w:sz w:val="20"/>
              </w:rPr>
              <w:t>Этажность - 1 эт.</w:t>
            </w:r>
          </w:p>
          <w:p w:rsidR="00B95F71" w:rsidRPr="0041585D" w:rsidRDefault="005126D0" w:rsidP="005126D0">
            <w:pPr>
              <w:pStyle w:val="af9"/>
              <w:rPr>
                <w:sz w:val="20"/>
              </w:rPr>
            </w:pPr>
            <w:r>
              <w:rPr>
                <w:sz w:val="20"/>
              </w:rPr>
              <w:t>Отступ от красной линии – не менее 3 м</w:t>
            </w:r>
          </w:p>
        </w:tc>
        <w:tc>
          <w:tcPr>
            <w:tcW w:w="3417" w:type="dxa"/>
          </w:tcPr>
          <w:p w:rsidR="00B95F71" w:rsidRPr="0041585D" w:rsidRDefault="00B95F71" w:rsidP="00F61068">
            <w:pPr>
              <w:rPr>
                <w:sz w:val="20"/>
                <w:szCs w:val="20"/>
              </w:rPr>
            </w:pPr>
            <w:r w:rsidRPr="0041585D">
              <w:rPr>
                <w:sz w:val="20"/>
                <w:szCs w:val="20"/>
              </w:rPr>
              <w:t>Отдельно стоящие</w:t>
            </w:r>
          </w:p>
        </w:tc>
      </w:tr>
    </w:tbl>
    <w:p w:rsidR="00B95F71" w:rsidRPr="0041585D" w:rsidRDefault="00B95F71" w:rsidP="00CC01C2">
      <w:pPr>
        <w:jc w:val="center"/>
        <w:rPr>
          <w:b/>
          <w:szCs w:val="20"/>
          <w:u w:val="single"/>
        </w:rPr>
      </w:pPr>
    </w:p>
    <w:p w:rsidR="00B07AA6" w:rsidRDefault="00B07AA6" w:rsidP="00664A1A">
      <w:pPr>
        <w:pStyle w:val="36"/>
      </w:pPr>
      <w:bookmarkStart w:id="183" w:name="_Toc281463966"/>
      <w:r w:rsidRPr="00664A1A">
        <w:t xml:space="preserve">ЗОНА </w:t>
      </w:r>
      <w:r w:rsidR="001A5AF3">
        <w:t>ЕСТЕСТВЕННОГО ЛАНДШАФТА</w:t>
      </w:r>
      <w:r w:rsidRPr="00664A1A">
        <w:t xml:space="preserve"> (</w:t>
      </w:r>
      <w:r w:rsidR="00933EE9">
        <w:t>ЕЛ</w:t>
      </w:r>
      <w:r w:rsidR="005C5679">
        <w:t>РЗ</w:t>
      </w:r>
      <w:r w:rsidR="00933EE9">
        <w:t xml:space="preserve"> 1</w:t>
      </w:r>
      <w:r w:rsidRPr="00664A1A">
        <w:t>)</w:t>
      </w:r>
      <w:bookmarkEnd w:id="183"/>
    </w:p>
    <w:p w:rsidR="005023DC" w:rsidRDefault="005023DC" w:rsidP="00664A1A">
      <w:pPr>
        <w:pStyle w:val="36"/>
      </w:pPr>
      <w:bookmarkStart w:id="184" w:name="_Toc281463967"/>
      <w:r>
        <w:t xml:space="preserve">ЗОНА АКВАТОРИЙ </w:t>
      </w:r>
      <w:r w:rsidR="008433DF">
        <w:t>(</w:t>
      </w:r>
      <w:r w:rsidR="005C5679">
        <w:t>ЗА</w:t>
      </w:r>
      <w:r w:rsidR="008433DF">
        <w:t>)</w:t>
      </w:r>
      <w:bookmarkEnd w:id="184"/>
    </w:p>
    <w:p w:rsidR="008073EC" w:rsidRPr="00664A1A" w:rsidRDefault="008073EC" w:rsidP="00664A1A">
      <w:pPr>
        <w:pStyle w:val="36"/>
      </w:pPr>
      <w:bookmarkStart w:id="185" w:name="_Toc281463968"/>
      <w:r>
        <w:t>ЗОН</w:t>
      </w:r>
      <w:r w:rsidR="00933EE9">
        <w:t>А ТЕРРИТОРИЙ ОБЩЕГО ПОЛЬЗОВАНИЯ</w:t>
      </w:r>
      <w:r w:rsidR="005C5679">
        <w:t xml:space="preserve"> (УЛИЧНО-ДОРОЖНАЯ СЕТЬ)</w:t>
      </w:r>
      <w:bookmarkEnd w:id="185"/>
    </w:p>
    <w:p w:rsidR="00B07AA6" w:rsidRDefault="00B07AA6" w:rsidP="00B07AA6">
      <w:pPr>
        <w:keepNext/>
        <w:jc w:val="center"/>
        <w:rPr>
          <w:b/>
          <w:szCs w:val="20"/>
          <w:u w:val="single"/>
        </w:rPr>
      </w:pPr>
    </w:p>
    <w:p w:rsidR="00B07AA6" w:rsidRDefault="00274BBC" w:rsidP="00B07AA6">
      <w:pPr>
        <w:keepNext/>
        <w:jc w:val="both"/>
        <w:rPr>
          <w:szCs w:val="20"/>
        </w:rPr>
      </w:pPr>
      <w:r>
        <w:rPr>
          <w:szCs w:val="20"/>
        </w:rPr>
        <w:t>Действие градостроительных</w:t>
      </w:r>
      <w:r w:rsidR="00B07AA6">
        <w:rPr>
          <w:szCs w:val="20"/>
        </w:rPr>
        <w:t xml:space="preserve"> р</w:t>
      </w:r>
      <w:r>
        <w:rPr>
          <w:szCs w:val="20"/>
        </w:rPr>
        <w:t>егламентов не распространяется на земельные участки</w:t>
      </w:r>
      <w:r w:rsidR="00B07AA6">
        <w:rPr>
          <w:szCs w:val="20"/>
        </w:rPr>
        <w:t xml:space="preserve"> в границах территорий общего пользования.</w:t>
      </w:r>
      <w:r w:rsidR="00D55959">
        <w:rPr>
          <w:szCs w:val="20"/>
        </w:rPr>
        <w:t xml:space="preserve"> При размещении объектов капитального строительства необходимо учитывать действующее природоохранное и иное действующее законодательство.</w:t>
      </w:r>
    </w:p>
    <w:p w:rsidR="00904D68" w:rsidRPr="00B07AA6" w:rsidRDefault="00904D68" w:rsidP="00B07AA6">
      <w:pPr>
        <w:keepNext/>
        <w:jc w:val="both"/>
        <w:rPr>
          <w:szCs w:val="20"/>
        </w:rPr>
      </w:pPr>
    </w:p>
    <w:sectPr w:rsidR="00904D68" w:rsidRPr="00B07AA6" w:rsidSect="006504C1">
      <w:footerReference w:type="first" r:id="rId12"/>
      <w:pgSz w:w="11906" w:h="16838"/>
      <w:pgMar w:top="1134" w:right="567" w:bottom="1134" w:left="1134"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F39" w:rsidRDefault="00387F39">
      <w:r>
        <w:separator/>
      </w:r>
    </w:p>
  </w:endnote>
  <w:endnote w:type="continuationSeparator" w:id="0">
    <w:p w:rsidR="00387F39" w:rsidRDefault="0038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7C" w:rsidRDefault="00173D7C">
    <w:pPr>
      <w:pStyle w:val="a6"/>
      <w:jc w:val="right"/>
    </w:pPr>
    <w:r>
      <w:fldChar w:fldCharType="begin"/>
    </w:r>
    <w:r>
      <w:instrText xml:space="preserve"> PAGE   \* MERGEFORMAT </w:instrText>
    </w:r>
    <w:r>
      <w:fldChar w:fldCharType="separate"/>
    </w:r>
    <w:r w:rsidR="009A7EBF">
      <w:rPr>
        <w:noProof/>
      </w:rPr>
      <w:t>- 41 -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7C" w:rsidRPr="006504C1" w:rsidRDefault="00173D7C" w:rsidP="006504C1">
    <w:pPr>
      <w:pStyle w:val="a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7C" w:rsidRDefault="00173D7C" w:rsidP="00203AA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A7EBF">
      <w:rPr>
        <w:rStyle w:val="a8"/>
        <w:noProof/>
      </w:rPr>
      <w:t>- 36 -</w:t>
    </w:r>
    <w:r>
      <w:rPr>
        <w:rStyle w:val="a8"/>
      </w:rPr>
      <w:fldChar w:fldCharType="end"/>
    </w:r>
  </w:p>
  <w:p w:rsidR="00173D7C" w:rsidRPr="006504C1" w:rsidRDefault="00173D7C" w:rsidP="006504C1">
    <w:pPr>
      <w:pStyle w:val="a6"/>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7C" w:rsidRDefault="00173D7C" w:rsidP="00203AA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A7EBF">
      <w:rPr>
        <w:rStyle w:val="a8"/>
        <w:noProof/>
      </w:rPr>
      <w:t>- 37 -</w:t>
    </w:r>
    <w:r>
      <w:rPr>
        <w:rStyle w:val="a8"/>
      </w:rPr>
      <w:fldChar w:fldCharType="end"/>
    </w:r>
  </w:p>
  <w:p w:rsidR="00173D7C" w:rsidRPr="006504C1" w:rsidRDefault="00173D7C" w:rsidP="006504C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F39" w:rsidRDefault="00387F39">
      <w:r>
        <w:separator/>
      </w:r>
    </w:p>
  </w:footnote>
  <w:footnote w:type="continuationSeparator" w:id="0">
    <w:p w:rsidR="00387F39" w:rsidRDefault="00387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9CC"/>
    <w:multiLevelType w:val="hybridMultilevel"/>
    <w:tmpl w:val="FD183B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901C63"/>
    <w:multiLevelType w:val="hybridMultilevel"/>
    <w:tmpl w:val="0B3E92CE"/>
    <w:lvl w:ilvl="0" w:tplc="ABB48C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8A2DCC"/>
    <w:multiLevelType w:val="hybridMultilevel"/>
    <w:tmpl w:val="60EC94DA"/>
    <w:lvl w:ilvl="0" w:tplc="17A8F5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B237066"/>
    <w:multiLevelType w:val="hybridMultilevel"/>
    <w:tmpl w:val="89FCF6A0"/>
    <w:lvl w:ilvl="0" w:tplc="D5E0878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C0134E8"/>
    <w:multiLevelType w:val="hybridMultilevel"/>
    <w:tmpl w:val="BB2AC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EE1DFE"/>
    <w:multiLevelType w:val="hybridMultilevel"/>
    <w:tmpl w:val="90545952"/>
    <w:lvl w:ilvl="0" w:tplc="A810D852">
      <w:start w:val="1"/>
      <w:numFmt w:val="bullet"/>
      <w:lvlText w:val=""/>
      <w:lvlJc w:val="left"/>
      <w:pPr>
        <w:tabs>
          <w:tab w:val="num" w:pos="680"/>
        </w:tabs>
        <w:ind w:firstLine="34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45C39F9"/>
    <w:multiLevelType w:val="hybridMultilevel"/>
    <w:tmpl w:val="D8F855DC"/>
    <w:lvl w:ilvl="0" w:tplc="501251C2">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581304F"/>
    <w:multiLevelType w:val="hybridMultilevel"/>
    <w:tmpl w:val="819A9914"/>
    <w:lvl w:ilvl="0" w:tplc="862825C6">
      <w:start w:val="2"/>
      <w:numFmt w:val="decimal"/>
      <w:lvlText w:val="%1)"/>
      <w:lvlJc w:val="left"/>
      <w:pPr>
        <w:tabs>
          <w:tab w:val="num" w:pos="1635"/>
        </w:tabs>
        <w:ind w:left="1635" w:hanging="360"/>
      </w:pPr>
      <w:rPr>
        <w:rFonts w:hint="default"/>
      </w:r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8">
    <w:nsid w:val="15D82F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63C3088"/>
    <w:multiLevelType w:val="hybridMultilevel"/>
    <w:tmpl w:val="004CBF28"/>
    <w:lvl w:ilvl="0" w:tplc="03C4BE50">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CA751C"/>
    <w:multiLevelType w:val="hybridMultilevel"/>
    <w:tmpl w:val="E8C2D802"/>
    <w:lvl w:ilvl="0" w:tplc="6F4E6F5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CF10A2F"/>
    <w:multiLevelType w:val="hybridMultilevel"/>
    <w:tmpl w:val="FEEE8696"/>
    <w:lvl w:ilvl="0" w:tplc="4FE42C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04C3F06"/>
    <w:multiLevelType w:val="hybridMultilevel"/>
    <w:tmpl w:val="F244E21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0BE5956"/>
    <w:multiLevelType w:val="hybridMultilevel"/>
    <w:tmpl w:val="9ADEB88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DF5C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3E5303B"/>
    <w:multiLevelType w:val="hybridMultilevel"/>
    <w:tmpl w:val="5388E712"/>
    <w:lvl w:ilvl="0" w:tplc="C2466A08">
      <w:start w:val="1"/>
      <w:numFmt w:val="decimal"/>
      <w:lvlText w:val="%1."/>
      <w:lvlJc w:val="left"/>
      <w:pPr>
        <w:tabs>
          <w:tab w:val="num" w:pos="1004"/>
        </w:tabs>
        <w:ind w:left="1004" w:hanging="360"/>
      </w:pPr>
      <w:rPr>
        <w:rFonts w:hint="default"/>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6">
    <w:nsid w:val="25A61797"/>
    <w:multiLevelType w:val="hybridMultilevel"/>
    <w:tmpl w:val="4DCAA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0B7C92"/>
    <w:multiLevelType w:val="hybridMultilevel"/>
    <w:tmpl w:val="E1D68AB2"/>
    <w:lvl w:ilvl="0" w:tplc="DD4079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A1E6C1D"/>
    <w:multiLevelType w:val="hybridMultilevel"/>
    <w:tmpl w:val="779C340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D281A16"/>
    <w:multiLevelType w:val="hybridMultilevel"/>
    <w:tmpl w:val="777EBAEE"/>
    <w:lvl w:ilvl="0" w:tplc="165E9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D3A3D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D2741A3"/>
    <w:multiLevelType w:val="hybridMultilevel"/>
    <w:tmpl w:val="4F3058DC"/>
    <w:lvl w:ilvl="0" w:tplc="76B6C19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2">
    <w:nsid w:val="3FED2914"/>
    <w:multiLevelType w:val="hybridMultilevel"/>
    <w:tmpl w:val="3A94AF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745B24"/>
    <w:multiLevelType w:val="hybridMultilevel"/>
    <w:tmpl w:val="7706B9D8"/>
    <w:lvl w:ilvl="0" w:tplc="E45C57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ABD021C"/>
    <w:multiLevelType w:val="multilevel"/>
    <w:tmpl w:val="43CC587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124"/>
        </w:tabs>
        <w:ind w:left="1124" w:hanging="48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25">
    <w:nsid w:val="5EFF1FE0"/>
    <w:multiLevelType w:val="hybridMultilevel"/>
    <w:tmpl w:val="780260F6"/>
    <w:lvl w:ilvl="0" w:tplc="A7143E8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0E57A71"/>
    <w:multiLevelType w:val="hybridMultilevel"/>
    <w:tmpl w:val="CDB6464E"/>
    <w:lvl w:ilvl="0" w:tplc="50808EE8">
      <w:start w:val="4"/>
      <w:numFmt w:val="decimal"/>
      <w:lvlText w:val="%1."/>
      <w:lvlJc w:val="left"/>
      <w:pPr>
        <w:tabs>
          <w:tab w:val="num" w:pos="1004"/>
        </w:tabs>
        <w:ind w:left="1004" w:hanging="360"/>
      </w:pPr>
      <w:rPr>
        <w:rFonts w:hint="default"/>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27">
    <w:nsid w:val="63FD2F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67737A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C5829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6F2A00F5"/>
    <w:multiLevelType w:val="hybridMultilevel"/>
    <w:tmpl w:val="C8666840"/>
    <w:lvl w:ilvl="0" w:tplc="DF98438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2393E5C"/>
    <w:multiLevelType w:val="hybridMultilevel"/>
    <w:tmpl w:val="F6025ABC"/>
    <w:lvl w:ilvl="0" w:tplc="4E3CD8C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34B54B4"/>
    <w:multiLevelType w:val="hybridMultilevel"/>
    <w:tmpl w:val="106A08BC"/>
    <w:lvl w:ilvl="0" w:tplc="95DCC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22749C"/>
    <w:multiLevelType w:val="hybridMultilevel"/>
    <w:tmpl w:val="B9BCDBD0"/>
    <w:lvl w:ilvl="0" w:tplc="74462012">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4">
    <w:nsid w:val="7F262F07"/>
    <w:multiLevelType w:val="hybridMultilevel"/>
    <w:tmpl w:val="8F36A86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21"/>
  </w:num>
  <w:num w:numId="3">
    <w:abstractNumId w:val="15"/>
  </w:num>
  <w:num w:numId="4">
    <w:abstractNumId w:val="6"/>
  </w:num>
  <w:num w:numId="5">
    <w:abstractNumId w:val="18"/>
  </w:num>
  <w:num w:numId="6">
    <w:abstractNumId w:val="24"/>
  </w:num>
  <w:num w:numId="7">
    <w:abstractNumId w:val="5"/>
  </w:num>
  <w:num w:numId="8">
    <w:abstractNumId w:val="26"/>
  </w:num>
  <w:num w:numId="9">
    <w:abstractNumId w:val="12"/>
  </w:num>
  <w:num w:numId="10">
    <w:abstractNumId w:val="7"/>
  </w:num>
  <w:num w:numId="11">
    <w:abstractNumId w:val="3"/>
  </w:num>
  <w:num w:numId="12">
    <w:abstractNumId w:val="0"/>
  </w:num>
  <w:num w:numId="13">
    <w:abstractNumId w:val="8"/>
  </w:num>
  <w:num w:numId="14">
    <w:abstractNumId w:val="28"/>
  </w:num>
  <w:num w:numId="15">
    <w:abstractNumId w:val="14"/>
  </w:num>
  <w:num w:numId="16">
    <w:abstractNumId w:val="20"/>
  </w:num>
  <w:num w:numId="17">
    <w:abstractNumId w:val="27"/>
  </w:num>
  <w:num w:numId="18">
    <w:abstractNumId w:val="29"/>
  </w:num>
  <w:num w:numId="19">
    <w:abstractNumId w:val="22"/>
  </w:num>
  <w:num w:numId="20">
    <w:abstractNumId w:val="13"/>
  </w:num>
  <w:num w:numId="21">
    <w:abstractNumId w:val="9"/>
  </w:num>
  <w:num w:numId="22">
    <w:abstractNumId w:val="34"/>
  </w:num>
  <w:num w:numId="23">
    <w:abstractNumId w:val="31"/>
  </w:num>
  <w:num w:numId="24">
    <w:abstractNumId w:val="23"/>
  </w:num>
  <w:num w:numId="25">
    <w:abstractNumId w:val="4"/>
  </w:num>
  <w:num w:numId="26">
    <w:abstractNumId w:val="2"/>
  </w:num>
  <w:num w:numId="27">
    <w:abstractNumId w:val="1"/>
  </w:num>
  <w:num w:numId="28">
    <w:abstractNumId w:val="30"/>
  </w:num>
  <w:num w:numId="29">
    <w:abstractNumId w:val="10"/>
  </w:num>
  <w:num w:numId="30">
    <w:abstractNumId w:val="32"/>
  </w:num>
  <w:num w:numId="31">
    <w:abstractNumId w:val="17"/>
  </w:num>
  <w:num w:numId="32">
    <w:abstractNumId w:val="11"/>
  </w:num>
  <w:num w:numId="33">
    <w:abstractNumId w:val="25"/>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B72"/>
    <w:rsid w:val="000000A4"/>
    <w:rsid w:val="00002899"/>
    <w:rsid w:val="000028E1"/>
    <w:rsid w:val="00002A2A"/>
    <w:rsid w:val="00003E3B"/>
    <w:rsid w:val="00004F28"/>
    <w:rsid w:val="000104FD"/>
    <w:rsid w:val="00013878"/>
    <w:rsid w:val="00013A1F"/>
    <w:rsid w:val="00014DA4"/>
    <w:rsid w:val="00016507"/>
    <w:rsid w:val="000203DE"/>
    <w:rsid w:val="000218A2"/>
    <w:rsid w:val="00022DAC"/>
    <w:rsid w:val="00022DE4"/>
    <w:rsid w:val="000233FA"/>
    <w:rsid w:val="00024051"/>
    <w:rsid w:val="00024473"/>
    <w:rsid w:val="000249E1"/>
    <w:rsid w:val="00026159"/>
    <w:rsid w:val="00026BC0"/>
    <w:rsid w:val="000272A6"/>
    <w:rsid w:val="000275FE"/>
    <w:rsid w:val="00030E21"/>
    <w:rsid w:val="00031412"/>
    <w:rsid w:val="00031A92"/>
    <w:rsid w:val="00032396"/>
    <w:rsid w:val="000348FF"/>
    <w:rsid w:val="000361A3"/>
    <w:rsid w:val="00036DE7"/>
    <w:rsid w:val="00036E6E"/>
    <w:rsid w:val="00036FF8"/>
    <w:rsid w:val="000400A1"/>
    <w:rsid w:val="00040C23"/>
    <w:rsid w:val="00041219"/>
    <w:rsid w:val="00043906"/>
    <w:rsid w:val="00043DDB"/>
    <w:rsid w:val="00045873"/>
    <w:rsid w:val="000458CF"/>
    <w:rsid w:val="000461C4"/>
    <w:rsid w:val="000506A4"/>
    <w:rsid w:val="00050FE8"/>
    <w:rsid w:val="0005215B"/>
    <w:rsid w:val="00052D1C"/>
    <w:rsid w:val="00054821"/>
    <w:rsid w:val="000548D5"/>
    <w:rsid w:val="0005563F"/>
    <w:rsid w:val="00055766"/>
    <w:rsid w:val="0005624E"/>
    <w:rsid w:val="000568E1"/>
    <w:rsid w:val="00056F1D"/>
    <w:rsid w:val="0005715E"/>
    <w:rsid w:val="000638F2"/>
    <w:rsid w:val="00063B4B"/>
    <w:rsid w:val="000642D7"/>
    <w:rsid w:val="00065E4A"/>
    <w:rsid w:val="00067E20"/>
    <w:rsid w:val="00071C51"/>
    <w:rsid w:val="000731E2"/>
    <w:rsid w:val="0007382B"/>
    <w:rsid w:val="00073F6D"/>
    <w:rsid w:val="00074702"/>
    <w:rsid w:val="00074E78"/>
    <w:rsid w:val="000771E4"/>
    <w:rsid w:val="00077587"/>
    <w:rsid w:val="000854BA"/>
    <w:rsid w:val="00086335"/>
    <w:rsid w:val="00086AB2"/>
    <w:rsid w:val="000870DC"/>
    <w:rsid w:val="00087516"/>
    <w:rsid w:val="00087FE2"/>
    <w:rsid w:val="0009049A"/>
    <w:rsid w:val="00092678"/>
    <w:rsid w:val="000938D5"/>
    <w:rsid w:val="00095725"/>
    <w:rsid w:val="000962F3"/>
    <w:rsid w:val="00096309"/>
    <w:rsid w:val="000967F0"/>
    <w:rsid w:val="00096853"/>
    <w:rsid w:val="0009799E"/>
    <w:rsid w:val="000A27C1"/>
    <w:rsid w:val="000A2FFF"/>
    <w:rsid w:val="000A3099"/>
    <w:rsid w:val="000A4C64"/>
    <w:rsid w:val="000A5188"/>
    <w:rsid w:val="000A53CC"/>
    <w:rsid w:val="000A5930"/>
    <w:rsid w:val="000A5CFC"/>
    <w:rsid w:val="000A6240"/>
    <w:rsid w:val="000A6968"/>
    <w:rsid w:val="000A786D"/>
    <w:rsid w:val="000A79C6"/>
    <w:rsid w:val="000B1A15"/>
    <w:rsid w:val="000B20A1"/>
    <w:rsid w:val="000B213F"/>
    <w:rsid w:val="000B4356"/>
    <w:rsid w:val="000B49E3"/>
    <w:rsid w:val="000B4A26"/>
    <w:rsid w:val="000B65A0"/>
    <w:rsid w:val="000B74D6"/>
    <w:rsid w:val="000B7759"/>
    <w:rsid w:val="000C0442"/>
    <w:rsid w:val="000C1BBA"/>
    <w:rsid w:val="000C1E9E"/>
    <w:rsid w:val="000C2827"/>
    <w:rsid w:val="000C285C"/>
    <w:rsid w:val="000C3C82"/>
    <w:rsid w:val="000C3E4A"/>
    <w:rsid w:val="000C4459"/>
    <w:rsid w:val="000C4A9F"/>
    <w:rsid w:val="000C5719"/>
    <w:rsid w:val="000D0772"/>
    <w:rsid w:val="000D0975"/>
    <w:rsid w:val="000D09DC"/>
    <w:rsid w:val="000D1292"/>
    <w:rsid w:val="000D1D52"/>
    <w:rsid w:val="000D1DE2"/>
    <w:rsid w:val="000D1FB9"/>
    <w:rsid w:val="000D3F50"/>
    <w:rsid w:val="000D4F88"/>
    <w:rsid w:val="000D729B"/>
    <w:rsid w:val="000D76AE"/>
    <w:rsid w:val="000E0E47"/>
    <w:rsid w:val="000E1E2F"/>
    <w:rsid w:val="000E377A"/>
    <w:rsid w:val="000E3B78"/>
    <w:rsid w:val="000E51AA"/>
    <w:rsid w:val="000E6014"/>
    <w:rsid w:val="000E6943"/>
    <w:rsid w:val="000E6994"/>
    <w:rsid w:val="000E6A92"/>
    <w:rsid w:val="000F18F6"/>
    <w:rsid w:val="000F276B"/>
    <w:rsid w:val="000F479A"/>
    <w:rsid w:val="000F4A47"/>
    <w:rsid w:val="000F4DA7"/>
    <w:rsid w:val="000F525F"/>
    <w:rsid w:val="000F577D"/>
    <w:rsid w:val="001004E1"/>
    <w:rsid w:val="00101AD6"/>
    <w:rsid w:val="00102B32"/>
    <w:rsid w:val="00102BFB"/>
    <w:rsid w:val="00102FF1"/>
    <w:rsid w:val="00104611"/>
    <w:rsid w:val="00105217"/>
    <w:rsid w:val="00105641"/>
    <w:rsid w:val="0010623F"/>
    <w:rsid w:val="00106563"/>
    <w:rsid w:val="00110598"/>
    <w:rsid w:val="001107FF"/>
    <w:rsid w:val="001109A2"/>
    <w:rsid w:val="001115EB"/>
    <w:rsid w:val="00111BB1"/>
    <w:rsid w:val="0011223B"/>
    <w:rsid w:val="001125BC"/>
    <w:rsid w:val="001129C4"/>
    <w:rsid w:val="00112AA9"/>
    <w:rsid w:val="00112C13"/>
    <w:rsid w:val="00113FBE"/>
    <w:rsid w:val="001156E9"/>
    <w:rsid w:val="00115878"/>
    <w:rsid w:val="00115A2C"/>
    <w:rsid w:val="00117EA3"/>
    <w:rsid w:val="00120F7E"/>
    <w:rsid w:val="00120FDC"/>
    <w:rsid w:val="001213A2"/>
    <w:rsid w:val="00122B28"/>
    <w:rsid w:val="00123ADC"/>
    <w:rsid w:val="00124DF1"/>
    <w:rsid w:val="00126918"/>
    <w:rsid w:val="001269B7"/>
    <w:rsid w:val="0013252D"/>
    <w:rsid w:val="00132A17"/>
    <w:rsid w:val="0013328A"/>
    <w:rsid w:val="00134898"/>
    <w:rsid w:val="00135532"/>
    <w:rsid w:val="00135B5F"/>
    <w:rsid w:val="00136267"/>
    <w:rsid w:val="0013696B"/>
    <w:rsid w:val="00137938"/>
    <w:rsid w:val="00140E8A"/>
    <w:rsid w:val="00141A44"/>
    <w:rsid w:val="00142027"/>
    <w:rsid w:val="00142C23"/>
    <w:rsid w:val="001432BE"/>
    <w:rsid w:val="00151A12"/>
    <w:rsid w:val="001537B2"/>
    <w:rsid w:val="00155E12"/>
    <w:rsid w:val="001566FB"/>
    <w:rsid w:val="00157014"/>
    <w:rsid w:val="0015718A"/>
    <w:rsid w:val="001572DB"/>
    <w:rsid w:val="00157636"/>
    <w:rsid w:val="00157DB2"/>
    <w:rsid w:val="00160F29"/>
    <w:rsid w:val="0016147A"/>
    <w:rsid w:val="00161B25"/>
    <w:rsid w:val="0016279A"/>
    <w:rsid w:val="00162DA1"/>
    <w:rsid w:val="00164020"/>
    <w:rsid w:val="001657FC"/>
    <w:rsid w:val="00165B6F"/>
    <w:rsid w:val="00165BD2"/>
    <w:rsid w:val="0016618C"/>
    <w:rsid w:val="00166E8D"/>
    <w:rsid w:val="00167833"/>
    <w:rsid w:val="00171097"/>
    <w:rsid w:val="00172264"/>
    <w:rsid w:val="00173971"/>
    <w:rsid w:val="00173D7C"/>
    <w:rsid w:val="00174202"/>
    <w:rsid w:val="00174E07"/>
    <w:rsid w:val="001759E4"/>
    <w:rsid w:val="00176A6B"/>
    <w:rsid w:val="00177B74"/>
    <w:rsid w:val="00181138"/>
    <w:rsid w:val="00183558"/>
    <w:rsid w:val="001844FB"/>
    <w:rsid w:val="00185147"/>
    <w:rsid w:val="0018759D"/>
    <w:rsid w:val="00187B34"/>
    <w:rsid w:val="00191620"/>
    <w:rsid w:val="0019262C"/>
    <w:rsid w:val="0019263E"/>
    <w:rsid w:val="00192F98"/>
    <w:rsid w:val="00193465"/>
    <w:rsid w:val="001A0B8F"/>
    <w:rsid w:val="001A0F8B"/>
    <w:rsid w:val="001A10F3"/>
    <w:rsid w:val="001A191E"/>
    <w:rsid w:val="001A2CDD"/>
    <w:rsid w:val="001A303C"/>
    <w:rsid w:val="001A392A"/>
    <w:rsid w:val="001A4273"/>
    <w:rsid w:val="001A447A"/>
    <w:rsid w:val="001A49F4"/>
    <w:rsid w:val="001A5AF3"/>
    <w:rsid w:val="001A6D65"/>
    <w:rsid w:val="001A6FBE"/>
    <w:rsid w:val="001B0B67"/>
    <w:rsid w:val="001B1304"/>
    <w:rsid w:val="001B1537"/>
    <w:rsid w:val="001B18A1"/>
    <w:rsid w:val="001B23AF"/>
    <w:rsid w:val="001B4577"/>
    <w:rsid w:val="001B52D1"/>
    <w:rsid w:val="001B5B1A"/>
    <w:rsid w:val="001C0F67"/>
    <w:rsid w:val="001C231E"/>
    <w:rsid w:val="001C2B5D"/>
    <w:rsid w:val="001C34E4"/>
    <w:rsid w:val="001C3E52"/>
    <w:rsid w:val="001C3E5D"/>
    <w:rsid w:val="001C4168"/>
    <w:rsid w:val="001C451E"/>
    <w:rsid w:val="001C624D"/>
    <w:rsid w:val="001C7B69"/>
    <w:rsid w:val="001D1264"/>
    <w:rsid w:val="001D491D"/>
    <w:rsid w:val="001D5274"/>
    <w:rsid w:val="001D6729"/>
    <w:rsid w:val="001E2CE5"/>
    <w:rsid w:val="001E4ACD"/>
    <w:rsid w:val="001E5478"/>
    <w:rsid w:val="001E7391"/>
    <w:rsid w:val="001F0042"/>
    <w:rsid w:val="001F086B"/>
    <w:rsid w:val="001F2669"/>
    <w:rsid w:val="001F26E1"/>
    <w:rsid w:val="001F2C65"/>
    <w:rsid w:val="001F2FFD"/>
    <w:rsid w:val="001F3588"/>
    <w:rsid w:val="001F4041"/>
    <w:rsid w:val="001F46D3"/>
    <w:rsid w:val="001F555B"/>
    <w:rsid w:val="001F6121"/>
    <w:rsid w:val="001F6FB6"/>
    <w:rsid w:val="001F70F7"/>
    <w:rsid w:val="00201E06"/>
    <w:rsid w:val="00202959"/>
    <w:rsid w:val="00202AA7"/>
    <w:rsid w:val="00203AA0"/>
    <w:rsid w:val="00206325"/>
    <w:rsid w:val="002077EE"/>
    <w:rsid w:val="00210D37"/>
    <w:rsid w:val="00212264"/>
    <w:rsid w:val="00212CD4"/>
    <w:rsid w:val="00213BF0"/>
    <w:rsid w:val="00213C53"/>
    <w:rsid w:val="00215B69"/>
    <w:rsid w:val="00215FA5"/>
    <w:rsid w:val="00217A11"/>
    <w:rsid w:val="00220F4B"/>
    <w:rsid w:val="0022233B"/>
    <w:rsid w:val="00222DD8"/>
    <w:rsid w:val="00223123"/>
    <w:rsid w:val="0022328A"/>
    <w:rsid w:val="002234A0"/>
    <w:rsid w:val="002237C9"/>
    <w:rsid w:val="00223CDB"/>
    <w:rsid w:val="00225552"/>
    <w:rsid w:val="00232A74"/>
    <w:rsid w:val="0023338B"/>
    <w:rsid w:val="0023342D"/>
    <w:rsid w:val="00233832"/>
    <w:rsid w:val="00234C41"/>
    <w:rsid w:val="00235133"/>
    <w:rsid w:val="00236303"/>
    <w:rsid w:val="00237532"/>
    <w:rsid w:val="0023775D"/>
    <w:rsid w:val="00237D8E"/>
    <w:rsid w:val="00240FC2"/>
    <w:rsid w:val="00241D6E"/>
    <w:rsid w:val="00242380"/>
    <w:rsid w:val="00242673"/>
    <w:rsid w:val="00242B72"/>
    <w:rsid w:val="00242EEB"/>
    <w:rsid w:val="0024560A"/>
    <w:rsid w:val="00246F2B"/>
    <w:rsid w:val="00250DAD"/>
    <w:rsid w:val="00251277"/>
    <w:rsid w:val="00251F07"/>
    <w:rsid w:val="00252429"/>
    <w:rsid w:val="002548AC"/>
    <w:rsid w:val="0025574C"/>
    <w:rsid w:val="00256F8D"/>
    <w:rsid w:val="00257485"/>
    <w:rsid w:val="002608E2"/>
    <w:rsid w:val="00261D81"/>
    <w:rsid w:val="00262115"/>
    <w:rsid w:val="00263117"/>
    <w:rsid w:val="002649D7"/>
    <w:rsid w:val="0026501A"/>
    <w:rsid w:val="00265C11"/>
    <w:rsid w:val="002679CB"/>
    <w:rsid w:val="00270074"/>
    <w:rsid w:val="00271828"/>
    <w:rsid w:val="00272052"/>
    <w:rsid w:val="0027286C"/>
    <w:rsid w:val="00273234"/>
    <w:rsid w:val="00274BBC"/>
    <w:rsid w:val="0027584D"/>
    <w:rsid w:val="00277500"/>
    <w:rsid w:val="00280911"/>
    <w:rsid w:val="00281348"/>
    <w:rsid w:val="0028167A"/>
    <w:rsid w:val="00282173"/>
    <w:rsid w:val="0028230D"/>
    <w:rsid w:val="0029004B"/>
    <w:rsid w:val="0029073E"/>
    <w:rsid w:val="00290AE9"/>
    <w:rsid w:val="0029265B"/>
    <w:rsid w:val="0029297D"/>
    <w:rsid w:val="00292F87"/>
    <w:rsid w:val="00296783"/>
    <w:rsid w:val="002A0135"/>
    <w:rsid w:val="002A0DC4"/>
    <w:rsid w:val="002A10C4"/>
    <w:rsid w:val="002A1159"/>
    <w:rsid w:val="002A1662"/>
    <w:rsid w:val="002A2E9B"/>
    <w:rsid w:val="002A2F93"/>
    <w:rsid w:val="002A355E"/>
    <w:rsid w:val="002A7B54"/>
    <w:rsid w:val="002B3117"/>
    <w:rsid w:val="002B3D18"/>
    <w:rsid w:val="002B4239"/>
    <w:rsid w:val="002B4534"/>
    <w:rsid w:val="002B6471"/>
    <w:rsid w:val="002C04F6"/>
    <w:rsid w:val="002C0851"/>
    <w:rsid w:val="002C0896"/>
    <w:rsid w:val="002C3E57"/>
    <w:rsid w:val="002C6319"/>
    <w:rsid w:val="002C7D6E"/>
    <w:rsid w:val="002D244A"/>
    <w:rsid w:val="002D31BB"/>
    <w:rsid w:val="002D3DAC"/>
    <w:rsid w:val="002D3FF0"/>
    <w:rsid w:val="002D410E"/>
    <w:rsid w:val="002D50A5"/>
    <w:rsid w:val="002D7A5D"/>
    <w:rsid w:val="002E0961"/>
    <w:rsid w:val="002E0A1F"/>
    <w:rsid w:val="002E189D"/>
    <w:rsid w:val="002E272B"/>
    <w:rsid w:val="002E444F"/>
    <w:rsid w:val="002E55C6"/>
    <w:rsid w:val="002E587B"/>
    <w:rsid w:val="002E6E42"/>
    <w:rsid w:val="002E75D7"/>
    <w:rsid w:val="002F064C"/>
    <w:rsid w:val="002F2715"/>
    <w:rsid w:val="002F37EC"/>
    <w:rsid w:val="002F7406"/>
    <w:rsid w:val="00303BC6"/>
    <w:rsid w:val="0030543B"/>
    <w:rsid w:val="003066DF"/>
    <w:rsid w:val="003067B0"/>
    <w:rsid w:val="00306C0A"/>
    <w:rsid w:val="00310881"/>
    <w:rsid w:val="00312230"/>
    <w:rsid w:val="00312BC8"/>
    <w:rsid w:val="00313279"/>
    <w:rsid w:val="003138F5"/>
    <w:rsid w:val="00314063"/>
    <w:rsid w:val="00314D75"/>
    <w:rsid w:val="0031528B"/>
    <w:rsid w:val="00315CFE"/>
    <w:rsid w:val="00316BBC"/>
    <w:rsid w:val="003211FC"/>
    <w:rsid w:val="00321E44"/>
    <w:rsid w:val="00322263"/>
    <w:rsid w:val="00323C37"/>
    <w:rsid w:val="003245E9"/>
    <w:rsid w:val="00325523"/>
    <w:rsid w:val="003256E5"/>
    <w:rsid w:val="00326233"/>
    <w:rsid w:val="00330960"/>
    <w:rsid w:val="00330F31"/>
    <w:rsid w:val="003312BF"/>
    <w:rsid w:val="003316AF"/>
    <w:rsid w:val="003325F6"/>
    <w:rsid w:val="00333A65"/>
    <w:rsid w:val="00334687"/>
    <w:rsid w:val="0033498F"/>
    <w:rsid w:val="00334B57"/>
    <w:rsid w:val="00334D53"/>
    <w:rsid w:val="00335051"/>
    <w:rsid w:val="00335937"/>
    <w:rsid w:val="00337238"/>
    <w:rsid w:val="00341202"/>
    <w:rsid w:val="00341284"/>
    <w:rsid w:val="003421DD"/>
    <w:rsid w:val="00342D9A"/>
    <w:rsid w:val="00343D06"/>
    <w:rsid w:val="003449D3"/>
    <w:rsid w:val="00345C44"/>
    <w:rsid w:val="003463DD"/>
    <w:rsid w:val="00346607"/>
    <w:rsid w:val="00346E01"/>
    <w:rsid w:val="003508C3"/>
    <w:rsid w:val="003514EB"/>
    <w:rsid w:val="003515BC"/>
    <w:rsid w:val="003517DB"/>
    <w:rsid w:val="003520AC"/>
    <w:rsid w:val="00352919"/>
    <w:rsid w:val="00352B4E"/>
    <w:rsid w:val="00352E7D"/>
    <w:rsid w:val="00353635"/>
    <w:rsid w:val="003547B6"/>
    <w:rsid w:val="00360160"/>
    <w:rsid w:val="00360A08"/>
    <w:rsid w:val="003632A2"/>
    <w:rsid w:val="00364C1D"/>
    <w:rsid w:val="00365A3E"/>
    <w:rsid w:val="00367AA6"/>
    <w:rsid w:val="00367D8F"/>
    <w:rsid w:val="00367EAC"/>
    <w:rsid w:val="00370D30"/>
    <w:rsid w:val="00371A1B"/>
    <w:rsid w:val="003733DA"/>
    <w:rsid w:val="0037432D"/>
    <w:rsid w:val="00376165"/>
    <w:rsid w:val="00376EEC"/>
    <w:rsid w:val="003772C1"/>
    <w:rsid w:val="00380933"/>
    <w:rsid w:val="00380B55"/>
    <w:rsid w:val="00380C5E"/>
    <w:rsid w:val="003810D8"/>
    <w:rsid w:val="0038209E"/>
    <w:rsid w:val="00383DBE"/>
    <w:rsid w:val="003847E3"/>
    <w:rsid w:val="00385928"/>
    <w:rsid w:val="00387379"/>
    <w:rsid w:val="00387A56"/>
    <w:rsid w:val="00387F39"/>
    <w:rsid w:val="0039002B"/>
    <w:rsid w:val="003901C7"/>
    <w:rsid w:val="00391140"/>
    <w:rsid w:val="00391273"/>
    <w:rsid w:val="00391A53"/>
    <w:rsid w:val="00393DAF"/>
    <w:rsid w:val="00394BF5"/>
    <w:rsid w:val="00394E1F"/>
    <w:rsid w:val="00395362"/>
    <w:rsid w:val="00395979"/>
    <w:rsid w:val="003A04AD"/>
    <w:rsid w:val="003A0CC6"/>
    <w:rsid w:val="003A1820"/>
    <w:rsid w:val="003A2B10"/>
    <w:rsid w:val="003A31A1"/>
    <w:rsid w:val="003A3EBD"/>
    <w:rsid w:val="003A4D4E"/>
    <w:rsid w:val="003A7D83"/>
    <w:rsid w:val="003B0F1C"/>
    <w:rsid w:val="003B21A8"/>
    <w:rsid w:val="003B5FD9"/>
    <w:rsid w:val="003B61E2"/>
    <w:rsid w:val="003B6C14"/>
    <w:rsid w:val="003B741E"/>
    <w:rsid w:val="003B74C6"/>
    <w:rsid w:val="003B7E2B"/>
    <w:rsid w:val="003C3905"/>
    <w:rsid w:val="003C4AC3"/>
    <w:rsid w:val="003C4C5C"/>
    <w:rsid w:val="003C525F"/>
    <w:rsid w:val="003C5AFF"/>
    <w:rsid w:val="003C61F8"/>
    <w:rsid w:val="003C6D51"/>
    <w:rsid w:val="003C7A31"/>
    <w:rsid w:val="003D0BFF"/>
    <w:rsid w:val="003D1665"/>
    <w:rsid w:val="003D3481"/>
    <w:rsid w:val="003D4399"/>
    <w:rsid w:val="003D4CE4"/>
    <w:rsid w:val="003D4D7A"/>
    <w:rsid w:val="003D6CA8"/>
    <w:rsid w:val="003E158D"/>
    <w:rsid w:val="003E160F"/>
    <w:rsid w:val="003E3BF7"/>
    <w:rsid w:val="003E4516"/>
    <w:rsid w:val="003E673B"/>
    <w:rsid w:val="003F137F"/>
    <w:rsid w:val="003F234C"/>
    <w:rsid w:val="003F31AC"/>
    <w:rsid w:val="003F5E0A"/>
    <w:rsid w:val="003F5E0F"/>
    <w:rsid w:val="003F63FF"/>
    <w:rsid w:val="003F6BBD"/>
    <w:rsid w:val="003F7A0D"/>
    <w:rsid w:val="003F7EC4"/>
    <w:rsid w:val="004010BE"/>
    <w:rsid w:val="00401BE0"/>
    <w:rsid w:val="0040213A"/>
    <w:rsid w:val="004038AE"/>
    <w:rsid w:val="00403E55"/>
    <w:rsid w:val="0040401C"/>
    <w:rsid w:val="004051FB"/>
    <w:rsid w:val="004077E9"/>
    <w:rsid w:val="00410308"/>
    <w:rsid w:val="00411A4B"/>
    <w:rsid w:val="00411B37"/>
    <w:rsid w:val="00413480"/>
    <w:rsid w:val="00413B69"/>
    <w:rsid w:val="004140DA"/>
    <w:rsid w:val="004145B0"/>
    <w:rsid w:val="0041585D"/>
    <w:rsid w:val="00415AE6"/>
    <w:rsid w:val="004165D7"/>
    <w:rsid w:val="00416B10"/>
    <w:rsid w:val="0042026D"/>
    <w:rsid w:val="004242AA"/>
    <w:rsid w:val="004258B6"/>
    <w:rsid w:val="00426DE0"/>
    <w:rsid w:val="00427054"/>
    <w:rsid w:val="00430D0E"/>
    <w:rsid w:val="00430FAB"/>
    <w:rsid w:val="00434722"/>
    <w:rsid w:val="0043610F"/>
    <w:rsid w:val="00437BCE"/>
    <w:rsid w:val="00437F2B"/>
    <w:rsid w:val="00437FE9"/>
    <w:rsid w:val="00440627"/>
    <w:rsid w:val="00441C8B"/>
    <w:rsid w:val="004429C8"/>
    <w:rsid w:val="0044381D"/>
    <w:rsid w:val="00445919"/>
    <w:rsid w:val="00446A6C"/>
    <w:rsid w:val="00447C93"/>
    <w:rsid w:val="00450145"/>
    <w:rsid w:val="00453281"/>
    <w:rsid w:val="00453630"/>
    <w:rsid w:val="0045385A"/>
    <w:rsid w:val="004558C4"/>
    <w:rsid w:val="00456239"/>
    <w:rsid w:val="004566DD"/>
    <w:rsid w:val="004566EE"/>
    <w:rsid w:val="0045775C"/>
    <w:rsid w:val="004604CA"/>
    <w:rsid w:val="00460D2F"/>
    <w:rsid w:val="0046113B"/>
    <w:rsid w:val="00461221"/>
    <w:rsid w:val="00462102"/>
    <w:rsid w:val="0046239B"/>
    <w:rsid w:val="00462B21"/>
    <w:rsid w:val="00462BDB"/>
    <w:rsid w:val="00464957"/>
    <w:rsid w:val="004661B6"/>
    <w:rsid w:val="00467429"/>
    <w:rsid w:val="00467CE0"/>
    <w:rsid w:val="00470AEA"/>
    <w:rsid w:val="00471F8A"/>
    <w:rsid w:val="004723ED"/>
    <w:rsid w:val="00474566"/>
    <w:rsid w:val="00474905"/>
    <w:rsid w:val="00474EAE"/>
    <w:rsid w:val="0047504A"/>
    <w:rsid w:val="0047598A"/>
    <w:rsid w:val="00475FD0"/>
    <w:rsid w:val="00477199"/>
    <w:rsid w:val="00477366"/>
    <w:rsid w:val="00477793"/>
    <w:rsid w:val="00477BE7"/>
    <w:rsid w:val="00477FAB"/>
    <w:rsid w:val="00480E84"/>
    <w:rsid w:val="00482707"/>
    <w:rsid w:val="00483E9A"/>
    <w:rsid w:val="00487097"/>
    <w:rsid w:val="0048776D"/>
    <w:rsid w:val="00487D64"/>
    <w:rsid w:val="004909A1"/>
    <w:rsid w:val="00490C55"/>
    <w:rsid w:val="00491629"/>
    <w:rsid w:val="00492D07"/>
    <w:rsid w:val="00493745"/>
    <w:rsid w:val="00493E92"/>
    <w:rsid w:val="00494279"/>
    <w:rsid w:val="004942B2"/>
    <w:rsid w:val="00495AB3"/>
    <w:rsid w:val="00497835"/>
    <w:rsid w:val="004A3775"/>
    <w:rsid w:val="004A3C25"/>
    <w:rsid w:val="004A40BA"/>
    <w:rsid w:val="004A40CB"/>
    <w:rsid w:val="004A43C2"/>
    <w:rsid w:val="004A5E4B"/>
    <w:rsid w:val="004A5E70"/>
    <w:rsid w:val="004A6F61"/>
    <w:rsid w:val="004A7098"/>
    <w:rsid w:val="004A72C5"/>
    <w:rsid w:val="004A7510"/>
    <w:rsid w:val="004B05E4"/>
    <w:rsid w:val="004B07E6"/>
    <w:rsid w:val="004B1850"/>
    <w:rsid w:val="004B394B"/>
    <w:rsid w:val="004B590B"/>
    <w:rsid w:val="004B5B5E"/>
    <w:rsid w:val="004C1B0C"/>
    <w:rsid w:val="004C4ED1"/>
    <w:rsid w:val="004C509F"/>
    <w:rsid w:val="004C58D2"/>
    <w:rsid w:val="004C71A4"/>
    <w:rsid w:val="004D0DA2"/>
    <w:rsid w:val="004D1149"/>
    <w:rsid w:val="004D1233"/>
    <w:rsid w:val="004D130B"/>
    <w:rsid w:val="004D58FA"/>
    <w:rsid w:val="004D62FC"/>
    <w:rsid w:val="004D66D2"/>
    <w:rsid w:val="004D6829"/>
    <w:rsid w:val="004E0764"/>
    <w:rsid w:val="004E1CB5"/>
    <w:rsid w:val="004E25B3"/>
    <w:rsid w:val="004E2B95"/>
    <w:rsid w:val="004E3C85"/>
    <w:rsid w:val="004E4058"/>
    <w:rsid w:val="004E76BE"/>
    <w:rsid w:val="004F2A18"/>
    <w:rsid w:val="004F3B13"/>
    <w:rsid w:val="004F3BEC"/>
    <w:rsid w:val="004F3D53"/>
    <w:rsid w:val="004F53BB"/>
    <w:rsid w:val="004F5FCB"/>
    <w:rsid w:val="004F646F"/>
    <w:rsid w:val="004F71B0"/>
    <w:rsid w:val="00500D4B"/>
    <w:rsid w:val="00501DB4"/>
    <w:rsid w:val="005023DC"/>
    <w:rsid w:val="00502EE2"/>
    <w:rsid w:val="00503F24"/>
    <w:rsid w:val="00504AD1"/>
    <w:rsid w:val="005059C1"/>
    <w:rsid w:val="00506589"/>
    <w:rsid w:val="00507905"/>
    <w:rsid w:val="005104A1"/>
    <w:rsid w:val="00511D21"/>
    <w:rsid w:val="005123AD"/>
    <w:rsid w:val="005126D0"/>
    <w:rsid w:val="005138B0"/>
    <w:rsid w:val="00513940"/>
    <w:rsid w:val="00513D98"/>
    <w:rsid w:val="00515CE4"/>
    <w:rsid w:val="00516255"/>
    <w:rsid w:val="0051680C"/>
    <w:rsid w:val="00516D07"/>
    <w:rsid w:val="005171F0"/>
    <w:rsid w:val="00517353"/>
    <w:rsid w:val="00517535"/>
    <w:rsid w:val="00520E14"/>
    <w:rsid w:val="00521B20"/>
    <w:rsid w:val="00522A8E"/>
    <w:rsid w:val="005238B3"/>
    <w:rsid w:val="00525BB0"/>
    <w:rsid w:val="0052614C"/>
    <w:rsid w:val="005279E6"/>
    <w:rsid w:val="00530912"/>
    <w:rsid w:val="00531B21"/>
    <w:rsid w:val="00532094"/>
    <w:rsid w:val="0053220B"/>
    <w:rsid w:val="0053225B"/>
    <w:rsid w:val="00532504"/>
    <w:rsid w:val="005332E8"/>
    <w:rsid w:val="00533363"/>
    <w:rsid w:val="005333D9"/>
    <w:rsid w:val="00533AAC"/>
    <w:rsid w:val="00534124"/>
    <w:rsid w:val="00534181"/>
    <w:rsid w:val="00534A28"/>
    <w:rsid w:val="005364EA"/>
    <w:rsid w:val="0053751E"/>
    <w:rsid w:val="00543254"/>
    <w:rsid w:val="00543873"/>
    <w:rsid w:val="005439C0"/>
    <w:rsid w:val="00544A3C"/>
    <w:rsid w:val="005467D3"/>
    <w:rsid w:val="00546FF2"/>
    <w:rsid w:val="00547E53"/>
    <w:rsid w:val="00550520"/>
    <w:rsid w:val="005539AF"/>
    <w:rsid w:val="005542EF"/>
    <w:rsid w:val="00555838"/>
    <w:rsid w:val="00561133"/>
    <w:rsid w:val="00561D94"/>
    <w:rsid w:val="00561EB5"/>
    <w:rsid w:val="00562AB6"/>
    <w:rsid w:val="005642A6"/>
    <w:rsid w:val="00564B25"/>
    <w:rsid w:val="00564B51"/>
    <w:rsid w:val="00564E3E"/>
    <w:rsid w:val="00565B7D"/>
    <w:rsid w:val="005703E5"/>
    <w:rsid w:val="00572DEA"/>
    <w:rsid w:val="00573640"/>
    <w:rsid w:val="00574A73"/>
    <w:rsid w:val="00576CA5"/>
    <w:rsid w:val="00576D54"/>
    <w:rsid w:val="00576E47"/>
    <w:rsid w:val="005774AA"/>
    <w:rsid w:val="005779E5"/>
    <w:rsid w:val="00577E91"/>
    <w:rsid w:val="00580D0F"/>
    <w:rsid w:val="005816E9"/>
    <w:rsid w:val="0058172A"/>
    <w:rsid w:val="005838A1"/>
    <w:rsid w:val="00583B60"/>
    <w:rsid w:val="005842D1"/>
    <w:rsid w:val="005853CE"/>
    <w:rsid w:val="0058642B"/>
    <w:rsid w:val="00586521"/>
    <w:rsid w:val="00586F3E"/>
    <w:rsid w:val="00587821"/>
    <w:rsid w:val="00590CE6"/>
    <w:rsid w:val="00591BDC"/>
    <w:rsid w:val="00592813"/>
    <w:rsid w:val="005934B4"/>
    <w:rsid w:val="00593B5C"/>
    <w:rsid w:val="00595F64"/>
    <w:rsid w:val="00596B2C"/>
    <w:rsid w:val="005A2E87"/>
    <w:rsid w:val="005A65AA"/>
    <w:rsid w:val="005A7F68"/>
    <w:rsid w:val="005B071A"/>
    <w:rsid w:val="005B0B31"/>
    <w:rsid w:val="005B3BF8"/>
    <w:rsid w:val="005B404A"/>
    <w:rsid w:val="005B41B2"/>
    <w:rsid w:val="005B6412"/>
    <w:rsid w:val="005B74A0"/>
    <w:rsid w:val="005B757E"/>
    <w:rsid w:val="005B77B7"/>
    <w:rsid w:val="005C0351"/>
    <w:rsid w:val="005C0DD6"/>
    <w:rsid w:val="005C1B13"/>
    <w:rsid w:val="005C5679"/>
    <w:rsid w:val="005C5C40"/>
    <w:rsid w:val="005C6C9C"/>
    <w:rsid w:val="005C7DD0"/>
    <w:rsid w:val="005D193E"/>
    <w:rsid w:val="005D1AAB"/>
    <w:rsid w:val="005D1D66"/>
    <w:rsid w:val="005D202E"/>
    <w:rsid w:val="005D21DE"/>
    <w:rsid w:val="005D3F11"/>
    <w:rsid w:val="005D48E0"/>
    <w:rsid w:val="005D4954"/>
    <w:rsid w:val="005D49A7"/>
    <w:rsid w:val="005D4C74"/>
    <w:rsid w:val="005D76EF"/>
    <w:rsid w:val="005D7E03"/>
    <w:rsid w:val="005E002A"/>
    <w:rsid w:val="005E055D"/>
    <w:rsid w:val="005E114A"/>
    <w:rsid w:val="005E3387"/>
    <w:rsid w:val="005E4064"/>
    <w:rsid w:val="005E41AC"/>
    <w:rsid w:val="005E4E59"/>
    <w:rsid w:val="005E53F4"/>
    <w:rsid w:val="005E5E0A"/>
    <w:rsid w:val="005E6E15"/>
    <w:rsid w:val="005F0709"/>
    <w:rsid w:val="005F1A38"/>
    <w:rsid w:val="005F2104"/>
    <w:rsid w:val="005F3D23"/>
    <w:rsid w:val="005F414C"/>
    <w:rsid w:val="005F48C8"/>
    <w:rsid w:val="005F4911"/>
    <w:rsid w:val="005F49D4"/>
    <w:rsid w:val="005F5786"/>
    <w:rsid w:val="005F72B6"/>
    <w:rsid w:val="00600E97"/>
    <w:rsid w:val="00602329"/>
    <w:rsid w:val="006023AC"/>
    <w:rsid w:val="0060418B"/>
    <w:rsid w:val="00604C44"/>
    <w:rsid w:val="00605030"/>
    <w:rsid w:val="00605450"/>
    <w:rsid w:val="0060590A"/>
    <w:rsid w:val="0060783C"/>
    <w:rsid w:val="006108E0"/>
    <w:rsid w:val="0061192E"/>
    <w:rsid w:val="006123E1"/>
    <w:rsid w:val="00616E9C"/>
    <w:rsid w:val="0062041A"/>
    <w:rsid w:val="00621399"/>
    <w:rsid w:val="00624070"/>
    <w:rsid w:val="006250C3"/>
    <w:rsid w:val="00627F3C"/>
    <w:rsid w:val="00630007"/>
    <w:rsid w:val="00630B70"/>
    <w:rsid w:val="006314DD"/>
    <w:rsid w:val="00632435"/>
    <w:rsid w:val="00633B04"/>
    <w:rsid w:val="00634B08"/>
    <w:rsid w:val="00635C0A"/>
    <w:rsid w:val="006362D0"/>
    <w:rsid w:val="00636389"/>
    <w:rsid w:val="006365C2"/>
    <w:rsid w:val="00636877"/>
    <w:rsid w:val="006368C5"/>
    <w:rsid w:val="00636BB1"/>
    <w:rsid w:val="00637A07"/>
    <w:rsid w:val="006404E8"/>
    <w:rsid w:val="006405F9"/>
    <w:rsid w:val="0064097B"/>
    <w:rsid w:val="00641794"/>
    <w:rsid w:val="00644657"/>
    <w:rsid w:val="00647ED6"/>
    <w:rsid w:val="00650306"/>
    <w:rsid w:val="006504C1"/>
    <w:rsid w:val="00650962"/>
    <w:rsid w:val="0065237B"/>
    <w:rsid w:val="00652CF0"/>
    <w:rsid w:val="00653017"/>
    <w:rsid w:val="00653131"/>
    <w:rsid w:val="00653363"/>
    <w:rsid w:val="00653D28"/>
    <w:rsid w:val="00654791"/>
    <w:rsid w:val="006572EB"/>
    <w:rsid w:val="00657A18"/>
    <w:rsid w:val="00661127"/>
    <w:rsid w:val="00661640"/>
    <w:rsid w:val="00663452"/>
    <w:rsid w:val="006648A9"/>
    <w:rsid w:val="00664A1A"/>
    <w:rsid w:val="00665185"/>
    <w:rsid w:val="00665611"/>
    <w:rsid w:val="0066606E"/>
    <w:rsid w:val="0066642B"/>
    <w:rsid w:val="0066688A"/>
    <w:rsid w:val="0066771D"/>
    <w:rsid w:val="00672F5E"/>
    <w:rsid w:val="00673E09"/>
    <w:rsid w:val="00674084"/>
    <w:rsid w:val="00674729"/>
    <w:rsid w:val="006818B3"/>
    <w:rsid w:val="00681FC9"/>
    <w:rsid w:val="00682122"/>
    <w:rsid w:val="00683542"/>
    <w:rsid w:val="00683936"/>
    <w:rsid w:val="00683B9B"/>
    <w:rsid w:val="006848EC"/>
    <w:rsid w:val="006859B8"/>
    <w:rsid w:val="0068677F"/>
    <w:rsid w:val="00687A40"/>
    <w:rsid w:val="00687DAA"/>
    <w:rsid w:val="00690098"/>
    <w:rsid w:val="006905EC"/>
    <w:rsid w:val="00690C77"/>
    <w:rsid w:val="006922C9"/>
    <w:rsid w:val="00692320"/>
    <w:rsid w:val="0069254B"/>
    <w:rsid w:val="00692E08"/>
    <w:rsid w:val="00693136"/>
    <w:rsid w:val="0069345B"/>
    <w:rsid w:val="006944C0"/>
    <w:rsid w:val="006953F3"/>
    <w:rsid w:val="006966E4"/>
    <w:rsid w:val="00696A19"/>
    <w:rsid w:val="00697E11"/>
    <w:rsid w:val="006A12F1"/>
    <w:rsid w:val="006A17D9"/>
    <w:rsid w:val="006A1BE2"/>
    <w:rsid w:val="006A2851"/>
    <w:rsid w:val="006A41DE"/>
    <w:rsid w:val="006A5027"/>
    <w:rsid w:val="006A554C"/>
    <w:rsid w:val="006A6454"/>
    <w:rsid w:val="006B08EF"/>
    <w:rsid w:val="006B11C0"/>
    <w:rsid w:val="006B1507"/>
    <w:rsid w:val="006B159A"/>
    <w:rsid w:val="006B369C"/>
    <w:rsid w:val="006B3F42"/>
    <w:rsid w:val="006B751E"/>
    <w:rsid w:val="006B7753"/>
    <w:rsid w:val="006B78AC"/>
    <w:rsid w:val="006B7E6F"/>
    <w:rsid w:val="006C3CC4"/>
    <w:rsid w:val="006C48EF"/>
    <w:rsid w:val="006C4EC5"/>
    <w:rsid w:val="006C7216"/>
    <w:rsid w:val="006D0241"/>
    <w:rsid w:val="006D0820"/>
    <w:rsid w:val="006D148C"/>
    <w:rsid w:val="006D2CB2"/>
    <w:rsid w:val="006D2D76"/>
    <w:rsid w:val="006D2F04"/>
    <w:rsid w:val="006D30D6"/>
    <w:rsid w:val="006E027C"/>
    <w:rsid w:val="006E06D1"/>
    <w:rsid w:val="006E0ABE"/>
    <w:rsid w:val="006E0EC0"/>
    <w:rsid w:val="006E153B"/>
    <w:rsid w:val="006E18AD"/>
    <w:rsid w:val="006E3D20"/>
    <w:rsid w:val="006E4641"/>
    <w:rsid w:val="006E4AEE"/>
    <w:rsid w:val="006E4B63"/>
    <w:rsid w:val="006E674C"/>
    <w:rsid w:val="006F2B36"/>
    <w:rsid w:val="006F353D"/>
    <w:rsid w:val="006F3A7C"/>
    <w:rsid w:val="006F492A"/>
    <w:rsid w:val="006F56B7"/>
    <w:rsid w:val="00703D47"/>
    <w:rsid w:val="00704A93"/>
    <w:rsid w:val="0070652C"/>
    <w:rsid w:val="00706D76"/>
    <w:rsid w:val="007075CE"/>
    <w:rsid w:val="0070783C"/>
    <w:rsid w:val="00710B05"/>
    <w:rsid w:val="00710CEE"/>
    <w:rsid w:val="0071158E"/>
    <w:rsid w:val="0071199C"/>
    <w:rsid w:val="00713204"/>
    <w:rsid w:val="00713994"/>
    <w:rsid w:val="00715708"/>
    <w:rsid w:val="0072020A"/>
    <w:rsid w:val="00720AC0"/>
    <w:rsid w:val="007222BE"/>
    <w:rsid w:val="00722586"/>
    <w:rsid w:val="00723318"/>
    <w:rsid w:val="007242DE"/>
    <w:rsid w:val="00724429"/>
    <w:rsid w:val="0072565D"/>
    <w:rsid w:val="007258B8"/>
    <w:rsid w:val="00727AF0"/>
    <w:rsid w:val="00727EAD"/>
    <w:rsid w:val="00730793"/>
    <w:rsid w:val="00730A07"/>
    <w:rsid w:val="00731039"/>
    <w:rsid w:val="007334F2"/>
    <w:rsid w:val="007341FA"/>
    <w:rsid w:val="007343A9"/>
    <w:rsid w:val="0073442A"/>
    <w:rsid w:val="00735FE7"/>
    <w:rsid w:val="007367A0"/>
    <w:rsid w:val="00737640"/>
    <w:rsid w:val="0074252D"/>
    <w:rsid w:val="00743CD0"/>
    <w:rsid w:val="00744CA9"/>
    <w:rsid w:val="00745245"/>
    <w:rsid w:val="0074577C"/>
    <w:rsid w:val="007458E9"/>
    <w:rsid w:val="00746FC5"/>
    <w:rsid w:val="00747A5D"/>
    <w:rsid w:val="00751B54"/>
    <w:rsid w:val="00753C46"/>
    <w:rsid w:val="00755B67"/>
    <w:rsid w:val="00755F7B"/>
    <w:rsid w:val="00757115"/>
    <w:rsid w:val="00761050"/>
    <w:rsid w:val="00761054"/>
    <w:rsid w:val="00761D99"/>
    <w:rsid w:val="00762579"/>
    <w:rsid w:val="0076263B"/>
    <w:rsid w:val="0076450A"/>
    <w:rsid w:val="007651B7"/>
    <w:rsid w:val="00767866"/>
    <w:rsid w:val="0077167F"/>
    <w:rsid w:val="00772048"/>
    <w:rsid w:val="0077204A"/>
    <w:rsid w:val="00772CB4"/>
    <w:rsid w:val="00773643"/>
    <w:rsid w:val="0077693D"/>
    <w:rsid w:val="007771AD"/>
    <w:rsid w:val="00782FC6"/>
    <w:rsid w:val="00784B21"/>
    <w:rsid w:val="007869CC"/>
    <w:rsid w:val="00786CC9"/>
    <w:rsid w:val="00786D44"/>
    <w:rsid w:val="00787F4B"/>
    <w:rsid w:val="0079033B"/>
    <w:rsid w:val="007910D5"/>
    <w:rsid w:val="007910FF"/>
    <w:rsid w:val="00795C4F"/>
    <w:rsid w:val="007968D8"/>
    <w:rsid w:val="00796CC8"/>
    <w:rsid w:val="00796DC4"/>
    <w:rsid w:val="0079739E"/>
    <w:rsid w:val="007A0716"/>
    <w:rsid w:val="007A0ABC"/>
    <w:rsid w:val="007A3357"/>
    <w:rsid w:val="007A4337"/>
    <w:rsid w:val="007A4D18"/>
    <w:rsid w:val="007A693C"/>
    <w:rsid w:val="007A6E06"/>
    <w:rsid w:val="007A6FC6"/>
    <w:rsid w:val="007A7B59"/>
    <w:rsid w:val="007B0074"/>
    <w:rsid w:val="007B090A"/>
    <w:rsid w:val="007B16D6"/>
    <w:rsid w:val="007B3284"/>
    <w:rsid w:val="007B42F6"/>
    <w:rsid w:val="007B4419"/>
    <w:rsid w:val="007B44DA"/>
    <w:rsid w:val="007B490A"/>
    <w:rsid w:val="007B4BDD"/>
    <w:rsid w:val="007B634B"/>
    <w:rsid w:val="007B6F1A"/>
    <w:rsid w:val="007B72A4"/>
    <w:rsid w:val="007C00B7"/>
    <w:rsid w:val="007C13BC"/>
    <w:rsid w:val="007C2ECD"/>
    <w:rsid w:val="007C357D"/>
    <w:rsid w:val="007C5C7A"/>
    <w:rsid w:val="007C6751"/>
    <w:rsid w:val="007C6AED"/>
    <w:rsid w:val="007C70F3"/>
    <w:rsid w:val="007C7873"/>
    <w:rsid w:val="007D01AB"/>
    <w:rsid w:val="007D1320"/>
    <w:rsid w:val="007D1B58"/>
    <w:rsid w:val="007D2767"/>
    <w:rsid w:val="007D298D"/>
    <w:rsid w:val="007D464C"/>
    <w:rsid w:val="007D566C"/>
    <w:rsid w:val="007D5991"/>
    <w:rsid w:val="007E0678"/>
    <w:rsid w:val="007E1618"/>
    <w:rsid w:val="007E237D"/>
    <w:rsid w:val="007F0A21"/>
    <w:rsid w:val="007F23E7"/>
    <w:rsid w:val="007F3FDF"/>
    <w:rsid w:val="007F452C"/>
    <w:rsid w:val="007F4569"/>
    <w:rsid w:val="007F55F4"/>
    <w:rsid w:val="007F6425"/>
    <w:rsid w:val="007F64CC"/>
    <w:rsid w:val="007F77C1"/>
    <w:rsid w:val="007F7AAF"/>
    <w:rsid w:val="00802786"/>
    <w:rsid w:val="008028C8"/>
    <w:rsid w:val="00802BB2"/>
    <w:rsid w:val="00803159"/>
    <w:rsid w:val="00803EC6"/>
    <w:rsid w:val="0080558B"/>
    <w:rsid w:val="00806C14"/>
    <w:rsid w:val="008073EC"/>
    <w:rsid w:val="008118CA"/>
    <w:rsid w:val="00812B99"/>
    <w:rsid w:val="0081303D"/>
    <w:rsid w:val="0081309D"/>
    <w:rsid w:val="00813CA8"/>
    <w:rsid w:val="0081516D"/>
    <w:rsid w:val="00815D60"/>
    <w:rsid w:val="00817A5D"/>
    <w:rsid w:val="00820661"/>
    <w:rsid w:val="00820689"/>
    <w:rsid w:val="00821DBC"/>
    <w:rsid w:val="00821FEB"/>
    <w:rsid w:val="008240B2"/>
    <w:rsid w:val="0082486D"/>
    <w:rsid w:val="00825106"/>
    <w:rsid w:val="00825430"/>
    <w:rsid w:val="00826C13"/>
    <w:rsid w:val="00832E8A"/>
    <w:rsid w:val="00834A18"/>
    <w:rsid w:val="00835590"/>
    <w:rsid w:val="008361B5"/>
    <w:rsid w:val="00836304"/>
    <w:rsid w:val="008401DB"/>
    <w:rsid w:val="00842D4A"/>
    <w:rsid w:val="00843259"/>
    <w:rsid w:val="008433DF"/>
    <w:rsid w:val="00843762"/>
    <w:rsid w:val="008457AD"/>
    <w:rsid w:val="00846B3E"/>
    <w:rsid w:val="00847BE2"/>
    <w:rsid w:val="00850916"/>
    <w:rsid w:val="00851A63"/>
    <w:rsid w:val="00852BAB"/>
    <w:rsid w:val="00854C15"/>
    <w:rsid w:val="00854D5D"/>
    <w:rsid w:val="0085506C"/>
    <w:rsid w:val="00856214"/>
    <w:rsid w:val="008612CB"/>
    <w:rsid w:val="008624CE"/>
    <w:rsid w:val="00863995"/>
    <w:rsid w:val="0086421C"/>
    <w:rsid w:val="008647FC"/>
    <w:rsid w:val="008653D4"/>
    <w:rsid w:val="0086544A"/>
    <w:rsid w:val="0086582C"/>
    <w:rsid w:val="00865C8D"/>
    <w:rsid w:val="00865CBB"/>
    <w:rsid w:val="00866094"/>
    <w:rsid w:val="00870565"/>
    <w:rsid w:val="008714D0"/>
    <w:rsid w:val="00872C8E"/>
    <w:rsid w:val="00872D56"/>
    <w:rsid w:val="00873836"/>
    <w:rsid w:val="00874FF3"/>
    <w:rsid w:val="00875EBB"/>
    <w:rsid w:val="008761D1"/>
    <w:rsid w:val="00876E1B"/>
    <w:rsid w:val="00876EE5"/>
    <w:rsid w:val="00881653"/>
    <w:rsid w:val="00881668"/>
    <w:rsid w:val="00881732"/>
    <w:rsid w:val="0088347F"/>
    <w:rsid w:val="00883F0C"/>
    <w:rsid w:val="008875D7"/>
    <w:rsid w:val="008900F2"/>
    <w:rsid w:val="00890706"/>
    <w:rsid w:val="0089304C"/>
    <w:rsid w:val="00893262"/>
    <w:rsid w:val="00894029"/>
    <w:rsid w:val="0089416A"/>
    <w:rsid w:val="00894D09"/>
    <w:rsid w:val="00895639"/>
    <w:rsid w:val="00895648"/>
    <w:rsid w:val="00895895"/>
    <w:rsid w:val="00896536"/>
    <w:rsid w:val="0089667B"/>
    <w:rsid w:val="0089673E"/>
    <w:rsid w:val="008A0FE7"/>
    <w:rsid w:val="008A2812"/>
    <w:rsid w:val="008A33F6"/>
    <w:rsid w:val="008A55BF"/>
    <w:rsid w:val="008A7330"/>
    <w:rsid w:val="008B0028"/>
    <w:rsid w:val="008B0DE6"/>
    <w:rsid w:val="008B4DB4"/>
    <w:rsid w:val="008B57BF"/>
    <w:rsid w:val="008B6C03"/>
    <w:rsid w:val="008B74FC"/>
    <w:rsid w:val="008B75F8"/>
    <w:rsid w:val="008C0C40"/>
    <w:rsid w:val="008C30E8"/>
    <w:rsid w:val="008C5B5B"/>
    <w:rsid w:val="008C6F27"/>
    <w:rsid w:val="008C7516"/>
    <w:rsid w:val="008D03AB"/>
    <w:rsid w:val="008D0678"/>
    <w:rsid w:val="008D06C8"/>
    <w:rsid w:val="008D0B91"/>
    <w:rsid w:val="008D0D1D"/>
    <w:rsid w:val="008D1A43"/>
    <w:rsid w:val="008D2631"/>
    <w:rsid w:val="008D26F8"/>
    <w:rsid w:val="008D27A2"/>
    <w:rsid w:val="008D417E"/>
    <w:rsid w:val="008D46E9"/>
    <w:rsid w:val="008D70EB"/>
    <w:rsid w:val="008D728A"/>
    <w:rsid w:val="008D77D6"/>
    <w:rsid w:val="008E0449"/>
    <w:rsid w:val="008E04AB"/>
    <w:rsid w:val="008E06F0"/>
    <w:rsid w:val="008E23F0"/>
    <w:rsid w:val="008E262B"/>
    <w:rsid w:val="008E300D"/>
    <w:rsid w:val="008F218E"/>
    <w:rsid w:val="008F2518"/>
    <w:rsid w:val="008F2ADE"/>
    <w:rsid w:val="008F2CE5"/>
    <w:rsid w:val="008F6BB7"/>
    <w:rsid w:val="009004E7"/>
    <w:rsid w:val="009017BF"/>
    <w:rsid w:val="009032BC"/>
    <w:rsid w:val="00903D0F"/>
    <w:rsid w:val="00903E58"/>
    <w:rsid w:val="00904284"/>
    <w:rsid w:val="00904B39"/>
    <w:rsid w:val="00904B76"/>
    <w:rsid w:val="00904D68"/>
    <w:rsid w:val="00904E9A"/>
    <w:rsid w:val="00905903"/>
    <w:rsid w:val="0090597F"/>
    <w:rsid w:val="009065FA"/>
    <w:rsid w:val="00912C61"/>
    <w:rsid w:val="00913455"/>
    <w:rsid w:val="00915437"/>
    <w:rsid w:val="00915674"/>
    <w:rsid w:val="00915D21"/>
    <w:rsid w:val="0091654A"/>
    <w:rsid w:val="0092008D"/>
    <w:rsid w:val="009200CB"/>
    <w:rsid w:val="00922095"/>
    <w:rsid w:val="00924248"/>
    <w:rsid w:val="009244E6"/>
    <w:rsid w:val="00924886"/>
    <w:rsid w:val="0092699E"/>
    <w:rsid w:val="00932A9A"/>
    <w:rsid w:val="00933A58"/>
    <w:rsid w:val="00933EE9"/>
    <w:rsid w:val="009344EB"/>
    <w:rsid w:val="00934510"/>
    <w:rsid w:val="00935775"/>
    <w:rsid w:val="009359EE"/>
    <w:rsid w:val="00936039"/>
    <w:rsid w:val="00940C40"/>
    <w:rsid w:val="00943AAA"/>
    <w:rsid w:val="00945889"/>
    <w:rsid w:val="00945B79"/>
    <w:rsid w:val="00947E15"/>
    <w:rsid w:val="00950660"/>
    <w:rsid w:val="0095209D"/>
    <w:rsid w:val="00952F56"/>
    <w:rsid w:val="0095631E"/>
    <w:rsid w:val="009570A4"/>
    <w:rsid w:val="0096166E"/>
    <w:rsid w:val="00961E56"/>
    <w:rsid w:val="009620E5"/>
    <w:rsid w:val="009624E6"/>
    <w:rsid w:val="009628F4"/>
    <w:rsid w:val="0096469C"/>
    <w:rsid w:val="00966354"/>
    <w:rsid w:val="00970E06"/>
    <w:rsid w:val="009743F1"/>
    <w:rsid w:val="00976F13"/>
    <w:rsid w:val="009778F8"/>
    <w:rsid w:val="00980460"/>
    <w:rsid w:val="0098127C"/>
    <w:rsid w:val="0098228E"/>
    <w:rsid w:val="0098538A"/>
    <w:rsid w:val="0098563A"/>
    <w:rsid w:val="0098744F"/>
    <w:rsid w:val="00987706"/>
    <w:rsid w:val="00987BE4"/>
    <w:rsid w:val="00990459"/>
    <w:rsid w:val="009904F4"/>
    <w:rsid w:val="00990EAD"/>
    <w:rsid w:val="00993700"/>
    <w:rsid w:val="00993BF8"/>
    <w:rsid w:val="009962E7"/>
    <w:rsid w:val="009977BB"/>
    <w:rsid w:val="009A01E3"/>
    <w:rsid w:val="009A0A9B"/>
    <w:rsid w:val="009A1D23"/>
    <w:rsid w:val="009A2851"/>
    <w:rsid w:val="009A2950"/>
    <w:rsid w:val="009A3A56"/>
    <w:rsid w:val="009A54CE"/>
    <w:rsid w:val="009A603B"/>
    <w:rsid w:val="009A7881"/>
    <w:rsid w:val="009A7EBF"/>
    <w:rsid w:val="009B1516"/>
    <w:rsid w:val="009B2BD0"/>
    <w:rsid w:val="009B3097"/>
    <w:rsid w:val="009B4000"/>
    <w:rsid w:val="009B445F"/>
    <w:rsid w:val="009B44E8"/>
    <w:rsid w:val="009B56DB"/>
    <w:rsid w:val="009B5F28"/>
    <w:rsid w:val="009B65E8"/>
    <w:rsid w:val="009B6909"/>
    <w:rsid w:val="009B6FBB"/>
    <w:rsid w:val="009B7333"/>
    <w:rsid w:val="009B7966"/>
    <w:rsid w:val="009C2AE2"/>
    <w:rsid w:val="009C2D54"/>
    <w:rsid w:val="009C5599"/>
    <w:rsid w:val="009C5A75"/>
    <w:rsid w:val="009C5FC7"/>
    <w:rsid w:val="009C7B7D"/>
    <w:rsid w:val="009C7CC3"/>
    <w:rsid w:val="009D001E"/>
    <w:rsid w:val="009D00A1"/>
    <w:rsid w:val="009D0160"/>
    <w:rsid w:val="009D2273"/>
    <w:rsid w:val="009D2E9D"/>
    <w:rsid w:val="009D528E"/>
    <w:rsid w:val="009D59D8"/>
    <w:rsid w:val="009D606F"/>
    <w:rsid w:val="009D6427"/>
    <w:rsid w:val="009D7074"/>
    <w:rsid w:val="009D7D17"/>
    <w:rsid w:val="009E02B9"/>
    <w:rsid w:val="009E1B15"/>
    <w:rsid w:val="009E1DBE"/>
    <w:rsid w:val="009E37AD"/>
    <w:rsid w:val="009E5783"/>
    <w:rsid w:val="009E67CB"/>
    <w:rsid w:val="009E6E24"/>
    <w:rsid w:val="009E703E"/>
    <w:rsid w:val="009E7F1D"/>
    <w:rsid w:val="009F00E8"/>
    <w:rsid w:val="009F28B9"/>
    <w:rsid w:val="009F2F0C"/>
    <w:rsid w:val="009F31D9"/>
    <w:rsid w:val="009F5AAF"/>
    <w:rsid w:val="009F6DD9"/>
    <w:rsid w:val="009F7226"/>
    <w:rsid w:val="009F7367"/>
    <w:rsid w:val="00A0030A"/>
    <w:rsid w:val="00A0072E"/>
    <w:rsid w:val="00A0078B"/>
    <w:rsid w:val="00A02A0B"/>
    <w:rsid w:val="00A02D98"/>
    <w:rsid w:val="00A0570D"/>
    <w:rsid w:val="00A05791"/>
    <w:rsid w:val="00A07D8F"/>
    <w:rsid w:val="00A105E9"/>
    <w:rsid w:val="00A106FD"/>
    <w:rsid w:val="00A10951"/>
    <w:rsid w:val="00A10AD6"/>
    <w:rsid w:val="00A10C98"/>
    <w:rsid w:val="00A11795"/>
    <w:rsid w:val="00A117FB"/>
    <w:rsid w:val="00A118F4"/>
    <w:rsid w:val="00A12043"/>
    <w:rsid w:val="00A136BC"/>
    <w:rsid w:val="00A15675"/>
    <w:rsid w:val="00A158ED"/>
    <w:rsid w:val="00A1641C"/>
    <w:rsid w:val="00A16731"/>
    <w:rsid w:val="00A16877"/>
    <w:rsid w:val="00A1690E"/>
    <w:rsid w:val="00A20866"/>
    <w:rsid w:val="00A20F52"/>
    <w:rsid w:val="00A215D5"/>
    <w:rsid w:val="00A21ED1"/>
    <w:rsid w:val="00A227F8"/>
    <w:rsid w:val="00A22E1C"/>
    <w:rsid w:val="00A22EE2"/>
    <w:rsid w:val="00A232C5"/>
    <w:rsid w:val="00A245F6"/>
    <w:rsid w:val="00A25192"/>
    <w:rsid w:val="00A26357"/>
    <w:rsid w:val="00A27056"/>
    <w:rsid w:val="00A27385"/>
    <w:rsid w:val="00A2782E"/>
    <w:rsid w:val="00A3080D"/>
    <w:rsid w:val="00A3133D"/>
    <w:rsid w:val="00A31830"/>
    <w:rsid w:val="00A34041"/>
    <w:rsid w:val="00A35673"/>
    <w:rsid w:val="00A409F5"/>
    <w:rsid w:val="00A41141"/>
    <w:rsid w:val="00A428EC"/>
    <w:rsid w:val="00A4379C"/>
    <w:rsid w:val="00A4623D"/>
    <w:rsid w:val="00A50FFD"/>
    <w:rsid w:val="00A51415"/>
    <w:rsid w:val="00A5357F"/>
    <w:rsid w:val="00A53B1D"/>
    <w:rsid w:val="00A53F6F"/>
    <w:rsid w:val="00A55347"/>
    <w:rsid w:val="00A55CB5"/>
    <w:rsid w:val="00A55EC6"/>
    <w:rsid w:val="00A56D60"/>
    <w:rsid w:val="00A57648"/>
    <w:rsid w:val="00A60D20"/>
    <w:rsid w:val="00A60EF0"/>
    <w:rsid w:val="00A615E2"/>
    <w:rsid w:val="00A635D8"/>
    <w:rsid w:val="00A6609F"/>
    <w:rsid w:val="00A660EF"/>
    <w:rsid w:val="00A70023"/>
    <w:rsid w:val="00A70F23"/>
    <w:rsid w:val="00A7247A"/>
    <w:rsid w:val="00A72C21"/>
    <w:rsid w:val="00A73FDE"/>
    <w:rsid w:val="00A74FB6"/>
    <w:rsid w:val="00A7552F"/>
    <w:rsid w:val="00A75E00"/>
    <w:rsid w:val="00A76ACB"/>
    <w:rsid w:val="00A80248"/>
    <w:rsid w:val="00A80D2D"/>
    <w:rsid w:val="00A833F1"/>
    <w:rsid w:val="00A83BB2"/>
    <w:rsid w:val="00A85B7C"/>
    <w:rsid w:val="00A85B8C"/>
    <w:rsid w:val="00A86969"/>
    <w:rsid w:val="00A87548"/>
    <w:rsid w:val="00A87FDC"/>
    <w:rsid w:val="00A93784"/>
    <w:rsid w:val="00A9448A"/>
    <w:rsid w:val="00A94E69"/>
    <w:rsid w:val="00A96228"/>
    <w:rsid w:val="00AA05B3"/>
    <w:rsid w:val="00AA41B0"/>
    <w:rsid w:val="00AA5241"/>
    <w:rsid w:val="00AA60E0"/>
    <w:rsid w:val="00AA6563"/>
    <w:rsid w:val="00AA65B7"/>
    <w:rsid w:val="00AA71CA"/>
    <w:rsid w:val="00AB1ADD"/>
    <w:rsid w:val="00AB2A47"/>
    <w:rsid w:val="00AB3833"/>
    <w:rsid w:val="00AB4310"/>
    <w:rsid w:val="00AB52DA"/>
    <w:rsid w:val="00AB6448"/>
    <w:rsid w:val="00AB6906"/>
    <w:rsid w:val="00AB70EA"/>
    <w:rsid w:val="00AB7771"/>
    <w:rsid w:val="00AB78BA"/>
    <w:rsid w:val="00AC0DA6"/>
    <w:rsid w:val="00AC1E28"/>
    <w:rsid w:val="00AC47AB"/>
    <w:rsid w:val="00AC643B"/>
    <w:rsid w:val="00AC682A"/>
    <w:rsid w:val="00AC6F05"/>
    <w:rsid w:val="00AC793E"/>
    <w:rsid w:val="00AC7A0F"/>
    <w:rsid w:val="00AC7DEC"/>
    <w:rsid w:val="00AD0BCF"/>
    <w:rsid w:val="00AD1DAC"/>
    <w:rsid w:val="00AD527F"/>
    <w:rsid w:val="00AD6DD5"/>
    <w:rsid w:val="00AE0454"/>
    <w:rsid w:val="00AE3E07"/>
    <w:rsid w:val="00AE3FCC"/>
    <w:rsid w:val="00AE429A"/>
    <w:rsid w:val="00AE4CBB"/>
    <w:rsid w:val="00AE5413"/>
    <w:rsid w:val="00AE642E"/>
    <w:rsid w:val="00AE6867"/>
    <w:rsid w:val="00AE7300"/>
    <w:rsid w:val="00AE76B8"/>
    <w:rsid w:val="00AF1008"/>
    <w:rsid w:val="00AF26AD"/>
    <w:rsid w:val="00AF2F9C"/>
    <w:rsid w:val="00AF40DB"/>
    <w:rsid w:val="00AF4725"/>
    <w:rsid w:val="00AF4F6D"/>
    <w:rsid w:val="00AF583B"/>
    <w:rsid w:val="00AF7BC3"/>
    <w:rsid w:val="00B008F8"/>
    <w:rsid w:val="00B028E3"/>
    <w:rsid w:val="00B02E7C"/>
    <w:rsid w:val="00B037EB"/>
    <w:rsid w:val="00B03D8C"/>
    <w:rsid w:val="00B0497C"/>
    <w:rsid w:val="00B05033"/>
    <w:rsid w:val="00B061B8"/>
    <w:rsid w:val="00B06E8F"/>
    <w:rsid w:val="00B07AA6"/>
    <w:rsid w:val="00B102DA"/>
    <w:rsid w:val="00B10AB1"/>
    <w:rsid w:val="00B10FB4"/>
    <w:rsid w:val="00B11E18"/>
    <w:rsid w:val="00B12D2C"/>
    <w:rsid w:val="00B1425A"/>
    <w:rsid w:val="00B142C2"/>
    <w:rsid w:val="00B14798"/>
    <w:rsid w:val="00B14DC6"/>
    <w:rsid w:val="00B14FA8"/>
    <w:rsid w:val="00B166E0"/>
    <w:rsid w:val="00B172B1"/>
    <w:rsid w:val="00B2051C"/>
    <w:rsid w:val="00B20B67"/>
    <w:rsid w:val="00B2332A"/>
    <w:rsid w:val="00B23ADA"/>
    <w:rsid w:val="00B23D46"/>
    <w:rsid w:val="00B2403F"/>
    <w:rsid w:val="00B259CD"/>
    <w:rsid w:val="00B27CE2"/>
    <w:rsid w:val="00B3015C"/>
    <w:rsid w:val="00B3025E"/>
    <w:rsid w:val="00B303D9"/>
    <w:rsid w:val="00B318CC"/>
    <w:rsid w:val="00B324E0"/>
    <w:rsid w:val="00B32790"/>
    <w:rsid w:val="00B32A5A"/>
    <w:rsid w:val="00B340DC"/>
    <w:rsid w:val="00B3504F"/>
    <w:rsid w:val="00B35A4B"/>
    <w:rsid w:val="00B363FA"/>
    <w:rsid w:val="00B367D9"/>
    <w:rsid w:val="00B43E8C"/>
    <w:rsid w:val="00B46DB8"/>
    <w:rsid w:val="00B50B97"/>
    <w:rsid w:val="00B53AA3"/>
    <w:rsid w:val="00B5432C"/>
    <w:rsid w:val="00B54480"/>
    <w:rsid w:val="00B578A3"/>
    <w:rsid w:val="00B613D0"/>
    <w:rsid w:val="00B62B32"/>
    <w:rsid w:val="00B63C36"/>
    <w:rsid w:val="00B65636"/>
    <w:rsid w:val="00B66630"/>
    <w:rsid w:val="00B66E75"/>
    <w:rsid w:val="00B70090"/>
    <w:rsid w:val="00B743CF"/>
    <w:rsid w:val="00B74B6F"/>
    <w:rsid w:val="00B77437"/>
    <w:rsid w:val="00B77572"/>
    <w:rsid w:val="00B77598"/>
    <w:rsid w:val="00B80E8D"/>
    <w:rsid w:val="00B81F12"/>
    <w:rsid w:val="00B82690"/>
    <w:rsid w:val="00B826B7"/>
    <w:rsid w:val="00B82AAC"/>
    <w:rsid w:val="00B84965"/>
    <w:rsid w:val="00B84F91"/>
    <w:rsid w:val="00B85597"/>
    <w:rsid w:val="00B86274"/>
    <w:rsid w:val="00B862AA"/>
    <w:rsid w:val="00B87863"/>
    <w:rsid w:val="00B9018D"/>
    <w:rsid w:val="00B90B9B"/>
    <w:rsid w:val="00B90D9C"/>
    <w:rsid w:val="00B93809"/>
    <w:rsid w:val="00B93C6E"/>
    <w:rsid w:val="00B94262"/>
    <w:rsid w:val="00B942F3"/>
    <w:rsid w:val="00B95F71"/>
    <w:rsid w:val="00B9643A"/>
    <w:rsid w:val="00B9700D"/>
    <w:rsid w:val="00B9715F"/>
    <w:rsid w:val="00B97543"/>
    <w:rsid w:val="00B976E0"/>
    <w:rsid w:val="00B979B0"/>
    <w:rsid w:val="00B97F5C"/>
    <w:rsid w:val="00BA0394"/>
    <w:rsid w:val="00BA0CB2"/>
    <w:rsid w:val="00BA0FAC"/>
    <w:rsid w:val="00BA1F8C"/>
    <w:rsid w:val="00BA2087"/>
    <w:rsid w:val="00BA2672"/>
    <w:rsid w:val="00BA2B59"/>
    <w:rsid w:val="00BA60CD"/>
    <w:rsid w:val="00BA61B2"/>
    <w:rsid w:val="00BA7947"/>
    <w:rsid w:val="00BB0792"/>
    <w:rsid w:val="00BB0A08"/>
    <w:rsid w:val="00BB3BEC"/>
    <w:rsid w:val="00BB3F6E"/>
    <w:rsid w:val="00BB438B"/>
    <w:rsid w:val="00BB712B"/>
    <w:rsid w:val="00BB76FB"/>
    <w:rsid w:val="00BC0616"/>
    <w:rsid w:val="00BC230B"/>
    <w:rsid w:val="00BC2BDE"/>
    <w:rsid w:val="00BC2D4A"/>
    <w:rsid w:val="00BC2F95"/>
    <w:rsid w:val="00BC311A"/>
    <w:rsid w:val="00BC3E89"/>
    <w:rsid w:val="00BC4206"/>
    <w:rsid w:val="00BC55CF"/>
    <w:rsid w:val="00BC6A3D"/>
    <w:rsid w:val="00BC6D50"/>
    <w:rsid w:val="00BC7CB7"/>
    <w:rsid w:val="00BC7E60"/>
    <w:rsid w:val="00BD06B4"/>
    <w:rsid w:val="00BD1A4A"/>
    <w:rsid w:val="00BD28B2"/>
    <w:rsid w:val="00BD362D"/>
    <w:rsid w:val="00BD3846"/>
    <w:rsid w:val="00BD393D"/>
    <w:rsid w:val="00BD48D8"/>
    <w:rsid w:val="00BD4B96"/>
    <w:rsid w:val="00BD5EAD"/>
    <w:rsid w:val="00BD5FFB"/>
    <w:rsid w:val="00BD60C3"/>
    <w:rsid w:val="00BD73B7"/>
    <w:rsid w:val="00BE05FE"/>
    <w:rsid w:val="00BE0FB8"/>
    <w:rsid w:val="00BE250F"/>
    <w:rsid w:val="00BE579C"/>
    <w:rsid w:val="00BE65C0"/>
    <w:rsid w:val="00BE67E5"/>
    <w:rsid w:val="00BE747A"/>
    <w:rsid w:val="00BF078B"/>
    <w:rsid w:val="00BF0D9F"/>
    <w:rsid w:val="00BF10BD"/>
    <w:rsid w:val="00BF1124"/>
    <w:rsid w:val="00BF1D19"/>
    <w:rsid w:val="00BF1E45"/>
    <w:rsid w:val="00BF3204"/>
    <w:rsid w:val="00BF3A44"/>
    <w:rsid w:val="00BF5BC0"/>
    <w:rsid w:val="00BF5E64"/>
    <w:rsid w:val="00C01F08"/>
    <w:rsid w:val="00C01F68"/>
    <w:rsid w:val="00C04707"/>
    <w:rsid w:val="00C057DA"/>
    <w:rsid w:val="00C06FA6"/>
    <w:rsid w:val="00C07362"/>
    <w:rsid w:val="00C07F9C"/>
    <w:rsid w:val="00C10E8D"/>
    <w:rsid w:val="00C116EF"/>
    <w:rsid w:val="00C11B0B"/>
    <w:rsid w:val="00C1201D"/>
    <w:rsid w:val="00C12CDA"/>
    <w:rsid w:val="00C14593"/>
    <w:rsid w:val="00C146AD"/>
    <w:rsid w:val="00C14B75"/>
    <w:rsid w:val="00C15E08"/>
    <w:rsid w:val="00C15F88"/>
    <w:rsid w:val="00C20401"/>
    <w:rsid w:val="00C20B8E"/>
    <w:rsid w:val="00C20DC5"/>
    <w:rsid w:val="00C20F0C"/>
    <w:rsid w:val="00C222D6"/>
    <w:rsid w:val="00C2396E"/>
    <w:rsid w:val="00C24E15"/>
    <w:rsid w:val="00C25886"/>
    <w:rsid w:val="00C3068E"/>
    <w:rsid w:val="00C30C8C"/>
    <w:rsid w:val="00C312AE"/>
    <w:rsid w:val="00C3142E"/>
    <w:rsid w:val="00C3225C"/>
    <w:rsid w:val="00C32273"/>
    <w:rsid w:val="00C340B1"/>
    <w:rsid w:val="00C34134"/>
    <w:rsid w:val="00C36785"/>
    <w:rsid w:val="00C404FD"/>
    <w:rsid w:val="00C40AC6"/>
    <w:rsid w:val="00C412D8"/>
    <w:rsid w:val="00C41AF4"/>
    <w:rsid w:val="00C4284B"/>
    <w:rsid w:val="00C467B4"/>
    <w:rsid w:val="00C505E4"/>
    <w:rsid w:val="00C519E0"/>
    <w:rsid w:val="00C5468C"/>
    <w:rsid w:val="00C552C8"/>
    <w:rsid w:val="00C55DC6"/>
    <w:rsid w:val="00C601C2"/>
    <w:rsid w:val="00C60809"/>
    <w:rsid w:val="00C61560"/>
    <w:rsid w:val="00C61AB0"/>
    <w:rsid w:val="00C6306C"/>
    <w:rsid w:val="00C632A7"/>
    <w:rsid w:val="00C63963"/>
    <w:rsid w:val="00C63F26"/>
    <w:rsid w:val="00C67A12"/>
    <w:rsid w:val="00C67B17"/>
    <w:rsid w:val="00C702B9"/>
    <w:rsid w:val="00C7091D"/>
    <w:rsid w:val="00C715EC"/>
    <w:rsid w:val="00C71E59"/>
    <w:rsid w:val="00C72932"/>
    <w:rsid w:val="00C746B1"/>
    <w:rsid w:val="00C7501B"/>
    <w:rsid w:val="00C75744"/>
    <w:rsid w:val="00C7765A"/>
    <w:rsid w:val="00C77A2A"/>
    <w:rsid w:val="00C802CF"/>
    <w:rsid w:val="00C8284B"/>
    <w:rsid w:val="00C83E5D"/>
    <w:rsid w:val="00C84789"/>
    <w:rsid w:val="00C84F3D"/>
    <w:rsid w:val="00C85C4F"/>
    <w:rsid w:val="00C911EF"/>
    <w:rsid w:val="00C91F77"/>
    <w:rsid w:val="00C9401C"/>
    <w:rsid w:val="00C94496"/>
    <w:rsid w:val="00C94EBB"/>
    <w:rsid w:val="00C95AC8"/>
    <w:rsid w:val="00C97A3D"/>
    <w:rsid w:val="00CA031E"/>
    <w:rsid w:val="00CA23E4"/>
    <w:rsid w:val="00CA2F1A"/>
    <w:rsid w:val="00CA3EAD"/>
    <w:rsid w:val="00CA6394"/>
    <w:rsid w:val="00CA668D"/>
    <w:rsid w:val="00CB325C"/>
    <w:rsid w:val="00CB387F"/>
    <w:rsid w:val="00CB4129"/>
    <w:rsid w:val="00CB44C3"/>
    <w:rsid w:val="00CB4C3B"/>
    <w:rsid w:val="00CB4E88"/>
    <w:rsid w:val="00CB4EDB"/>
    <w:rsid w:val="00CC01C2"/>
    <w:rsid w:val="00CC1F73"/>
    <w:rsid w:val="00CC33DC"/>
    <w:rsid w:val="00CC35FE"/>
    <w:rsid w:val="00CC37D1"/>
    <w:rsid w:val="00CC3EEA"/>
    <w:rsid w:val="00CC617F"/>
    <w:rsid w:val="00CC7BEB"/>
    <w:rsid w:val="00CD0518"/>
    <w:rsid w:val="00CD1333"/>
    <w:rsid w:val="00CD198D"/>
    <w:rsid w:val="00CD281B"/>
    <w:rsid w:val="00CD2DCE"/>
    <w:rsid w:val="00CD340E"/>
    <w:rsid w:val="00CD34A7"/>
    <w:rsid w:val="00CD41CC"/>
    <w:rsid w:val="00CD4509"/>
    <w:rsid w:val="00CE0ACB"/>
    <w:rsid w:val="00CE0ED1"/>
    <w:rsid w:val="00CE1DD8"/>
    <w:rsid w:val="00CE32F1"/>
    <w:rsid w:val="00CE4403"/>
    <w:rsid w:val="00CE54F9"/>
    <w:rsid w:val="00CE69A5"/>
    <w:rsid w:val="00CF093E"/>
    <w:rsid w:val="00CF1C55"/>
    <w:rsid w:val="00CF3329"/>
    <w:rsid w:val="00CF3942"/>
    <w:rsid w:val="00CF3B1D"/>
    <w:rsid w:val="00CF6FA9"/>
    <w:rsid w:val="00CF7000"/>
    <w:rsid w:val="00D0329C"/>
    <w:rsid w:val="00D032CF"/>
    <w:rsid w:val="00D04758"/>
    <w:rsid w:val="00D0571C"/>
    <w:rsid w:val="00D071DD"/>
    <w:rsid w:val="00D07850"/>
    <w:rsid w:val="00D1008F"/>
    <w:rsid w:val="00D1078B"/>
    <w:rsid w:val="00D1465D"/>
    <w:rsid w:val="00D14705"/>
    <w:rsid w:val="00D148CD"/>
    <w:rsid w:val="00D1510F"/>
    <w:rsid w:val="00D15461"/>
    <w:rsid w:val="00D158FC"/>
    <w:rsid w:val="00D15BBA"/>
    <w:rsid w:val="00D169C9"/>
    <w:rsid w:val="00D17437"/>
    <w:rsid w:val="00D1745D"/>
    <w:rsid w:val="00D20273"/>
    <w:rsid w:val="00D202A2"/>
    <w:rsid w:val="00D222F8"/>
    <w:rsid w:val="00D24334"/>
    <w:rsid w:val="00D25C57"/>
    <w:rsid w:val="00D25E34"/>
    <w:rsid w:val="00D261C2"/>
    <w:rsid w:val="00D26D24"/>
    <w:rsid w:val="00D27416"/>
    <w:rsid w:val="00D27FAA"/>
    <w:rsid w:val="00D30927"/>
    <w:rsid w:val="00D31B72"/>
    <w:rsid w:val="00D3233E"/>
    <w:rsid w:val="00D33F7E"/>
    <w:rsid w:val="00D340AD"/>
    <w:rsid w:val="00D349A0"/>
    <w:rsid w:val="00D35F60"/>
    <w:rsid w:val="00D36F29"/>
    <w:rsid w:val="00D36FF5"/>
    <w:rsid w:val="00D3798F"/>
    <w:rsid w:val="00D408C8"/>
    <w:rsid w:val="00D41915"/>
    <w:rsid w:val="00D4377E"/>
    <w:rsid w:val="00D468D1"/>
    <w:rsid w:val="00D5074E"/>
    <w:rsid w:val="00D514EE"/>
    <w:rsid w:val="00D5163C"/>
    <w:rsid w:val="00D519E4"/>
    <w:rsid w:val="00D51D93"/>
    <w:rsid w:val="00D53CB2"/>
    <w:rsid w:val="00D55495"/>
    <w:rsid w:val="00D55959"/>
    <w:rsid w:val="00D55E74"/>
    <w:rsid w:val="00D56140"/>
    <w:rsid w:val="00D56A39"/>
    <w:rsid w:val="00D60577"/>
    <w:rsid w:val="00D60A61"/>
    <w:rsid w:val="00D61A20"/>
    <w:rsid w:val="00D63092"/>
    <w:rsid w:val="00D63245"/>
    <w:rsid w:val="00D651F2"/>
    <w:rsid w:val="00D65823"/>
    <w:rsid w:val="00D659F5"/>
    <w:rsid w:val="00D711E1"/>
    <w:rsid w:val="00D71295"/>
    <w:rsid w:val="00D728F6"/>
    <w:rsid w:val="00D74D39"/>
    <w:rsid w:val="00D76619"/>
    <w:rsid w:val="00D76AC4"/>
    <w:rsid w:val="00D76BE1"/>
    <w:rsid w:val="00D76D97"/>
    <w:rsid w:val="00D77565"/>
    <w:rsid w:val="00D806E9"/>
    <w:rsid w:val="00D80D67"/>
    <w:rsid w:val="00D85BFF"/>
    <w:rsid w:val="00D85DDA"/>
    <w:rsid w:val="00D9052B"/>
    <w:rsid w:val="00D90C63"/>
    <w:rsid w:val="00D91619"/>
    <w:rsid w:val="00D9277B"/>
    <w:rsid w:val="00D92C50"/>
    <w:rsid w:val="00D92CEE"/>
    <w:rsid w:val="00D939E1"/>
    <w:rsid w:val="00D93B6C"/>
    <w:rsid w:val="00D93E64"/>
    <w:rsid w:val="00D96CC4"/>
    <w:rsid w:val="00D96E3D"/>
    <w:rsid w:val="00D973D7"/>
    <w:rsid w:val="00DA07D1"/>
    <w:rsid w:val="00DA080F"/>
    <w:rsid w:val="00DA0D3B"/>
    <w:rsid w:val="00DA263A"/>
    <w:rsid w:val="00DA4B7D"/>
    <w:rsid w:val="00DA542D"/>
    <w:rsid w:val="00DA7B35"/>
    <w:rsid w:val="00DB225B"/>
    <w:rsid w:val="00DB2D0D"/>
    <w:rsid w:val="00DB4188"/>
    <w:rsid w:val="00DB4B15"/>
    <w:rsid w:val="00DB575E"/>
    <w:rsid w:val="00DC0A58"/>
    <w:rsid w:val="00DC1224"/>
    <w:rsid w:val="00DC1975"/>
    <w:rsid w:val="00DC2287"/>
    <w:rsid w:val="00DC28DB"/>
    <w:rsid w:val="00DC4507"/>
    <w:rsid w:val="00DC466D"/>
    <w:rsid w:val="00DC5940"/>
    <w:rsid w:val="00DC5A8F"/>
    <w:rsid w:val="00DC68B4"/>
    <w:rsid w:val="00DC6C7B"/>
    <w:rsid w:val="00DC6E90"/>
    <w:rsid w:val="00DC7C98"/>
    <w:rsid w:val="00DC7FEE"/>
    <w:rsid w:val="00DD1036"/>
    <w:rsid w:val="00DD369B"/>
    <w:rsid w:val="00DD622C"/>
    <w:rsid w:val="00DE129B"/>
    <w:rsid w:val="00DE1A95"/>
    <w:rsid w:val="00DE1DB4"/>
    <w:rsid w:val="00DE2F53"/>
    <w:rsid w:val="00DE325D"/>
    <w:rsid w:val="00DE3322"/>
    <w:rsid w:val="00DE3E3F"/>
    <w:rsid w:val="00DE4451"/>
    <w:rsid w:val="00DE4714"/>
    <w:rsid w:val="00DE63D7"/>
    <w:rsid w:val="00DE64F7"/>
    <w:rsid w:val="00DE7C31"/>
    <w:rsid w:val="00DE7D1A"/>
    <w:rsid w:val="00DF2078"/>
    <w:rsid w:val="00DF2727"/>
    <w:rsid w:val="00DF35BC"/>
    <w:rsid w:val="00DF3EC1"/>
    <w:rsid w:val="00DF4A80"/>
    <w:rsid w:val="00DF4FBD"/>
    <w:rsid w:val="00E00AEF"/>
    <w:rsid w:val="00E00EC8"/>
    <w:rsid w:val="00E0210A"/>
    <w:rsid w:val="00E02769"/>
    <w:rsid w:val="00E03509"/>
    <w:rsid w:val="00E04C46"/>
    <w:rsid w:val="00E06431"/>
    <w:rsid w:val="00E10EAE"/>
    <w:rsid w:val="00E11830"/>
    <w:rsid w:val="00E11847"/>
    <w:rsid w:val="00E11AAE"/>
    <w:rsid w:val="00E1259A"/>
    <w:rsid w:val="00E127D0"/>
    <w:rsid w:val="00E128C9"/>
    <w:rsid w:val="00E16B4B"/>
    <w:rsid w:val="00E16BBB"/>
    <w:rsid w:val="00E16EC6"/>
    <w:rsid w:val="00E16FD8"/>
    <w:rsid w:val="00E17FEB"/>
    <w:rsid w:val="00E2011E"/>
    <w:rsid w:val="00E206B5"/>
    <w:rsid w:val="00E21E45"/>
    <w:rsid w:val="00E22AAF"/>
    <w:rsid w:val="00E23994"/>
    <w:rsid w:val="00E2399B"/>
    <w:rsid w:val="00E241C8"/>
    <w:rsid w:val="00E2469E"/>
    <w:rsid w:val="00E24FB8"/>
    <w:rsid w:val="00E254F9"/>
    <w:rsid w:val="00E265B7"/>
    <w:rsid w:val="00E2717D"/>
    <w:rsid w:val="00E27B58"/>
    <w:rsid w:val="00E302E3"/>
    <w:rsid w:val="00E31E41"/>
    <w:rsid w:val="00E324CF"/>
    <w:rsid w:val="00E32698"/>
    <w:rsid w:val="00E32808"/>
    <w:rsid w:val="00E32E39"/>
    <w:rsid w:val="00E3450A"/>
    <w:rsid w:val="00E3775B"/>
    <w:rsid w:val="00E37DA3"/>
    <w:rsid w:val="00E37E3C"/>
    <w:rsid w:val="00E411BA"/>
    <w:rsid w:val="00E4159E"/>
    <w:rsid w:val="00E4170D"/>
    <w:rsid w:val="00E425B4"/>
    <w:rsid w:val="00E4405C"/>
    <w:rsid w:val="00E44B60"/>
    <w:rsid w:val="00E456F3"/>
    <w:rsid w:val="00E45FB4"/>
    <w:rsid w:val="00E47043"/>
    <w:rsid w:val="00E47415"/>
    <w:rsid w:val="00E475E2"/>
    <w:rsid w:val="00E50252"/>
    <w:rsid w:val="00E50ADD"/>
    <w:rsid w:val="00E5141A"/>
    <w:rsid w:val="00E52A2A"/>
    <w:rsid w:val="00E52B36"/>
    <w:rsid w:val="00E52E3D"/>
    <w:rsid w:val="00E537DB"/>
    <w:rsid w:val="00E53BE0"/>
    <w:rsid w:val="00E54262"/>
    <w:rsid w:val="00E54319"/>
    <w:rsid w:val="00E56498"/>
    <w:rsid w:val="00E56508"/>
    <w:rsid w:val="00E56999"/>
    <w:rsid w:val="00E56A57"/>
    <w:rsid w:val="00E56E73"/>
    <w:rsid w:val="00E57300"/>
    <w:rsid w:val="00E57E51"/>
    <w:rsid w:val="00E60109"/>
    <w:rsid w:val="00E6130F"/>
    <w:rsid w:val="00E62AE2"/>
    <w:rsid w:val="00E63C33"/>
    <w:rsid w:val="00E64861"/>
    <w:rsid w:val="00E659AD"/>
    <w:rsid w:val="00E65E66"/>
    <w:rsid w:val="00E662AB"/>
    <w:rsid w:val="00E66D94"/>
    <w:rsid w:val="00E679C9"/>
    <w:rsid w:val="00E70A89"/>
    <w:rsid w:val="00E7176B"/>
    <w:rsid w:val="00E7224F"/>
    <w:rsid w:val="00E72275"/>
    <w:rsid w:val="00E72F26"/>
    <w:rsid w:val="00E734ED"/>
    <w:rsid w:val="00E7377F"/>
    <w:rsid w:val="00E741E1"/>
    <w:rsid w:val="00E744AC"/>
    <w:rsid w:val="00E7530D"/>
    <w:rsid w:val="00E767AB"/>
    <w:rsid w:val="00E77045"/>
    <w:rsid w:val="00E828EB"/>
    <w:rsid w:val="00E83094"/>
    <w:rsid w:val="00E83540"/>
    <w:rsid w:val="00E84902"/>
    <w:rsid w:val="00E85771"/>
    <w:rsid w:val="00E85B5C"/>
    <w:rsid w:val="00E862D3"/>
    <w:rsid w:val="00E8767F"/>
    <w:rsid w:val="00E87B25"/>
    <w:rsid w:val="00E91686"/>
    <w:rsid w:val="00E925C4"/>
    <w:rsid w:val="00E93ACA"/>
    <w:rsid w:val="00E9557E"/>
    <w:rsid w:val="00E96F45"/>
    <w:rsid w:val="00E97254"/>
    <w:rsid w:val="00EA00A4"/>
    <w:rsid w:val="00EA0BA4"/>
    <w:rsid w:val="00EA18E0"/>
    <w:rsid w:val="00EA244E"/>
    <w:rsid w:val="00EA2797"/>
    <w:rsid w:val="00EA337D"/>
    <w:rsid w:val="00EB0389"/>
    <w:rsid w:val="00EB0D53"/>
    <w:rsid w:val="00EB1E16"/>
    <w:rsid w:val="00EB393C"/>
    <w:rsid w:val="00EB4F06"/>
    <w:rsid w:val="00EB5CB4"/>
    <w:rsid w:val="00EB637E"/>
    <w:rsid w:val="00EB761C"/>
    <w:rsid w:val="00EB7D0E"/>
    <w:rsid w:val="00EC1244"/>
    <w:rsid w:val="00EC23F6"/>
    <w:rsid w:val="00EC2B2F"/>
    <w:rsid w:val="00EC3C91"/>
    <w:rsid w:val="00EC6E16"/>
    <w:rsid w:val="00EE043A"/>
    <w:rsid w:val="00EE0F6D"/>
    <w:rsid w:val="00EE0F74"/>
    <w:rsid w:val="00EE1445"/>
    <w:rsid w:val="00EE275F"/>
    <w:rsid w:val="00EE27BE"/>
    <w:rsid w:val="00EE2ECB"/>
    <w:rsid w:val="00EE553F"/>
    <w:rsid w:val="00EF0BC8"/>
    <w:rsid w:val="00EF13F3"/>
    <w:rsid w:val="00EF1D53"/>
    <w:rsid w:val="00EF2D1E"/>
    <w:rsid w:val="00EF3C27"/>
    <w:rsid w:val="00EF475E"/>
    <w:rsid w:val="00EF5CC8"/>
    <w:rsid w:val="00EF6712"/>
    <w:rsid w:val="00EF68F8"/>
    <w:rsid w:val="00EF77E1"/>
    <w:rsid w:val="00EF788D"/>
    <w:rsid w:val="00EF7CBF"/>
    <w:rsid w:val="00F01C08"/>
    <w:rsid w:val="00F024B4"/>
    <w:rsid w:val="00F03320"/>
    <w:rsid w:val="00F0351F"/>
    <w:rsid w:val="00F03C48"/>
    <w:rsid w:val="00F03D59"/>
    <w:rsid w:val="00F04F14"/>
    <w:rsid w:val="00F04F68"/>
    <w:rsid w:val="00F05BA6"/>
    <w:rsid w:val="00F06BE6"/>
    <w:rsid w:val="00F1013D"/>
    <w:rsid w:val="00F1079C"/>
    <w:rsid w:val="00F108B8"/>
    <w:rsid w:val="00F110B7"/>
    <w:rsid w:val="00F13176"/>
    <w:rsid w:val="00F13CF9"/>
    <w:rsid w:val="00F14FCA"/>
    <w:rsid w:val="00F15923"/>
    <w:rsid w:val="00F15A2F"/>
    <w:rsid w:val="00F15BD4"/>
    <w:rsid w:val="00F16383"/>
    <w:rsid w:val="00F168CA"/>
    <w:rsid w:val="00F17654"/>
    <w:rsid w:val="00F21179"/>
    <w:rsid w:val="00F2157C"/>
    <w:rsid w:val="00F21FD7"/>
    <w:rsid w:val="00F256DB"/>
    <w:rsid w:val="00F257A2"/>
    <w:rsid w:val="00F260C4"/>
    <w:rsid w:val="00F30E4F"/>
    <w:rsid w:val="00F310F2"/>
    <w:rsid w:val="00F31191"/>
    <w:rsid w:val="00F3124A"/>
    <w:rsid w:val="00F3318F"/>
    <w:rsid w:val="00F332D9"/>
    <w:rsid w:val="00F34BCA"/>
    <w:rsid w:val="00F34E59"/>
    <w:rsid w:val="00F3613A"/>
    <w:rsid w:val="00F36A81"/>
    <w:rsid w:val="00F3740A"/>
    <w:rsid w:val="00F44819"/>
    <w:rsid w:val="00F44D1D"/>
    <w:rsid w:val="00F45245"/>
    <w:rsid w:val="00F45619"/>
    <w:rsid w:val="00F4570D"/>
    <w:rsid w:val="00F459BF"/>
    <w:rsid w:val="00F45B15"/>
    <w:rsid w:val="00F45E57"/>
    <w:rsid w:val="00F47140"/>
    <w:rsid w:val="00F50553"/>
    <w:rsid w:val="00F510DD"/>
    <w:rsid w:val="00F512A9"/>
    <w:rsid w:val="00F51DC1"/>
    <w:rsid w:val="00F529D2"/>
    <w:rsid w:val="00F52EC5"/>
    <w:rsid w:val="00F53554"/>
    <w:rsid w:val="00F537C9"/>
    <w:rsid w:val="00F53A04"/>
    <w:rsid w:val="00F55483"/>
    <w:rsid w:val="00F556A2"/>
    <w:rsid w:val="00F61068"/>
    <w:rsid w:val="00F61211"/>
    <w:rsid w:val="00F6129C"/>
    <w:rsid w:val="00F61773"/>
    <w:rsid w:val="00F64635"/>
    <w:rsid w:val="00F648AB"/>
    <w:rsid w:val="00F6502C"/>
    <w:rsid w:val="00F65485"/>
    <w:rsid w:val="00F65DCE"/>
    <w:rsid w:val="00F66D30"/>
    <w:rsid w:val="00F67732"/>
    <w:rsid w:val="00F70C3E"/>
    <w:rsid w:val="00F714A2"/>
    <w:rsid w:val="00F71889"/>
    <w:rsid w:val="00F71F0F"/>
    <w:rsid w:val="00F72253"/>
    <w:rsid w:val="00F72CB2"/>
    <w:rsid w:val="00F74652"/>
    <w:rsid w:val="00F74F55"/>
    <w:rsid w:val="00F80673"/>
    <w:rsid w:val="00F80764"/>
    <w:rsid w:val="00F81C6B"/>
    <w:rsid w:val="00F82671"/>
    <w:rsid w:val="00F851BA"/>
    <w:rsid w:val="00F909BE"/>
    <w:rsid w:val="00F90B53"/>
    <w:rsid w:val="00F90FCB"/>
    <w:rsid w:val="00F92B4E"/>
    <w:rsid w:val="00F939AA"/>
    <w:rsid w:val="00F93B73"/>
    <w:rsid w:val="00F93C64"/>
    <w:rsid w:val="00F970CD"/>
    <w:rsid w:val="00F97200"/>
    <w:rsid w:val="00F975E4"/>
    <w:rsid w:val="00FA1888"/>
    <w:rsid w:val="00FA3C38"/>
    <w:rsid w:val="00FA3ED7"/>
    <w:rsid w:val="00FB1446"/>
    <w:rsid w:val="00FB4243"/>
    <w:rsid w:val="00FB446A"/>
    <w:rsid w:val="00FB49A6"/>
    <w:rsid w:val="00FB6D34"/>
    <w:rsid w:val="00FB7300"/>
    <w:rsid w:val="00FB7351"/>
    <w:rsid w:val="00FC07FE"/>
    <w:rsid w:val="00FC0BB3"/>
    <w:rsid w:val="00FC117D"/>
    <w:rsid w:val="00FC4762"/>
    <w:rsid w:val="00FC58C9"/>
    <w:rsid w:val="00FC72E6"/>
    <w:rsid w:val="00FD12CB"/>
    <w:rsid w:val="00FD163E"/>
    <w:rsid w:val="00FD27D7"/>
    <w:rsid w:val="00FD33BB"/>
    <w:rsid w:val="00FD6AD3"/>
    <w:rsid w:val="00FE0438"/>
    <w:rsid w:val="00FE0738"/>
    <w:rsid w:val="00FE09FB"/>
    <w:rsid w:val="00FE0BBB"/>
    <w:rsid w:val="00FE1133"/>
    <w:rsid w:val="00FE1F2C"/>
    <w:rsid w:val="00FE2C3A"/>
    <w:rsid w:val="00FE39D7"/>
    <w:rsid w:val="00FE4807"/>
    <w:rsid w:val="00FE556A"/>
    <w:rsid w:val="00FF1133"/>
    <w:rsid w:val="00FF135A"/>
    <w:rsid w:val="00FF269C"/>
    <w:rsid w:val="00FF364F"/>
    <w:rsid w:val="00FF528A"/>
    <w:rsid w:val="00FF5B86"/>
    <w:rsid w:val="00FF6920"/>
    <w:rsid w:val="00FF7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72"/>
    <w:rPr>
      <w:rFonts w:ascii="Times New Roman" w:eastAsia="SimSun" w:hAnsi="Times New Roman"/>
      <w:sz w:val="24"/>
      <w:szCs w:val="24"/>
      <w:lang w:eastAsia="zh-CN"/>
    </w:rPr>
  </w:style>
  <w:style w:type="paragraph" w:styleId="1">
    <w:name w:val="heading 1"/>
    <w:basedOn w:val="a"/>
    <w:next w:val="a"/>
    <w:link w:val="11"/>
    <w:autoRedefine/>
    <w:qFormat/>
    <w:rsid w:val="00832E8A"/>
    <w:pPr>
      <w:keepNext/>
      <w:jc w:val="center"/>
      <w:outlineLvl w:val="0"/>
    </w:pPr>
    <w:rPr>
      <w:rFonts w:eastAsia="Times New Roman"/>
      <w:b/>
      <w:bCs/>
      <w:szCs w:val="28"/>
      <w:lang w:eastAsia="ru-RU"/>
    </w:rPr>
  </w:style>
  <w:style w:type="paragraph" w:styleId="2">
    <w:name w:val="heading 2"/>
    <w:basedOn w:val="a"/>
    <w:next w:val="a"/>
    <w:link w:val="20"/>
    <w:autoRedefine/>
    <w:qFormat/>
    <w:rsid w:val="00832E8A"/>
    <w:pPr>
      <w:keepNext/>
      <w:tabs>
        <w:tab w:val="left" w:pos="567"/>
      </w:tabs>
      <w:spacing w:before="120"/>
      <w:ind w:firstLine="567"/>
      <w:jc w:val="center"/>
      <w:outlineLvl w:val="1"/>
    </w:pPr>
    <w:rPr>
      <w:rFonts w:eastAsia="Times New Roman" w:cs="Arial"/>
      <w:b/>
      <w:bCs/>
      <w:iCs/>
      <w:caps/>
      <w:lang w:eastAsia="ru-RU"/>
    </w:rPr>
  </w:style>
  <w:style w:type="paragraph" w:styleId="3">
    <w:name w:val="heading 3"/>
    <w:basedOn w:val="a"/>
    <w:next w:val="a"/>
    <w:link w:val="30"/>
    <w:autoRedefine/>
    <w:qFormat/>
    <w:rsid w:val="00281348"/>
    <w:pPr>
      <w:keepNext/>
      <w:spacing w:before="120"/>
      <w:ind w:firstLine="709"/>
      <w:jc w:val="both"/>
      <w:outlineLvl w:val="2"/>
    </w:pPr>
    <w:rPr>
      <w:rFonts w:cs="Arial"/>
      <w:b/>
      <w:bCs/>
    </w:rPr>
  </w:style>
  <w:style w:type="paragraph" w:styleId="4">
    <w:name w:val="heading 4"/>
    <w:basedOn w:val="a"/>
    <w:next w:val="a"/>
    <w:qFormat/>
    <w:rsid w:val="0047598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832E8A"/>
    <w:rPr>
      <w:b/>
      <w:bCs/>
      <w:sz w:val="24"/>
      <w:szCs w:val="28"/>
      <w:lang w:val="ru-RU" w:eastAsia="ru-RU" w:bidi="ar-SA"/>
    </w:rPr>
  </w:style>
  <w:style w:type="character" w:customStyle="1" w:styleId="20">
    <w:name w:val="Заголовок 2 Знак"/>
    <w:link w:val="2"/>
    <w:rsid w:val="00832E8A"/>
    <w:rPr>
      <w:rFonts w:cs="Arial"/>
      <w:b/>
      <w:bCs/>
      <w:iCs/>
      <w:caps/>
      <w:sz w:val="24"/>
      <w:szCs w:val="24"/>
      <w:lang w:val="ru-RU" w:eastAsia="ru-RU" w:bidi="ar-SA"/>
    </w:rPr>
  </w:style>
  <w:style w:type="character" w:customStyle="1" w:styleId="10">
    <w:name w:val="Заголовок 1 Знак"/>
    <w:link w:val="1"/>
    <w:uiPriority w:val="9"/>
    <w:rsid w:val="00D31B72"/>
    <w:rPr>
      <w:rFonts w:ascii="Cambria" w:eastAsia="Times New Roman" w:hAnsi="Cambria" w:cs="Times New Roman"/>
      <w:b/>
      <w:bCs/>
      <w:kern w:val="32"/>
      <w:sz w:val="32"/>
      <w:szCs w:val="32"/>
      <w:lang w:eastAsia="zh-CN"/>
    </w:rPr>
  </w:style>
  <w:style w:type="paragraph" w:customStyle="1" w:styleId="ConsNormal">
    <w:name w:val="ConsNormal"/>
    <w:rsid w:val="00D31B72"/>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D31B72"/>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D31B72"/>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D31B72"/>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D31B72"/>
    <w:pPr>
      <w:widowControl w:val="0"/>
      <w:autoSpaceDE w:val="0"/>
      <w:autoSpaceDN w:val="0"/>
      <w:adjustRightInd w:val="0"/>
      <w:ind w:right="19772"/>
    </w:pPr>
    <w:rPr>
      <w:rFonts w:ascii="Courier New" w:eastAsia="SimSun" w:hAnsi="Courier New" w:cs="Courier New"/>
      <w:lang w:eastAsia="zh-CN"/>
    </w:rPr>
  </w:style>
  <w:style w:type="paragraph" w:styleId="a3">
    <w:name w:val="Normal (Web)"/>
    <w:basedOn w:val="a"/>
    <w:rsid w:val="00D31B72"/>
    <w:pPr>
      <w:spacing w:before="75" w:after="75"/>
      <w:ind w:left="75" w:right="75" w:firstLine="225"/>
      <w:jc w:val="both"/>
    </w:pPr>
    <w:rPr>
      <w:rFonts w:ascii="Verdana" w:eastAsia="Times New Roman" w:hAnsi="Verdana" w:cs="Verdana"/>
      <w:color w:val="000000"/>
      <w:sz w:val="18"/>
      <w:szCs w:val="18"/>
      <w:lang w:eastAsia="ru-RU"/>
    </w:rPr>
  </w:style>
  <w:style w:type="paragraph" w:styleId="a4">
    <w:name w:val="Title"/>
    <w:basedOn w:val="a"/>
    <w:link w:val="a5"/>
    <w:qFormat/>
    <w:rsid w:val="00D31B72"/>
    <w:pPr>
      <w:jc w:val="center"/>
    </w:pPr>
    <w:rPr>
      <w:rFonts w:eastAsia="Times New Roman"/>
      <w:sz w:val="28"/>
      <w:szCs w:val="28"/>
      <w:lang w:eastAsia="ru-RU"/>
    </w:rPr>
  </w:style>
  <w:style w:type="character" w:customStyle="1" w:styleId="a5">
    <w:name w:val="Название Знак"/>
    <w:link w:val="a4"/>
    <w:rsid w:val="00D31B72"/>
    <w:rPr>
      <w:rFonts w:ascii="Times New Roman" w:eastAsia="Times New Roman" w:hAnsi="Times New Roman" w:cs="Times New Roman"/>
      <w:sz w:val="28"/>
      <w:szCs w:val="28"/>
      <w:lang w:eastAsia="ru-RU"/>
    </w:rPr>
  </w:style>
  <w:style w:type="paragraph" w:customStyle="1" w:styleId="--">
    <w:name w:val="- СТРАНИЦА -"/>
    <w:rsid w:val="00D31B72"/>
    <w:rPr>
      <w:rFonts w:ascii="Times New Roman" w:eastAsia="Times New Roman" w:hAnsi="Times New Roman"/>
    </w:rPr>
  </w:style>
  <w:style w:type="paragraph" w:styleId="a6">
    <w:name w:val="footer"/>
    <w:basedOn w:val="a"/>
    <w:link w:val="a7"/>
    <w:uiPriority w:val="99"/>
    <w:rsid w:val="00D31B72"/>
    <w:pPr>
      <w:tabs>
        <w:tab w:val="center" w:pos="4677"/>
        <w:tab w:val="right" w:pos="9355"/>
      </w:tabs>
    </w:pPr>
  </w:style>
  <w:style w:type="character" w:customStyle="1" w:styleId="a7">
    <w:name w:val="Нижний колонтитул Знак"/>
    <w:link w:val="a6"/>
    <w:uiPriority w:val="99"/>
    <w:rsid w:val="00D31B72"/>
    <w:rPr>
      <w:rFonts w:ascii="Times New Roman" w:eastAsia="SimSun" w:hAnsi="Times New Roman" w:cs="Times New Roman"/>
      <w:sz w:val="24"/>
      <w:szCs w:val="24"/>
      <w:lang w:eastAsia="zh-CN"/>
    </w:rPr>
  </w:style>
  <w:style w:type="character" w:styleId="a8">
    <w:name w:val="page number"/>
    <w:basedOn w:val="a0"/>
    <w:rsid w:val="00D31B72"/>
  </w:style>
  <w:style w:type="paragraph" w:customStyle="1" w:styleId="a9">
    <w:name w:val="Îáû÷íûé"/>
    <w:rsid w:val="00D31B72"/>
    <w:rPr>
      <w:rFonts w:ascii="Times New Roman" w:eastAsia="Times New Roman" w:hAnsi="Times New Roman"/>
      <w:lang w:val="en-US"/>
    </w:rPr>
  </w:style>
  <w:style w:type="paragraph" w:styleId="aa">
    <w:name w:val="Body Text"/>
    <w:basedOn w:val="a"/>
    <w:link w:val="ab"/>
    <w:rsid w:val="00D31B72"/>
    <w:pPr>
      <w:jc w:val="center"/>
    </w:pPr>
    <w:rPr>
      <w:rFonts w:eastAsia="Times New Roman"/>
      <w:b/>
      <w:bCs/>
      <w:lang w:eastAsia="ru-RU"/>
    </w:rPr>
  </w:style>
  <w:style w:type="character" w:customStyle="1" w:styleId="ab">
    <w:name w:val="Основной текст Знак"/>
    <w:link w:val="aa"/>
    <w:rsid w:val="00D31B72"/>
    <w:rPr>
      <w:rFonts w:ascii="Times New Roman" w:eastAsia="Times New Roman" w:hAnsi="Times New Roman" w:cs="Times New Roman"/>
      <w:b/>
      <w:bCs/>
      <w:sz w:val="24"/>
      <w:szCs w:val="24"/>
      <w:lang w:eastAsia="ru-RU"/>
    </w:rPr>
  </w:style>
  <w:style w:type="paragraph" w:styleId="ac">
    <w:name w:val="Block Text"/>
    <w:basedOn w:val="a"/>
    <w:rsid w:val="00D31B72"/>
    <w:pPr>
      <w:tabs>
        <w:tab w:val="left" w:pos="10440"/>
      </w:tabs>
      <w:spacing w:before="120"/>
      <w:ind w:left="360" w:right="333"/>
      <w:jc w:val="both"/>
    </w:pPr>
    <w:rPr>
      <w:rFonts w:eastAsia="Times New Roman"/>
      <w:b/>
      <w:bCs/>
      <w:lang w:eastAsia="ru-RU"/>
    </w:rPr>
  </w:style>
  <w:style w:type="paragraph" w:styleId="ad">
    <w:name w:val="Body Text Indent"/>
    <w:basedOn w:val="a"/>
    <w:link w:val="ae"/>
    <w:rsid w:val="00D31B72"/>
    <w:pPr>
      <w:spacing w:after="120"/>
      <w:ind w:left="283"/>
    </w:pPr>
    <w:rPr>
      <w:rFonts w:eastAsia="Times New Roman"/>
      <w:lang w:eastAsia="ru-RU"/>
    </w:rPr>
  </w:style>
  <w:style w:type="character" w:customStyle="1" w:styleId="ae">
    <w:name w:val="Основной текст с отступом Знак"/>
    <w:link w:val="ad"/>
    <w:rsid w:val="00D31B72"/>
    <w:rPr>
      <w:rFonts w:ascii="Times New Roman" w:eastAsia="Times New Roman" w:hAnsi="Times New Roman" w:cs="Times New Roman"/>
      <w:sz w:val="24"/>
      <w:szCs w:val="24"/>
      <w:lang w:eastAsia="ru-RU"/>
    </w:rPr>
  </w:style>
  <w:style w:type="paragraph" w:styleId="21">
    <w:name w:val="Body Text Indent 2"/>
    <w:basedOn w:val="a"/>
    <w:link w:val="22"/>
    <w:rsid w:val="00D31B72"/>
    <w:pPr>
      <w:spacing w:after="120" w:line="480" w:lineRule="auto"/>
      <w:ind w:left="283"/>
    </w:pPr>
    <w:rPr>
      <w:rFonts w:eastAsia="Times New Roman"/>
      <w:lang w:eastAsia="ru-RU"/>
    </w:rPr>
  </w:style>
  <w:style w:type="character" w:customStyle="1" w:styleId="22">
    <w:name w:val="Основной текст с отступом 2 Знак"/>
    <w:link w:val="21"/>
    <w:rsid w:val="00D31B72"/>
    <w:rPr>
      <w:rFonts w:ascii="Times New Roman" w:eastAsia="Times New Roman" w:hAnsi="Times New Roman" w:cs="Times New Roman"/>
      <w:sz w:val="24"/>
      <w:szCs w:val="24"/>
      <w:lang w:eastAsia="ru-RU"/>
    </w:rPr>
  </w:style>
  <w:style w:type="paragraph" w:styleId="23">
    <w:name w:val="Body Text 2"/>
    <w:basedOn w:val="a"/>
    <w:link w:val="24"/>
    <w:rsid w:val="00D31B72"/>
    <w:pPr>
      <w:widowControl w:val="0"/>
      <w:autoSpaceDE w:val="0"/>
      <w:autoSpaceDN w:val="0"/>
      <w:adjustRightInd w:val="0"/>
      <w:ind w:left="540" w:firstLine="720"/>
      <w:jc w:val="both"/>
    </w:pPr>
    <w:rPr>
      <w:rFonts w:eastAsia="Times New Roman"/>
      <w:color w:val="FF0000"/>
      <w:sz w:val="22"/>
      <w:szCs w:val="22"/>
      <w:lang w:eastAsia="ru-RU"/>
    </w:rPr>
  </w:style>
  <w:style w:type="character" w:customStyle="1" w:styleId="24">
    <w:name w:val="Основной текст 2 Знак"/>
    <w:link w:val="23"/>
    <w:rsid w:val="00D31B72"/>
    <w:rPr>
      <w:rFonts w:ascii="Times New Roman" w:eastAsia="Times New Roman" w:hAnsi="Times New Roman" w:cs="Times New Roman"/>
      <w:color w:val="FF0000"/>
      <w:lang w:eastAsia="ru-RU"/>
    </w:rPr>
  </w:style>
  <w:style w:type="paragraph" w:styleId="31">
    <w:name w:val="Body Text Indent 3"/>
    <w:basedOn w:val="a"/>
    <w:link w:val="32"/>
    <w:rsid w:val="00D31B72"/>
    <w:pPr>
      <w:ind w:left="540" w:firstLine="720"/>
      <w:jc w:val="both"/>
    </w:pPr>
    <w:rPr>
      <w:rFonts w:eastAsia="Times New Roman"/>
      <w:sz w:val="22"/>
      <w:szCs w:val="22"/>
      <w:lang w:eastAsia="ru-RU"/>
    </w:rPr>
  </w:style>
  <w:style w:type="character" w:customStyle="1" w:styleId="32">
    <w:name w:val="Основной текст с отступом 3 Знак"/>
    <w:link w:val="31"/>
    <w:rsid w:val="00D31B72"/>
    <w:rPr>
      <w:rFonts w:ascii="Times New Roman" w:eastAsia="Times New Roman" w:hAnsi="Times New Roman" w:cs="Times New Roman"/>
      <w:lang w:eastAsia="ru-RU"/>
    </w:rPr>
  </w:style>
  <w:style w:type="character" w:customStyle="1" w:styleId="12">
    <w:name w:val="Заголовок 1 Знак Знак"/>
    <w:rsid w:val="00D31B72"/>
    <w:rPr>
      <w:b/>
      <w:bCs/>
      <w:sz w:val="28"/>
      <w:szCs w:val="28"/>
      <w:lang w:val="ru-RU" w:eastAsia="ru-RU" w:bidi="ar-SA"/>
    </w:rPr>
  </w:style>
  <w:style w:type="paragraph" w:styleId="af">
    <w:name w:val="header"/>
    <w:basedOn w:val="a"/>
    <w:link w:val="af0"/>
    <w:uiPriority w:val="99"/>
    <w:rsid w:val="00D31B72"/>
    <w:pPr>
      <w:tabs>
        <w:tab w:val="center" w:pos="4677"/>
        <w:tab w:val="right" w:pos="9355"/>
      </w:tabs>
    </w:pPr>
    <w:rPr>
      <w:rFonts w:eastAsia="Times New Roman"/>
      <w:lang w:eastAsia="ru-RU"/>
    </w:rPr>
  </w:style>
  <w:style w:type="character" w:customStyle="1" w:styleId="af0">
    <w:name w:val="Верхний колонтитул Знак"/>
    <w:link w:val="af"/>
    <w:uiPriority w:val="99"/>
    <w:rsid w:val="00D31B72"/>
    <w:rPr>
      <w:rFonts w:ascii="Times New Roman" w:eastAsia="Times New Roman" w:hAnsi="Times New Roman" w:cs="Times New Roman"/>
      <w:sz w:val="24"/>
      <w:szCs w:val="24"/>
      <w:lang w:eastAsia="ru-RU"/>
    </w:rPr>
  </w:style>
  <w:style w:type="character" w:styleId="af1">
    <w:name w:val="Emphasis"/>
    <w:qFormat/>
    <w:rsid w:val="00D31B72"/>
    <w:rPr>
      <w:i/>
      <w:iCs/>
    </w:rPr>
  </w:style>
  <w:style w:type="paragraph" w:customStyle="1" w:styleId="ConsPlusNormal">
    <w:name w:val="ConsPlusNormal"/>
    <w:rsid w:val="00D31B72"/>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D31B72"/>
    <w:pPr>
      <w:autoSpaceDE w:val="0"/>
      <w:autoSpaceDN w:val="0"/>
      <w:adjustRightInd w:val="0"/>
    </w:pPr>
    <w:rPr>
      <w:rFonts w:ascii="Courier New" w:eastAsia="Times New Roman" w:hAnsi="Courier New" w:cs="Courier New"/>
    </w:rPr>
  </w:style>
  <w:style w:type="paragraph" w:customStyle="1" w:styleId="ConsPlusTitle">
    <w:name w:val="ConsPlusTitle"/>
    <w:rsid w:val="00D31B72"/>
    <w:pPr>
      <w:autoSpaceDE w:val="0"/>
      <w:autoSpaceDN w:val="0"/>
      <w:adjustRightInd w:val="0"/>
    </w:pPr>
    <w:rPr>
      <w:rFonts w:ascii="Arial" w:eastAsia="Times New Roman" w:hAnsi="Arial" w:cs="Arial"/>
      <w:b/>
      <w:bCs/>
    </w:rPr>
  </w:style>
  <w:style w:type="paragraph" w:customStyle="1" w:styleId="13">
    <w:name w:val="текст 1"/>
    <w:basedOn w:val="a"/>
    <w:next w:val="a"/>
    <w:rsid w:val="00D31B72"/>
    <w:pPr>
      <w:ind w:firstLine="540"/>
      <w:jc w:val="both"/>
    </w:pPr>
    <w:rPr>
      <w:rFonts w:eastAsia="Times New Roman"/>
      <w:sz w:val="20"/>
      <w:lang w:eastAsia="ru-RU"/>
    </w:rPr>
  </w:style>
  <w:style w:type="paragraph" w:customStyle="1" w:styleId="S">
    <w:name w:val="S_Титульный"/>
    <w:basedOn w:val="a"/>
    <w:rsid w:val="00D31B72"/>
    <w:pPr>
      <w:spacing w:line="360" w:lineRule="auto"/>
      <w:ind w:left="3060"/>
      <w:jc w:val="right"/>
    </w:pPr>
    <w:rPr>
      <w:rFonts w:eastAsia="Times New Roman"/>
      <w:b/>
      <w:caps/>
      <w:lang w:eastAsia="ru-RU"/>
    </w:rPr>
  </w:style>
  <w:style w:type="paragraph" w:customStyle="1" w:styleId="af2">
    <w:name w:val="Таблица"/>
    <w:basedOn w:val="a"/>
    <w:rsid w:val="00D31B72"/>
    <w:pPr>
      <w:jc w:val="both"/>
    </w:pPr>
    <w:rPr>
      <w:rFonts w:eastAsia="Times New Roman"/>
      <w:lang w:eastAsia="ru-RU"/>
    </w:rPr>
  </w:style>
  <w:style w:type="paragraph" w:styleId="af3">
    <w:name w:val="footnote text"/>
    <w:basedOn w:val="a"/>
    <w:link w:val="af4"/>
    <w:semiHidden/>
    <w:rsid w:val="00D31B72"/>
    <w:rPr>
      <w:rFonts w:eastAsia="Times New Roman"/>
      <w:sz w:val="20"/>
      <w:szCs w:val="20"/>
      <w:lang w:eastAsia="ru-RU"/>
    </w:rPr>
  </w:style>
  <w:style w:type="character" w:customStyle="1" w:styleId="af4">
    <w:name w:val="Текст сноски Знак"/>
    <w:link w:val="af3"/>
    <w:semiHidden/>
    <w:rsid w:val="00D31B72"/>
    <w:rPr>
      <w:rFonts w:ascii="Times New Roman" w:eastAsia="Times New Roman" w:hAnsi="Times New Roman" w:cs="Times New Roman"/>
      <w:sz w:val="20"/>
      <w:szCs w:val="20"/>
      <w:lang w:eastAsia="ru-RU"/>
    </w:rPr>
  </w:style>
  <w:style w:type="paragraph" w:styleId="af5">
    <w:name w:val="Plain Text"/>
    <w:basedOn w:val="a"/>
    <w:link w:val="af6"/>
    <w:rsid w:val="00D31B72"/>
    <w:rPr>
      <w:rFonts w:ascii="Courier New" w:eastAsia="Times New Roman" w:hAnsi="Courier New" w:cs="Courier New"/>
      <w:sz w:val="20"/>
      <w:szCs w:val="20"/>
      <w:lang w:eastAsia="ru-RU"/>
    </w:rPr>
  </w:style>
  <w:style w:type="character" w:customStyle="1" w:styleId="af6">
    <w:name w:val="Текст Знак"/>
    <w:link w:val="af5"/>
    <w:rsid w:val="00D31B72"/>
    <w:rPr>
      <w:rFonts w:ascii="Courier New" w:eastAsia="Times New Roman" w:hAnsi="Courier New" w:cs="Courier New"/>
      <w:sz w:val="20"/>
      <w:szCs w:val="20"/>
      <w:lang w:eastAsia="ru-RU"/>
    </w:rPr>
  </w:style>
  <w:style w:type="paragraph" w:styleId="af7">
    <w:name w:val="Balloon Text"/>
    <w:basedOn w:val="a"/>
    <w:link w:val="af8"/>
    <w:rsid w:val="00D31B72"/>
    <w:rPr>
      <w:rFonts w:ascii="Tahoma" w:hAnsi="Tahoma" w:cs="Tahoma"/>
      <w:sz w:val="16"/>
      <w:szCs w:val="16"/>
    </w:rPr>
  </w:style>
  <w:style w:type="character" w:customStyle="1" w:styleId="af8">
    <w:name w:val="Текст выноски Знак"/>
    <w:link w:val="af7"/>
    <w:rsid w:val="00D31B72"/>
    <w:rPr>
      <w:rFonts w:ascii="Tahoma" w:eastAsia="SimSun" w:hAnsi="Tahoma" w:cs="Tahoma"/>
      <w:sz w:val="16"/>
      <w:szCs w:val="16"/>
      <w:lang w:eastAsia="zh-CN"/>
    </w:rPr>
  </w:style>
  <w:style w:type="paragraph" w:styleId="af9">
    <w:name w:val="No Spacing"/>
    <w:uiPriority w:val="1"/>
    <w:qFormat/>
    <w:rsid w:val="00D31B72"/>
    <w:rPr>
      <w:rFonts w:ascii="Times New Roman" w:hAnsi="Times New Roman"/>
      <w:sz w:val="24"/>
      <w:lang w:eastAsia="en-US"/>
    </w:rPr>
  </w:style>
  <w:style w:type="paragraph" w:styleId="afa">
    <w:name w:val="List Paragraph"/>
    <w:basedOn w:val="a"/>
    <w:uiPriority w:val="34"/>
    <w:qFormat/>
    <w:rsid w:val="00D31B72"/>
    <w:pPr>
      <w:spacing w:after="200" w:line="276" w:lineRule="auto"/>
      <w:ind w:left="708"/>
    </w:pPr>
    <w:rPr>
      <w:rFonts w:ascii="Calibri" w:eastAsia="Calibri" w:hAnsi="Calibri"/>
      <w:sz w:val="22"/>
      <w:szCs w:val="22"/>
      <w:lang w:eastAsia="en-US"/>
    </w:rPr>
  </w:style>
  <w:style w:type="character" w:customStyle="1" w:styleId="30">
    <w:name w:val="Заголовок 3 Знак"/>
    <w:link w:val="3"/>
    <w:rsid w:val="00281348"/>
    <w:rPr>
      <w:rFonts w:eastAsia="SimSun" w:cs="Arial"/>
      <w:b/>
      <w:bCs/>
      <w:sz w:val="24"/>
      <w:szCs w:val="24"/>
      <w:lang w:val="ru-RU" w:eastAsia="zh-CN" w:bidi="ar-SA"/>
    </w:rPr>
  </w:style>
  <w:style w:type="character" w:customStyle="1" w:styleId="afb">
    <w:name w:val="Стиль полужирный"/>
    <w:rsid w:val="00832E8A"/>
    <w:rPr>
      <w:b/>
      <w:bCs/>
    </w:rPr>
  </w:style>
  <w:style w:type="paragraph" w:customStyle="1" w:styleId="33">
    <w:name w:val="Стиль Заголовок 3 + Черный"/>
    <w:basedOn w:val="3"/>
    <w:link w:val="34"/>
    <w:autoRedefine/>
    <w:rsid w:val="00664A1A"/>
    <w:pPr>
      <w:jc w:val="center"/>
    </w:pPr>
    <w:rPr>
      <w:rFonts w:cs="Times New Roman"/>
      <w:caps/>
      <w:color w:val="000000"/>
      <w:u w:val="single"/>
    </w:rPr>
  </w:style>
  <w:style w:type="character" w:customStyle="1" w:styleId="34">
    <w:name w:val="Стиль Заголовок 3 + Черный Знак"/>
    <w:link w:val="33"/>
    <w:rsid w:val="00664A1A"/>
    <w:rPr>
      <w:rFonts w:ascii="Times New Roman" w:eastAsia="SimSun" w:hAnsi="Times New Roman" w:cs="Arial"/>
      <w:b/>
      <w:bCs/>
      <w:caps/>
      <w:color w:val="000000"/>
      <w:sz w:val="24"/>
      <w:szCs w:val="24"/>
      <w:u w:val="single"/>
      <w:lang w:val="ru-RU" w:eastAsia="zh-CN" w:bidi="ar-SA"/>
    </w:rPr>
  </w:style>
  <w:style w:type="paragraph" w:styleId="14">
    <w:name w:val="toc 1"/>
    <w:basedOn w:val="a"/>
    <w:next w:val="a"/>
    <w:autoRedefine/>
    <w:uiPriority w:val="39"/>
    <w:rsid w:val="0047598A"/>
    <w:pPr>
      <w:spacing w:before="120" w:after="120"/>
    </w:pPr>
    <w:rPr>
      <w:b/>
      <w:bCs/>
      <w:caps/>
      <w:sz w:val="20"/>
      <w:szCs w:val="20"/>
    </w:rPr>
  </w:style>
  <w:style w:type="paragraph" w:styleId="25">
    <w:name w:val="toc 2"/>
    <w:basedOn w:val="a"/>
    <w:next w:val="a"/>
    <w:autoRedefine/>
    <w:uiPriority w:val="39"/>
    <w:rsid w:val="0047598A"/>
    <w:pPr>
      <w:ind w:left="240"/>
    </w:pPr>
    <w:rPr>
      <w:smallCaps/>
      <w:sz w:val="20"/>
      <w:szCs w:val="20"/>
    </w:rPr>
  </w:style>
  <w:style w:type="paragraph" w:styleId="35">
    <w:name w:val="toc 3"/>
    <w:basedOn w:val="a"/>
    <w:next w:val="a"/>
    <w:autoRedefine/>
    <w:uiPriority w:val="39"/>
    <w:rsid w:val="0047598A"/>
    <w:pPr>
      <w:ind w:left="480"/>
    </w:pPr>
    <w:rPr>
      <w:i/>
      <w:iCs/>
      <w:sz w:val="20"/>
      <w:szCs w:val="20"/>
    </w:rPr>
  </w:style>
  <w:style w:type="character" w:styleId="afc">
    <w:name w:val="Hyperlink"/>
    <w:uiPriority w:val="99"/>
    <w:rsid w:val="0047598A"/>
    <w:rPr>
      <w:color w:val="0000FF"/>
      <w:u w:val="single"/>
    </w:rPr>
  </w:style>
  <w:style w:type="paragraph" w:customStyle="1" w:styleId="Normal">
    <w:name w:val="Normal"/>
    <w:rsid w:val="00A215D5"/>
    <w:pPr>
      <w:widowControl w:val="0"/>
      <w:suppressAutoHyphens/>
      <w:overflowPunct w:val="0"/>
      <w:autoSpaceDE w:val="0"/>
    </w:pPr>
    <w:rPr>
      <w:rFonts w:ascii="Times New Roman" w:eastAsia="Times New Roman" w:hAnsi="Times New Roman"/>
      <w:lang w:eastAsia="ar-SA"/>
    </w:rPr>
  </w:style>
  <w:style w:type="paragraph" w:customStyle="1" w:styleId="BodyTextIndent">
    <w:name w:val="Body Text Indent"/>
    <w:basedOn w:val="a"/>
    <w:rsid w:val="00A215D5"/>
    <w:pPr>
      <w:widowControl w:val="0"/>
      <w:tabs>
        <w:tab w:val="left" w:pos="3600"/>
      </w:tabs>
      <w:suppressAutoHyphens/>
      <w:overflowPunct w:val="0"/>
      <w:autoSpaceDE w:val="0"/>
      <w:ind w:left="3600" w:hanging="2700"/>
    </w:pPr>
    <w:rPr>
      <w:rFonts w:eastAsia="Times New Roman"/>
      <w:sz w:val="28"/>
      <w:szCs w:val="20"/>
      <w:lang w:eastAsia="ar-SA"/>
    </w:rPr>
  </w:style>
  <w:style w:type="paragraph" w:styleId="40">
    <w:name w:val="toc 4"/>
    <w:basedOn w:val="a"/>
    <w:next w:val="a"/>
    <w:autoRedefine/>
    <w:uiPriority w:val="39"/>
    <w:rsid w:val="004A7098"/>
    <w:pPr>
      <w:ind w:left="720"/>
    </w:pPr>
    <w:rPr>
      <w:sz w:val="18"/>
      <w:szCs w:val="18"/>
    </w:rPr>
  </w:style>
  <w:style w:type="paragraph" w:styleId="5">
    <w:name w:val="toc 5"/>
    <w:basedOn w:val="a"/>
    <w:next w:val="a"/>
    <w:autoRedefine/>
    <w:uiPriority w:val="39"/>
    <w:rsid w:val="004A7098"/>
    <w:pPr>
      <w:ind w:left="960"/>
    </w:pPr>
    <w:rPr>
      <w:sz w:val="18"/>
      <w:szCs w:val="18"/>
    </w:rPr>
  </w:style>
  <w:style w:type="paragraph" w:styleId="6">
    <w:name w:val="toc 6"/>
    <w:basedOn w:val="a"/>
    <w:next w:val="a"/>
    <w:autoRedefine/>
    <w:uiPriority w:val="39"/>
    <w:rsid w:val="004A7098"/>
    <w:pPr>
      <w:ind w:left="1200"/>
    </w:pPr>
    <w:rPr>
      <w:sz w:val="18"/>
      <w:szCs w:val="18"/>
    </w:rPr>
  </w:style>
  <w:style w:type="paragraph" w:styleId="7">
    <w:name w:val="toc 7"/>
    <w:basedOn w:val="a"/>
    <w:next w:val="a"/>
    <w:autoRedefine/>
    <w:uiPriority w:val="39"/>
    <w:rsid w:val="004A7098"/>
    <w:pPr>
      <w:ind w:left="1440"/>
    </w:pPr>
    <w:rPr>
      <w:sz w:val="18"/>
      <w:szCs w:val="18"/>
    </w:rPr>
  </w:style>
  <w:style w:type="paragraph" w:styleId="8">
    <w:name w:val="toc 8"/>
    <w:basedOn w:val="a"/>
    <w:next w:val="a"/>
    <w:autoRedefine/>
    <w:uiPriority w:val="39"/>
    <w:rsid w:val="004A7098"/>
    <w:pPr>
      <w:ind w:left="1680"/>
    </w:pPr>
    <w:rPr>
      <w:sz w:val="18"/>
      <w:szCs w:val="18"/>
    </w:rPr>
  </w:style>
  <w:style w:type="paragraph" w:styleId="9">
    <w:name w:val="toc 9"/>
    <w:basedOn w:val="a"/>
    <w:next w:val="a"/>
    <w:autoRedefine/>
    <w:uiPriority w:val="39"/>
    <w:rsid w:val="004A7098"/>
    <w:pPr>
      <w:ind w:left="1920"/>
    </w:pPr>
    <w:rPr>
      <w:sz w:val="18"/>
      <w:szCs w:val="18"/>
    </w:rPr>
  </w:style>
  <w:style w:type="paragraph" w:customStyle="1" w:styleId="36">
    <w:name w:val="Стиль Заголовок 3 + подчеркивание"/>
    <w:basedOn w:val="3"/>
    <w:rsid w:val="00664A1A"/>
    <w:pPr>
      <w:jc w:val="cente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8ACBA-8E47-4EA3-8E0B-0FFC9140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19536</Words>
  <Characters>111359</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130634</CharactersWithSpaces>
  <SharedDoc>false</SharedDoc>
  <HLinks>
    <vt:vector size="456" baseType="variant">
      <vt:variant>
        <vt:i4>1966140</vt:i4>
      </vt:variant>
      <vt:variant>
        <vt:i4>452</vt:i4>
      </vt:variant>
      <vt:variant>
        <vt:i4>0</vt:i4>
      </vt:variant>
      <vt:variant>
        <vt:i4>5</vt:i4>
      </vt:variant>
      <vt:variant>
        <vt:lpwstr/>
      </vt:variant>
      <vt:variant>
        <vt:lpwstr>_Toc281463968</vt:lpwstr>
      </vt:variant>
      <vt:variant>
        <vt:i4>1966140</vt:i4>
      </vt:variant>
      <vt:variant>
        <vt:i4>446</vt:i4>
      </vt:variant>
      <vt:variant>
        <vt:i4>0</vt:i4>
      </vt:variant>
      <vt:variant>
        <vt:i4>5</vt:i4>
      </vt:variant>
      <vt:variant>
        <vt:lpwstr/>
      </vt:variant>
      <vt:variant>
        <vt:lpwstr>_Toc281463967</vt:lpwstr>
      </vt:variant>
      <vt:variant>
        <vt:i4>1966140</vt:i4>
      </vt:variant>
      <vt:variant>
        <vt:i4>440</vt:i4>
      </vt:variant>
      <vt:variant>
        <vt:i4>0</vt:i4>
      </vt:variant>
      <vt:variant>
        <vt:i4>5</vt:i4>
      </vt:variant>
      <vt:variant>
        <vt:lpwstr/>
      </vt:variant>
      <vt:variant>
        <vt:lpwstr>_Toc281463966</vt:lpwstr>
      </vt:variant>
      <vt:variant>
        <vt:i4>1966140</vt:i4>
      </vt:variant>
      <vt:variant>
        <vt:i4>434</vt:i4>
      </vt:variant>
      <vt:variant>
        <vt:i4>0</vt:i4>
      </vt:variant>
      <vt:variant>
        <vt:i4>5</vt:i4>
      </vt:variant>
      <vt:variant>
        <vt:lpwstr/>
      </vt:variant>
      <vt:variant>
        <vt:lpwstr>_Toc281463965</vt:lpwstr>
      </vt:variant>
      <vt:variant>
        <vt:i4>1966140</vt:i4>
      </vt:variant>
      <vt:variant>
        <vt:i4>428</vt:i4>
      </vt:variant>
      <vt:variant>
        <vt:i4>0</vt:i4>
      </vt:variant>
      <vt:variant>
        <vt:i4>5</vt:i4>
      </vt:variant>
      <vt:variant>
        <vt:lpwstr/>
      </vt:variant>
      <vt:variant>
        <vt:lpwstr>_Toc281463964</vt:lpwstr>
      </vt:variant>
      <vt:variant>
        <vt:i4>1966140</vt:i4>
      </vt:variant>
      <vt:variant>
        <vt:i4>422</vt:i4>
      </vt:variant>
      <vt:variant>
        <vt:i4>0</vt:i4>
      </vt:variant>
      <vt:variant>
        <vt:i4>5</vt:i4>
      </vt:variant>
      <vt:variant>
        <vt:lpwstr/>
      </vt:variant>
      <vt:variant>
        <vt:lpwstr>_Toc281463963</vt:lpwstr>
      </vt:variant>
      <vt:variant>
        <vt:i4>1966140</vt:i4>
      </vt:variant>
      <vt:variant>
        <vt:i4>416</vt:i4>
      </vt:variant>
      <vt:variant>
        <vt:i4>0</vt:i4>
      </vt:variant>
      <vt:variant>
        <vt:i4>5</vt:i4>
      </vt:variant>
      <vt:variant>
        <vt:lpwstr/>
      </vt:variant>
      <vt:variant>
        <vt:lpwstr>_Toc281463962</vt:lpwstr>
      </vt:variant>
      <vt:variant>
        <vt:i4>1966140</vt:i4>
      </vt:variant>
      <vt:variant>
        <vt:i4>410</vt:i4>
      </vt:variant>
      <vt:variant>
        <vt:i4>0</vt:i4>
      </vt:variant>
      <vt:variant>
        <vt:i4>5</vt:i4>
      </vt:variant>
      <vt:variant>
        <vt:lpwstr/>
      </vt:variant>
      <vt:variant>
        <vt:lpwstr>_Toc281463961</vt:lpwstr>
      </vt:variant>
      <vt:variant>
        <vt:i4>1966140</vt:i4>
      </vt:variant>
      <vt:variant>
        <vt:i4>404</vt:i4>
      </vt:variant>
      <vt:variant>
        <vt:i4>0</vt:i4>
      </vt:variant>
      <vt:variant>
        <vt:i4>5</vt:i4>
      </vt:variant>
      <vt:variant>
        <vt:lpwstr/>
      </vt:variant>
      <vt:variant>
        <vt:lpwstr>_Toc281463960</vt:lpwstr>
      </vt:variant>
      <vt:variant>
        <vt:i4>1900604</vt:i4>
      </vt:variant>
      <vt:variant>
        <vt:i4>398</vt:i4>
      </vt:variant>
      <vt:variant>
        <vt:i4>0</vt:i4>
      </vt:variant>
      <vt:variant>
        <vt:i4>5</vt:i4>
      </vt:variant>
      <vt:variant>
        <vt:lpwstr/>
      </vt:variant>
      <vt:variant>
        <vt:lpwstr>_Toc281463959</vt:lpwstr>
      </vt:variant>
      <vt:variant>
        <vt:i4>1900604</vt:i4>
      </vt:variant>
      <vt:variant>
        <vt:i4>392</vt:i4>
      </vt:variant>
      <vt:variant>
        <vt:i4>0</vt:i4>
      </vt:variant>
      <vt:variant>
        <vt:i4>5</vt:i4>
      </vt:variant>
      <vt:variant>
        <vt:lpwstr/>
      </vt:variant>
      <vt:variant>
        <vt:lpwstr>_Toc281463958</vt:lpwstr>
      </vt:variant>
      <vt:variant>
        <vt:i4>1900604</vt:i4>
      </vt:variant>
      <vt:variant>
        <vt:i4>386</vt:i4>
      </vt:variant>
      <vt:variant>
        <vt:i4>0</vt:i4>
      </vt:variant>
      <vt:variant>
        <vt:i4>5</vt:i4>
      </vt:variant>
      <vt:variant>
        <vt:lpwstr/>
      </vt:variant>
      <vt:variant>
        <vt:lpwstr>_Toc281463957</vt:lpwstr>
      </vt:variant>
      <vt:variant>
        <vt:i4>1900604</vt:i4>
      </vt:variant>
      <vt:variant>
        <vt:i4>380</vt:i4>
      </vt:variant>
      <vt:variant>
        <vt:i4>0</vt:i4>
      </vt:variant>
      <vt:variant>
        <vt:i4>5</vt:i4>
      </vt:variant>
      <vt:variant>
        <vt:lpwstr/>
      </vt:variant>
      <vt:variant>
        <vt:lpwstr>_Toc281463956</vt:lpwstr>
      </vt:variant>
      <vt:variant>
        <vt:i4>1900604</vt:i4>
      </vt:variant>
      <vt:variant>
        <vt:i4>374</vt:i4>
      </vt:variant>
      <vt:variant>
        <vt:i4>0</vt:i4>
      </vt:variant>
      <vt:variant>
        <vt:i4>5</vt:i4>
      </vt:variant>
      <vt:variant>
        <vt:lpwstr/>
      </vt:variant>
      <vt:variant>
        <vt:lpwstr>_Toc281463955</vt:lpwstr>
      </vt:variant>
      <vt:variant>
        <vt:i4>1900604</vt:i4>
      </vt:variant>
      <vt:variant>
        <vt:i4>368</vt:i4>
      </vt:variant>
      <vt:variant>
        <vt:i4>0</vt:i4>
      </vt:variant>
      <vt:variant>
        <vt:i4>5</vt:i4>
      </vt:variant>
      <vt:variant>
        <vt:lpwstr/>
      </vt:variant>
      <vt:variant>
        <vt:lpwstr>_Toc281463954</vt:lpwstr>
      </vt:variant>
      <vt:variant>
        <vt:i4>1900604</vt:i4>
      </vt:variant>
      <vt:variant>
        <vt:i4>362</vt:i4>
      </vt:variant>
      <vt:variant>
        <vt:i4>0</vt:i4>
      </vt:variant>
      <vt:variant>
        <vt:i4>5</vt:i4>
      </vt:variant>
      <vt:variant>
        <vt:lpwstr/>
      </vt:variant>
      <vt:variant>
        <vt:lpwstr>_Toc281463953</vt:lpwstr>
      </vt:variant>
      <vt:variant>
        <vt:i4>1900604</vt:i4>
      </vt:variant>
      <vt:variant>
        <vt:i4>356</vt:i4>
      </vt:variant>
      <vt:variant>
        <vt:i4>0</vt:i4>
      </vt:variant>
      <vt:variant>
        <vt:i4>5</vt:i4>
      </vt:variant>
      <vt:variant>
        <vt:lpwstr/>
      </vt:variant>
      <vt:variant>
        <vt:lpwstr>_Toc281463952</vt:lpwstr>
      </vt:variant>
      <vt:variant>
        <vt:i4>1900604</vt:i4>
      </vt:variant>
      <vt:variant>
        <vt:i4>350</vt:i4>
      </vt:variant>
      <vt:variant>
        <vt:i4>0</vt:i4>
      </vt:variant>
      <vt:variant>
        <vt:i4>5</vt:i4>
      </vt:variant>
      <vt:variant>
        <vt:lpwstr/>
      </vt:variant>
      <vt:variant>
        <vt:lpwstr>_Toc281463951</vt:lpwstr>
      </vt:variant>
      <vt:variant>
        <vt:i4>1900604</vt:i4>
      </vt:variant>
      <vt:variant>
        <vt:i4>344</vt:i4>
      </vt:variant>
      <vt:variant>
        <vt:i4>0</vt:i4>
      </vt:variant>
      <vt:variant>
        <vt:i4>5</vt:i4>
      </vt:variant>
      <vt:variant>
        <vt:lpwstr/>
      </vt:variant>
      <vt:variant>
        <vt:lpwstr>_Toc281463950</vt:lpwstr>
      </vt:variant>
      <vt:variant>
        <vt:i4>1835068</vt:i4>
      </vt:variant>
      <vt:variant>
        <vt:i4>338</vt:i4>
      </vt:variant>
      <vt:variant>
        <vt:i4>0</vt:i4>
      </vt:variant>
      <vt:variant>
        <vt:i4>5</vt:i4>
      </vt:variant>
      <vt:variant>
        <vt:lpwstr/>
      </vt:variant>
      <vt:variant>
        <vt:lpwstr>_Toc281463949</vt:lpwstr>
      </vt:variant>
      <vt:variant>
        <vt:i4>1835068</vt:i4>
      </vt:variant>
      <vt:variant>
        <vt:i4>332</vt:i4>
      </vt:variant>
      <vt:variant>
        <vt:i4>0</vt:i4>
      </vt:variant>
      <vt:variant>
        <vt:i4>5</vt:i4>
      </vt:variant>
      <vt:variant>
        <vt:lpwstr/>
      </vt:variant>
      <vt:variant>
        <vt:lpwstr>_Toc281463948</vt:lpwstr>
      </vt:variant>
      <vt:variant>
        <vt:i4>1835068</vt:i4>
      </vt:variant>
      <vt:variant>
        <vt:i4>326</vt:i4>
      </vt:variant>
      <vt:variant>
        <vt:i4>0</vt:i4>
      </vt:variant>
      <vt:variant>
        <vt:i4>5</vt:i4>
      </vt:variant>
      <vt:variant>
        <vt:lpwstr/>
      </vt:variant>
      <vt:variant>
        <vt:lpwstr>_Toc281463947</vt:lpwstr>
      </vt:variant>
      <vt:variant>
        <vt:i4>1835068</vt:i4>
      </vt:variant>
      <vt:variant>
        <vt:i4>320</vt:i4>
      </vt:variant>
      <vt:variant>
        <vt:i4>0</vt:i4>
      </vt:variant>
      <vt:variant>
        <vt:i4>5</vt:i4>
      </vt:variant>
      <vt:variant>
        <vt:lpwstr/>
      </vt:variant>
      <vt:variant>
        <vt:lpwstr>_Toc281463946</vt:lpwstr>
      </vt:variant>
      <vt:variant>
        <vt:i4>1835068</vt:i4>
      </vt:variant>
      <vt:variant>
        <vt:i4>314</vt:i4>
      </vt:variant>
      <vt:variant>
        <vt:i4>0</vt:i4>
      </vt:variant>
      <vt:variant>
        <vt:i4>5</vt:i4>
      </vt:variant>
      <vt:variant>
        <vt:lpwstr/>
      </vt:variant>
      <vt:variant>
        <vt:lpwstr>_Toc281463945</vt:lpwstr>
      </vt:variant>
      <vt:variant>
        <vt:i4>1835068</vt:i4>
      </vt:variant>
      <vt:variant>
        <vt:i4>308</vt:i4>
      </vt:variant>
      <vt:variant>
        <vt:i4>0</vt:i4>
      </vt:variant>
      <vt:variant>
        <vt:i4>5</vt:i4>
      </vt:variant>
      <vt:variant>
        <vt:lpwstr/>
      </vt:variant>
      <vt:variant>
        <vt:lpwstr>_Toc281463944</vt:lpwstr>
      </vt:variant>
      <vt:variant>
        <vt:i4>1835068</vt:i4>
      </vt:variant>
      <vt:variant>
        <vt:i4>302</vt:i4>
      </vt:variant>
      <vt:variant>
        <vt:i4>0</vt:i4>
      </vt:variant>
      <vt:variant>
        <vt:i4>5</vt:i4>
      </vt:variant>
      <vt:variant>
        <vt:lpwstr/>
      </vt:variant>
      <vt:variant>
        <vt:lpwstr>_Toc281463943</vt:lpwstr>
      </vt:variant>
      <vt:variant>
        <vt:i4>1835068</vt:i4>
      </vt:variant>
      <vt:variant>
        <vt:i4>296</vt:i4>
      </vt:variant>
      <vt:variant>
        <vt:i4>0</vt:i4>
      </vt:variant>
      <vt:variant>
        <vt:i4>5</vt:i4>
      </vt:variant>
      <vt:variant>
        <vt:lpwstr/>
      </vt:variant>
      <vt:variant>
        <vt:lpwstr>_Toc281463942</vt:lpwstr>
      </vt:variant>
      <vt:variant>
        <vt:i4>1835068</vt:i4>
      </vt:variant>
      <vt:variant>
        <vt:i4>290</vt:i4>
      </vt:variant>
      <vt:variant>
        <vt:i4>0</vt:i4>
      </vt:variant>
      <vt:variant>
        <vt:i4>5</vt:i4>
      </vt:variant>
      <vt:variant>
        <vt:lpwstr/>
      </vt:variant>
      <vt:variant>
        <vt:lpwstr>_Toc281463941</vt:lpwstr>
      </vt:variant>
      <vt:variant>
        <vt:i4>1835068</vt:i4>
      </vt:variant>
      <vt:variant>
        <vt:i4>284</vt:i4>
      </vt:variant>
      <vt:variant>
        <vt:i4>0</vt:i4>
      </vt:variant>
      <vt:variant>
        <vt:i4>5</vt:i4>
      </vt:variant>
      <vt:variant>
        <vt:lpwstr/>
      </vt:variant>
      <vt:variant>
        <vt:lpwstr>_Toc281463940</vt:lpwstr>
      </vt:variant>
      <vt:variant>
        <vt:i4>1769532</vt:i4>
      </vt:variant>
      <vt:variant>
        <vt:i4>278</vt:i4>
      </vt:variant>
      <vt:variant>
        <vt:i4>0</vt:i4>
      </vt:variant>
      <vt:variant>
        <vt:i4>5</vt:i4>
      </vt:variant>
      <vt:variant>
        <vt:lpwstr/>
      </vt:variant>
      <vt:variant>
        <vt:lpwstr>_Toc281463939</vt:lpwstr>
      </vt:variant>
      <vt:variant>
        <vt:i4>1769532</vt:i4>
      </vt:variant>
      <vt:variant>
        <vt:i4>272</vt:i4>
      </vt:variant>
      <vt:variant>
        <vt:i4>0</vt:i4>
      </vt:variant>
      <vt:variant>
        <vt:i4>5</vt:i4>
      </vt:variant>
      <vt:variant>
        <vt:lpwstr/>
      </vt:variant>
      <vt:variant>
        <vt:lpwstr>_Toc281463938</vt:lpwstr>
      </vt:variant>
      <vt:variant>
        <vt:i4>1769532</vt:i4>
      </vt:variant>
      <vt:variant>
        <vt:i4>266</vt:i4>
      </vt:variant>
      <vt:variant>
        <vt:i4>0</vt:i4>
      </vt:variant>
      <vt:variant>
        <vt:i4>5</vt:i4>
      </vt:variant>
      <vt:variant>
        <vt:lpwstr/>
      </vt:variant>
      <vt:variant>
        <vt:lpwstr>_Toc281463937</vt:lpwstr>
      </vt:variant>
      <vt:variant>
        <vt:i4>1769532</vt:i4>
      </vt:variant>
      <vt:variant>
        <vt:i4>260</vt:i4>
      </vt:variant>
      <vt:variant>
        <vt:i4>0</vt:i4>
      </vt:variant>
      <vt:variant>
        <vt:i4>5</vt:i4>
      </vt:variant>
      <vt:variant>
        <vt:lpwstr/>
      </vt:variant>
      <vt:variant>
        <vt:lpwstr>_Toc281463936</vt:lpwstr>
      </vt:variant>
      <vt:variant>
        <vt:i4>1769532</vt:i4>
      </vt:variant>
      <vt:variant>
        <vt:i4>254</vt:i4>
      </vt:variant>
      <vt:variant>
        <vt:i4>0</vt:i4>
      </vt:variant>
      <vt:variant>
        <vt:i4>5</vt:i4>
      </vt:variant>
      <vt:variant>
        <vt:lpwstr/>
      </vt:variant>
      <vt:variant>
        <vt:lpwstr>_Toc281463935</vt:lpwstr>
      </vt:variant>
      <vt:variant>
        <vt:i4>1769532</vt:i4>
      </vt:variant>
      <vt:variant>
        <vt:i4>248</vt:i4>
      </vt:variant>
      <vt:variant>
        <vt:i4>0</vt:i4>
      </vt:variant>
      <vt:variant>
        <vt:i4>5</vt:i4>
      </vt:variant>
      <vt:variant>
        <vt:lpwstr/>
      </vt:variant>
      <vt:variant>
        <vt:lpwstr>_Toc281463934</vt:lpwstr>
      </vt:variant>
      <vt:variant>
        <vt:i4>1769532</vt:i4>
      </vt:variant>
      <vt:variant>
        <vt:i4>242</vt:i4>
      </vt:variant>
      <vt:variant>
        <vt:i4>0</vt:i4>
      </vt:variant>
      <vt:variant>
        <vt:i4>5</vt:i4>
      </vt:variant>
      <vt:variant>
        <vt:lpwstr/>
      </vt:variant>
      <vt:variant>
        <vt:lpwstr>_Toc281463933</vt:lpwstr>
      </vt:variant>
      <vt:variant>
        <vt:i4>1769532</vt:i4>
      </vt:variant>
      <vt:variant>
        <vt:i4>236</vt:i4>
      </vt:variant>
      <vt:variant>
        <vt:i4>0</vt:i4>
      </vt:variant>
      <vt:variant>
        <vt:i4>5</vt:i4>
      </vt:variant>
      <vt:variant>
        <vt:lpwstr/>
      </vt:variant>
      <vt:variant>
        <vt:lpwstr>_Toc281463932</vt:lpwstr>
      </vt:variant>
      <vt:variant>
        <vt:i4>1769532</vt:i4>
      </vt:variant>
      <vt:variant>
        <vt:i4>230</vt:i4>
      </vt:variant>
      <vt:variant>
        <vt:i4>0</vt:i4>
      </vt:variant>
      <vt:variant>
        <vt:i4>5</vt:i4>
      </vt:variant>
      <vt:variant>
        <vt:lpwstr/>
      </vt:variant>
      <vt:variant>
        <vt:lpwstr>_Toc281463931</vt:lpwstr>
      </vt:variant>
      <vt:variant>
        <vt:i4>1769532</vt:i4>
      </vt:variant>
      <vt:variant>
        <vt:i4>224</vt:i4>
      </vt:variant>
      <vt:variant>
        <vt:i4>0</vt:i4>
      </vt:variant>
      <vt:variant>
        <vt:i4>5</vt:i4>
      </vt:variant>
      <vt:variant>
        <vt:lpwstr/>
      </vt:variant>
      <vt:variant>
        <vt:lpwstr>_Toc281463930</vt:lpwstr>
      </vt:variant>
      <vt:variant>
        <vt:i4>1703996</vt:i4>
      </vt:variant>
      <vt:variant>
        <vt:i4>218</vt:i4>
      </vt:variant>
      <vt:variant>
        <vt:i4>0</vt:i4>
      </vt:variant>
      <vt:variant>
        <vt:i4>5</vt:i4>
      </vt:variant>
      <vt:variant>
        <vt:lpwstr/>
      </vt:variant>
      <vt:variant>
        <vt:lpwstr>_Toc281463929</vt:lpwstr>
      </vt:variant>
      <vt:variant>
        <vt:i4>1703996</vt:i4>
      </vt:variant>
      <vt:variant>
        <vt:i4>212</vt:i4>
      </vt:variant>
      <vt:variant>
        <vt:i4>0</vt:i4>
      </vt:variant>
      <vt:variant>
        <vt:i4>5</vt:i4>
      </vt:variant>
      <vt:variant>
        <vt:lpwstr/>
      </vt:variant>
      <vt:variant>
        <vt:lpwstr>_Toc281463928</vt:lpwstr>
      </vt:variant>
      <vt:variant>
        <vt:i4>1703996</vt:i4>
      </vt:variant>
      <vt:variant>
        <vt:i4>206</vt:i4>
      </vt:variant>
      <vt:variant>
        <vt:i4>0</vt:i4>
      </vt:variant>
      <vt:variant>
        <vt:i4>5</vt:i4>
      </vt:variant>
      <vt:variant>
        <vt:lpwstr/>
      </vt:variant>
      <vt:variant>
        <vt:lpwstr>_Toc281463927</vt:lpwstr>
      </vt:variant>
      <vt:variant>
        <vt:i4>1703996</vt:i4>
      </vt:variant>
      <vt:variant>
        <vt:i4>200</vt:i4>
      </vt:variant>
      <vt:variant>
        <vt:i4>0</vt:i4>
      </vt:variant>
      <vt:variant>
        <vt:i4>5</vt:i4>
      </vt:variant>
      <vt:variant>
        <vt:lpwstr/>
      </vt:variant>
      <vt:variant>
        <vt:lpwstr>_Toc281463926</vt:lpwstr>
      </vt:variant>
      <vt:variant>
        <vt:i4>1703996</vt:i4>
      </vt:variant>
      <vt:variant>
        <vt:i4>194</vt:i4>
      </vt:variant>
      <vt:variant>
        <vt:i4>0</vt:i4>
      </vt:variant>
      <vt:variant>
        <vt:i4>5</vt:i4>
      </vt:variant>
      <vt:variant>
        <vt:lpwstr/>
      </vt:variant>
      <vt:variant>
        <vt:lpwstr>_Toc281463925</vt:lpwstr>
      </vt:variant>
      <vt:variant>
        <vt:i4>1703996</vt:i4>
      </vt:variant>
      <vt:variant>
        <vt:i4>188</vt:i4>
      </vt:variant>
      <vt:variant>
        <vt:i4>0</vt:i4>
      </vt:variant>
      <vt:variant>
        <vt:i4>5</vt:i4>
      </vt:variant>
      <vt:variant>
        <vt:lpwstr/>
      </vt:variant>
      <vt:variant>
        <vt:lpwstr>_Toc281463924</vt:lpwstr>
      </vt:variant>
      <vt:variant>
        <vt:i4>1703996</vt:i4>
      </vt:variant>
      <vt:variant>
        <vt:i4>182</vt:i4>
      </vt:variant>
      <vt:variant>
        <vt:i4>0</vt:i4>
      </vt:variant>
      <vt:variant>
        <vt:i4>5</vt:i4>
      </vt:variant>
      <vt:variant>
        <vt:lpwstr/>
      </vt:variant>
      <vt:variant>
        <vt:lpwstr>_Toc281463923</vt:lpwstr>
      </vt:variant>
      <vt:variant>
        <vt:i4>1703996</vt:i4>
      </vt:variant>
      <vt:variant>
        <vt:i4>176</vt:i4>
      </vt:variant>
      <vt:variant>
        <vt:i4>0</vt:i4>
      </vt:variant>
      <vt:variant>
        <vt:i4>5</vt:i4>
      </vt:variant>
      <vt:variant>
        <vt:lpwstr/>
      </vt:variant>
      <vt:variant>
        <vt:lpwstr>_Toc281463922</vt:lpwstr>
      </vt:variant>
      <vt:variant>
        <vt:i4>1703996</vt:i4>
      </vt:variant>
      <vt:variant>
        <vt:i4>170</vt:i4>
      </vt:variant>
      <vt:variant>
        <vt:i4>0</vt:i4>
      </vt:variant>
      <vt:variant>
        <vt:i4>5</vt:i4>
      </vt:variant>
      <vt:variant>
        <vt:lpwstr/>
      </vt:variant>
      <vt:variant>
        <vt:lpwstr>_Toc281463921</vt:lpwstr>
      </vt:variant>
      <vt:variant>
        <vt:i4>1703996</vt:i4>
      </vt:variant>
      <vt:variant>
        <vt:i4>164</vt:i4>
      </vt:variant>
      <vt:variant>
        <vt:i4>0</vt:i4>
      </vt:variant>
      <vt:variant>
        <vt:i4>5</vt:i4>
      </vt:variant>
      <vt:variant>
        <vt:lpwstr/>
      </vt:variant>
      <vt:variant>
        <vt:lpwstr>_Toc281463920</vt:lpwstr>
      </vt:variant>
      <vt:variant>
        <vt:i4>1638460</vt:i4>
      </vt:variant>
      <vt:variant>
        <vt:i4>158</vt:i4>
      </vt:variant>
      <vt:variant>
        <vt:i4>0</vt:i4>
      </vt:variant>
      <vt:variant>
        <vt:i4>5</vt:i4>
      </vt:variant>
      <vt:variant>
        <vt:lpwstr/>
      </vt:variant>
      <vt:variant>
        <vt:lpwstr>_Toc281463919</vt:lpwstr>
      </vt:variant>
      <vt:variant>
        <vt:i4>1638460</vt:i4>
      </vt:variant>
      <vt:variant>
        <vt:i4>152</vt:i4>
      </vt:variant>
      <vt:variant>
        <vt:i4>0</vt:i4>
      </vt:variant>
      <vt:variant>
        <vt:i4>5</vt:i4>
      </vt:variant>
      <vt:variant>
        <vt:lpwstr/>
      </vt:variant>
      <vt:variant>
        <vt:lpwstr>_Toc281463918</vt:lpwstr>
      </vt:variant>
      <vt:variant>
        <vt:i4>1638460</vt:i4>
      </vt:variant>
      <vt:variant>
        <vt:i4>146</vt:i4>
      </vt:variant>
      <vt:variant>
        <vt:i4>0</vt:i4>
      </vt:variant>
      <vt:variant>
        <vt:i4>5</vt:i4>
      </vt:variant>
      <vt:variant>
        <vt:lpwstr/>
      </vt:variant>
      <vt:variant>
        <vt:lpwstr>_Toc281463917</vt:lpwstr>
      </vt:variant>
      <vt:variant>
        <vt:i4>1638460</vt:i4>
      </vt:variant>
      <vt:variant>
        <vt:i4>140</vt:i4>
      </vt:variant>
      <vt:variant>
        <vt:i4>0</vt:i4>
      </vt:variant>
      <vt:variant>
        <vt:i4>5</vt:i4>
      </vt:variant>
      <vt:variant>
        <vt:lpwstr/>
      </vt:variant>
      <vt:variant>
        <vt:lpwstr>_Toc281463916</vt:lpwstr>
      </vt:variant>
      <vt:variant>
        <vt:i4>1638460</vt:i4>
      </vt:variant>
      <vt:variant>
        <vt:i4>134</vt:i4>
      </vt:variant>
      <vt:variant>
        <vt:i4>0</vt:i4>
      </vt:variant>
      <vt:variant>
        <vt:i4>5</vt:i4>
      </vt:variant>
      <vt:variant>
        <vt:lpwstr/>
      </vt:variant>
      <vt:variant>
        <vt:lpwstr>_Toc281463915</vt:lpwstr>
      </vt:variant>
      <vt:variant>
        <vt:i4>1638460</vt:i4>
      </vt:variant>
      <vt:variant>
        <vt:i4>128</vt:i4>
      </vt:variant>
      <vt:variant>
        <vt:i4>0</vt:i4>
      </vt:variant>
      <vt:variant>
        <vt:i4>5</vt:i4>
      </vt:variant>
      <vt:variant>
        <vt:lpwstr/>
      </vt:variant>
      <vt:variant>
        <vt:lpwstr>_Toc281463914</vt:lpwstr>
      </vt:variant>
      <vt:variant>
        <vt:i4>1638460</vt:i4>
      </vt:variant>
      <vt:variant>
        <vt:i4>122</vt:i4>
      </vt:variant>
      <vt:variant>
        <vt:i4>0</vt:i4>
      </vt:variant>
      <vt:variant>
        <vt:i4>5</vt:i4>
      </vt:variant>
      <vt:variant>
        <vt:lpwstr/>
      </vt:variant>
      <vt:variant>
        <vt:lpwstr>_Toc281463913</vt:lpwstr>
      </vt:variant>
      <vt:variant>
        <vt:i4>1638460</vt:i4>
      </vt:variant>
      <vt:variant>
        <vt:i4>116</vt:i4>
      </vt:variant>
      <vt:variant>
        <vt:i4>0</vt:i4>
      </vt:variant>
      <vt:variant>
        <vt:i4>5</vt:i4>
      </vt:variant>
      <vt:variant>
        <vt:lpwstr/>
      </vt:variant>
      <vt:variant>
        <vt:lpwstr>_Toc281463912</vt:lpwstr>
      </vt:variant>
      <vt:variant>
        <vt:i4>1638460</vt:i4>
      </vt:variant>
      <vt:variant>
        <vt:i4>110</vt:i4>
      </vt:variant>
      <vt:variant>
        <vt:i4>0</vt:i4>
      </vt:variant>
      <vt:variant>
        <vt:i4>5</vt:i4>
      </vt:variant>
      <vt:variant>
        <vt:lpwstr/>
      </vt:variant>
      <vt:variant>
        <vt:lpwstr>_Toc281463911</vt:lpwstr>
      </vt:variant>
      <vt:variant>
        <vt:i4>1638460</vt:i4>
      </vt:variant>
      <vt:variant>
        <vt:i4>104</vt:i4>
      </vt:variant>
      <vt:variant>
        <vt:i4>0</vt:i4>
      </vt:variant>
      <vt:variant>
        <vt:i4>5</vt:i4>
      </vt:variant>
      <vt:variant>
        <vt:lpwstr/>
      </vt:variant>
      <vt:variant>
        <vt:lpwstr>_Toc281463910</vt:lpwstr>
      </vt:variant>
      <vt:variant>
        <vt:i4>1572924</vt:i4>
      </vt:variant>
      <vt:variant>
        <vt:i4>98</vt:i4>
      </vt:variant>
      <vt:variant>
        <vt:i4>0</vt:i4>
      </vt:variant>
      <vt:variant>
        <vt:i4>5</vt:i4>
      </vt:variant>
      <vt:variant>
        <vt:lpwstr/>
      </vt:variant>
      <vt:variant>
        <vt:lpwstr>_Toc281463909</vt:lpwstr>
      </vt:variant>
      <vt:variant>
        <vt:i4>1572924</vt:i4>
      </vt:variant>
      <vt:variant>
        <vt:i4>92</vt:i4>
      </vt:variant>
      <vt:variant>
        <vt:i4>0</vt:i4>
      </vt:variant>
      <vt:variant>
        <vt:i4>5</vt:i4>
      </vt:variant>
      <vt:variant>
        <vt:lpwstr/>
      </vt:variant>
      <vt:variant>
        <vt:lpwstr>_Toc281463908</vt:lpwstr>
      </vt:variant>
      <vt:variant>
        <vt:i4>1572924</vt:i4>
      </vt:variant>
      <vt:variant>
        <vt:i4>86</vt:i4>
      </vt:variant>
      <vt:variant>
        <vt:i4>0</vt:i4>
      </vt:variant>
      <vt:variant>
        <vt:i4>5</vt:i4>
      </vt:variant>
      <vt:variant>
        <vt:lpwstr/>
      </vt:variant>
      <vt:variant>
        <vt:lpwstr>_Toc281463907</vt:lpwstr>
      </vt:variant>
      <vt:variant>
        <vt:i4>1572924</vt:i4>
      </vt:variant>
      <vt:variant>
        <vt:i4>80</vt:i4>
      </vt:variant>
      <vt:variant>
        <vt:i4>0</vt:i4>
      </vt:variant>
      <vt:variant>
        <vt:i4>5</vt:i4>
      </vt:variant>
      <vt:variant>
        <vt:lpwstr/>
      </vt:variant>
      <vt:variant>
        <vt:lpwstr>_Toc281463906</vt:lpwstr>
      </vt:variant>
      <vt:variant>
        <vt:i4>1572924</vt:i4>
      </vt:variant>
      <vt:variant>
        <vt:i4>74</vt:i4>
      </vt:variant>
      <vt:variant>
        <vt:i4>0</vt:i4>
      </vt:variant>
      <vt:variant>
        <vt:i4>5</vt:i4>
      </vt:variant>
      <vt:variant>
        <vt:lpwstr/>
      </vt:variant>
      <vt:variant>
        <vt:lpwstr>_Toc281463905</vt:lpwstr>
      </vt:variant>
      <vt:variant>
        <vt:i4>1572924</vt:i4>
      </vt:variant>
      <vt:variant>
        <vt:i4>68</vt:i4>
      </vt:variant>
      <vt:variant>
        <vt:i4>0</vt:i4>
      </vt:variant>
      <vt:variant>
        <vt:i4>5</vt:i4>
      </vt:variant>
      <vt:variant>
        <vt:lpwstr/>
      </vt:variant>
      <vt:variant>
        <vt:lpwstr>_Toc281463904</vt:lpwstr>
      </vt:variant>
      <vt:variant>
        <vt:i4>1572924</vt:i4>
      </vt:variant>
      <vt:variant>
        <vt:i4>62</vt:i4>
      </vt:variant>
      <vt:variant>
        <vt:i4>0</vt:i4>
      </vt:variant>
      <vt:variant>
        <vt:i4>5</vt:i4>
      </vt:variant>
      <vt:variant>
        <vt:lpwstr/>
      </vt:variant>
      <vt:variant>
        <vt:lpwstr>_Toc281463903</vt:lpwstr>
      </vt:variant>
      <vt:variant>
        <vt:i4>1572924</vt:i4>
      </vt:variant>
      <vt:variant>
        <vt:i4>56</vt:i4>
      </vt:variant>
      <vt:variant>
        <vt:i4>0</vt:i4>
      </vt:variant>
      <vt:variant>
        <vt:i4>5</vt:i4>
      </vt:variant>
      <vt:variant>
        <vt:lpwstr/>
      </vt:variant>
      <vt:variant>
        <vt:lpwstr>_Toc281463902</vt:lpwstr>
      </vt:variant>
      <vt:variant>
        <vt:i4>1572924</vt:i4>
      </vt:variant>
      <vt:variant>
        <vt:i4>50</vt:i4>
      </vt:variant>
      <vt:variant>
        <vt:i4>0</vt:i4>
      </vt:variant>
      <vt:variant>
        <vt:i4>5</vt:i4>
      </vt:variant>
      <vt:variant>
        <vt:lpwstr/>
      </vt:variant>
      <vt:variant>
        <vt:lpwstr>_Toc281463901</vt:lpwstr>
      </vt:variant>
      <vt:variant>
        <vt:i4>1572924</vt:i4>
      </vt:variant>
      <vt:variant>
        <vt:i4>44</vt:i4>
      </vt:variant>
      <vt:variant>
        <vt:i4>0</vt:i4>
      </vt:variant>
      <vt:variant>
        <vt:i4>5</vt:i4>
      </vt:variant>
      <vt:variant>
        <vt:lpwstr/>
      </vt:variant>
      <vt:variant>
        <vt:lpwstr>_Toc281463900</vt:lpwstr>
      </vt:variant>
      <vt:variant>
        <vt:i4>1114173</vt:i4>
      </vt:variant>
      <vt:variant>
        <vt:i4>38</vt:i4>
      </vt:variant>
      <vt:variant>
        <vt:i4>0</vt:i4>
      </vt:variant>
      <vt:variant>
        <vt:i4>5</vt:i4>
      </vt:variant>
      <vt:variant>
        <vt:lpwstr/>
      </vt:variant>
      <vt:variant>
        <vt:lpwstr>_Toc281463899</vt:lpwstr>
      </vt:variant>
      <vt:variant>
        <vt:i4>1114173</vt:i4>
      </vt:variant>
      <vt:variant>
        <vt:i4>32</vt:i4>
      </vt:variant>
      <vt:variant>
        <vt:i4>0</vt:i4>
      </vt:variant>
      <vt:variant>
        <vt:i4>5</vt:i4>
      </vt:variant>
      <vt:variant>
        <vt:lpwstr/>
      </vt:variant>
      <vt:variant>
        <vt:lpwstr>_Toc281463898</vt:lpwstr>
      </vt:variant>
      <vt:variant>
        <vt:i4>1114173</vt:i4>
      </vt:variant>
      <vt:variant>
        <vt:i4>26</vt:i4>
      </vt:variant>
      <vt:variant>
        <vt:i4>0</vt:i4>
      </vt:variant>
      <vt:variant>
        <vt:i4>5</vt:i4>
      </vt:variant>
      <vt:variant>
        <vt:lpwstr/>
      </vt:variant>
      <vt:variant>
        <vt:lpwstr>_Toc281463897</vt:lpwstr>
      </vt:variant>
      <vt:variant>
        <vt:i4>1114173</vt:i4>
      </vt:variant>
      <vt:variant>
        <vt:i4>20</vt:i4>
      </vt:variant>
      <vt:variant>
        <vt:i4>0</vt:i4>
      </vt:variant>
      <vt:variant>
        <vt:i4>5</vt:i4>
      </vt:variant>
      <vt:variant>
        <vt:lpwstr/>
      </vt:variant>
      <vt:variant>
        <vt:lpwstr>_Toc281463896</vt:lpwstr>
      </vt:variant>
      <vt:variant>
        <vt:i4>1114173</vt:i4>
      </vt:variant>
      <vt:variant>
        <vt:i4>14</vt:i4>
      </vt:variant>
      <vt:variant>
        <vt:i4>0</vt:i4>
      </vt:variant>
      <vt:variant>
        <vt:i4>5</vt:i4>
      </vt:variant>
      <vt:variant>
        <vt:lpwstr/>
      </vt:variant>
      <vt:variant>
        <vt:lpwstr>_Toc281463895</vt:lpwstr>
      </vt:variant>
      <vt:variant>
        <vt:i4>1114173</vt:i4>
      </vt:variant>
      <vt:variant>
        <vt:i4>8</vt:i4>
      </vt:variant>
      <vt:variant>
        <vt:i4>0</vt:i4>
      </vt:variant>
      <vt:variant>
        <vt:i4>5</vt:i4>
      </vt:variant>
      <vt:variant>
        <vt:lpwstr/>
      </vt:variant>
      <vt:variant>
        <vt:lpwstr>_Toc281463894</vt:lpwstr>
      </vt:variant>
      <vt:variant>
        <vt:i4>1114173</vt:i4>
      </vt:variant>
      <vt:variant>
        <vt:i4>2</vt:i4>
      </vt:variant>
      <vt:variant>
        <vt:i4>0</vt:i4>
      </vt:variant>
      <vt:variant>
        <vt:i4>5</vt:i4>
      </vt:variant>
      <vt:variant>
        <vt:lpwstr/>
      </vt:variant>
      <vt:variant>
        <vt:lpwstr>_Toc281463893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Евгений Бутаков</dc:creator>
  <cp:lastModifiedBy>Саша</cp:lastModifiedBy>
  <cp:revision>2</cp:revision>
  <cp:lastPrinted>2010-12-30T01:54:00Z</cp:lastPrinted>
  <dcterms:created xsi:type="dcterms:W3CDTF">2016-07-04T04:02:00Z</dcterms:created>
  <dcterms:modified xsi:type="dcterms:W3CDTF">2016-07-04T04:02:00Z</dcterms:modified>
</cp:coreProperties>
</file>